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4997E" w14:textId="21913A18" w:rsidR="001C5607" w:rsidRPr="00C61354" w:rsidRDefault="00DA09AD" w:rsidP="00C61354">
      <w:pPr>
        <w:jc w:val="center"/>
        <w:rPr>
          <w:sz w:val="20"/>
          <w:szCs w:val="20"/>
        </w:rPr>
      </w:pPr>
      <w:r w:rsidRPr="00C61354">
        <w:rPr>
          <w:rFonts w:cstheme="minorHAnsi"/>
          <w:noProof/>
          <w:sz w:val="24"/>
          <w:szCs w:val="24"/>
        </w:rPr>
        <w:drawing>
          <wp:anchor distT="0" distB="0" distL="114300" distR="114300" simplePos="0" relativeHeight="251659264" behindDoc="1" locked="0" layoutInCell="1" allowOverlap="1" wp14:anchorId="7A848108" wp14:editId="77D9D6B2">
            <wp:simplePos x="0" y="0"/>
            <wp:positionH relativeFrom="margin">
              <wp:posOffset>0</wp:posOffset>
            </wp:positionH>
            <wp:positionV relativeFrom="margin">
              <wp:posOffset>223973</wp:posOffset>
            </wp:positionV>
            <wp:extent cx="6000727" cy="7762875"/>
            <wp:effectExtent l="0" t="0" r="635" b="0"/>
            <wp:wrapNone/>
            <wp:docPr id="3" name="Imagen 2">
              <a:extLst xmlns:a="http://schemas.openxmlformats.org/drawingml/2006/main">
                <a:ext uri="{FF2B5EF4-FFF2-40B4-BE49-F238E27FC236}">
                  <a16:creationId xmlns:a16="http://schemas.microsoft.com/office/drawing/2014/main" id="{18611A32-4D0F-B25A-4A7B-B2BC3C2B7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8611A32-4D0F-B25A-4A7B-B2BC3C2B7E89}"/>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6000727" cy="7762875"/>
                    </a:xfrm>
                    <a:prstGeom prst="rect">
                      <a:avLst/>
                    </a:prstGeom>
                  </pic:spPr>
                </pic:pic>
              </a:graphicData>
            </a:graphic>
            <wp14:sizeRelH relativeFrom="page">
              <wp14:pctWidth>0</wp14:pctWidth>
            </wp14:sizeRelH>
            <wp14:sizeRelV relativeFrom="page">
              <wp14:pctHeight>0</wp14:pctHeight>
            </wp14:sizeRelV>
          </wp:anchor>
        </w:drawing>
      </w:r>
      <w:r w:rsidR="001C5607" w:rsidRPr="00C61354">
        <w:rPr>
          <w:b/>
          <w:bCs/>
          <w:sz w:val="24"/>
          <w:szCs w:val="24"/>
          <w:lang w:val="es-ES"/>
        </w:rPr>
        <w:t>REGLAMENTO INTERIOR DE TRABAJO CEPS PASO DEL NORTE S DE RL DE CV</w:t>
      </w:r>
    </w:p>
    <w:p w14:paraId="00A88C8C" w14:textId="35089527" w:rsidR="00EC0286" w:rsidRPr="00C61354" w:rsidRDefault="00EC0286" w:rsidP="00C61354">
      <w:pPr>
        <w:jc w:val="both"/>
        <w:rPr>
          <w:rFonts w:cstheme="minorHAnsi"/>
          <w:sz w:val="20"/>
          <w:szCs w:val="20"/>
          <w:lang w:val="es-ES"/>
        </w:rPr>
      </w:pPr>
      <w:r w:rsidRPr="00C61354">
        <w:rPr>
          <w:rFonts w:cstheme="minorHAnsi"/>
          <w:sz w:val="20"/>
          <w:szCs w:val="20"/>
          <w:lang w:val="es-ES"/>
        </w:rPr>
        <w:t>ESTE REGLAMENTO DE TRABAJO, DE ACUERDO CON LOS ARTÍCULOS 422 Y 423 DE LA LEY FEDERAL</w:t>
      </w:r>
      <w:r w:rsidRPr="00C61354">
        <w:rPr>
          <w:sz w:val="20"/>
          <w:szCs w:val="20"/>
          <w:lang w:val="es-ES"/>
        </w:rPr>
        <w:t xml:space="preserve"> </w:t>
      </w:r>
      <w:r w:rsidRPr="00C61354">
        <w:rPr>
          <w:rFonts w:cstheme="minorHAnsi"/>
          <w:sz w:val="20"/>
          <w:szCs w:val="20"/>
          <w:lang w:val="es-ES"/>
        </w:rPr>
        <w:t>DEL TRABAJO, HA SIDO ACEPTADO DE MUTUO ACUERDO ENTRE CEPS PASO DEL NORTE S DE RL DE CV Y SUS TRABAJADORES. SU PROPÓSITO ES REGULAR LAS LABORES QUE DESEMPEÑEN LOS TRABAJADORES EN LA EMPRESA Y EL COMPORTAMIENTO DE ESTOS DENTRO DE LA PLANTA O PLANTAS QUE LA EMPRESA OPERE EN ESTA CIUDAD. ESTE REGLAMENTO SE APLICARÁ A TRABAJADORES DE TODAS LAS CATEGORÍAS, SIEMPRE Y CUANDO NO CONTRAVENGA LAS DISPOSICIONES DEL CONTRATO INDIVIDUAL DE TRABAJO Y DE LA LEY FEDERAL DEL TRABAJO.</w:t>
      </w:r>
    </w:p>
    <w:p w14:paraId="5D248D08" w14:textId="77777777" w:rsidR="00EC0286" w:rsidRPr="00C61354" w:rsidRDefault="00EC0286" w:rsidP="00EC0286">
      <w:pPr>
        <w:jc w:val="both"/>
        <w:rPr>
          <w:rFonts w:cstheme="minorHAnsi"/>
          <w:sz w:val="20"/>
          <w:szCs w:val="20"/>
          <w:lang w:val="es-ES"/>
        </w:rPr>
      </w:pPr>
      <w:r w:rsidRPr="00C61354">
        <w:rPr>
          <w:rFonts w:cstheme="minorHAnsi"/>
          <w:sz w:val="20"/>
          <w:szCs w:val="20"/>
          <w:lang w:val="es-ES"/>
        </w:rPr>
        <w:t>EN EL CUERPO DE ESTE REGLAMENTO, CEPS PASO DEL NORTE S DE RL DE CV SERÁ REFERIDA COMO "LA EMPRESA", LOS TRABAJADORES Y EMPLEADOS DE CUALQUIER CATEGORÍA SERÁN MENCIONADOS COMO "LOS TRABAJADORES", Y LA LEY FEDERAL DE TRABAJO SERÁ LLAMADA "LA LEY". EL INSTITUTO MEXICANO DEL SEGURO SOCIAL SERÁ REFERIDO COMO "EL SEGURO SOCIAL".</w:t>
      </w:r>
    </w:p>
    <w:p w14:paraId="5E435242" w14:textId="77777777" w:rsidR="00EC0286" w:rsidRPr="00C61354" w:rsidRDefault="00EC0286" w:rsidP="00EC0286">
      <w:pPr>
        <w:jc w:val="both"/>
        <w:rPr>
          <w:rFonts w:cstheme="minorHAnsi"/>
          <w:b/>
          <w:bCs/>
          <w:sz w:val="20"/>
          <w:szCs w:val="20"/>
          <w:u w:val="single"/>
          <w:lang w:val="es-ES"/>
        </w:rPr>
      </w:pPr>
      <w:r w:rsidRPr="00C61354">
        <w:rPr>
          <w:rFonts w:cstheme="minorHAnsi"/>
          <w:b/>
          <w:bCs/>
          <w:sz w:val="20"/>
          <w:szCs w:val="20"/>
          <w:u w:val="single"/>
          <w:lang w:val="es-ES"/>
        </w:rPr>
        <w:t>JORNADA DE TRABAJO</w:t>
      </w:r>
    </w:p>
    <w:p w14:paraId="4983EB56" w14:textId="58BD38DB"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1.- </w:t>
      </w:r>
      <w:r w:rsidRPr="00C61354">
        <w:rPr>
          <w:rFonts w:cstheme="minorHAnsi"/>
          <w:sz w:val="20"/>
          <w:szCs w:val="20"/>
          <w:lang w:val="es-ES"/>
        </w:rPr>
        <w:t xml:space="preserve">La hora de entrada y salida de los trabajadores a cada jornada de labores será determinada exclusivamente por la empresa y podrá ser modificada solo a discreción de la </w:t>
      </w:r>
      <w:r w:rsidR="006D2905" w:rsidRPr="00C61354">
        <w:rPr>
          <w:rFonts w:cstheme="minorHAnsi"/>
          <w:sz w:val="20"/>
          <w:szCs w:val="20"/>
          <w:lang w:val="es-ES"/>
        </w:rPr>
        <w:t>misma, según</w:t>
      </w:r>
      <w:r w:rsidRPr="00C61354">
        <w:rPr>
          <w:rFonts w:cstheme="minorHAnsi"/>
          <w:sz w:val="20"/>
          <w:szCs w:val="20"/>
          <w:lang w:val="es-ES"/>
        </w:rPr>
        <w:t xml:space="preserve"> los considere necesario para la debida marcha de sus negocios.</w:t>
      </w:r>
    </w:p>
    <w:p w14:paraId="64E822AC" w14:textId="7F7E58EF"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2.- </w:t>
      </w:r>
      <w:r w:rsidRPr="00C61354">
        <w:rPr>
          <w:rFonts w:cstheme="minorHAnsi"/>
          <w:sz w:val="20"/>
          <w:szCs w:val="20"/>
          <w:lang w:val="es-ES"/>
        </w:rPr>
        <w:t xml:space="preserve">El primer turno constatara de </w:t>
      </w:r>
      <w:r w:rsidR="00070290" w:rsidRPr="00C61354">
        <w:rPr>
          <w:rFonts w:cstheme="minorHAnsi"/>
          <w:sz w:val="20"/>
          <w:szCs w:val="20"/>
          <w:lang w:val="es-ES"/>
        </w:rPr>
        <w:t>48</w:t>
      </w:r>
      <w:r w:rsidRPr="00C61354">
        <w:rPr>
          <w:rFonts w:cstheme="minorHAnsi"/>
          <w:sz w:val="20"/>
          <w:szCs w:val="20"/>
          <w:lang w:val="es-ES"/>
        </w:rPr>
        <w:t xml:space="preserve"> horas de trabajo por semana. </w:t>
      </w:r>
    </w:p>
    <w:p w14:paraId="388717EC" w14:textId="03D20DAF"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3.- </w:t>
      </w:r>
      <w:r w:rsidRPr="00C61354">
        <w:rPr>
          <w:rFonts w:cstheme="minorHAnsi"/>
          <w:sz w:val="20"/>
          <w:szCs w:val="20"/>
          <w:lang w:val="es-ES"/>
        </w:rPr>
        <w:t xml:space="preserve">El Segundo turno constara de </w:t>
      </w:r>
      <w:r w:rsidR="00070290" w:rsidRPr="00C61354">
        <w:rPr>
          <w:rFonts w:cstheme="minorHAnsi"/>
          <w:sz w:val="20"/>
          <w:szCs w:val="20"/>
          <w:lang w:val="es-ES"/>
        </w:rPr>
        <w:t>48</w:t>
      </w:r>
      <w:r w:rsidRPr="00C61354">
        <w:rPr>
          <w:rFonts w:cstheme="minorHAnsi"/>
          <w:sz w:val="20"/>
          <w:szCs w:val="20"/>
          <w:lang w:val="es-ES"/>
        </w:rPr>
        <w:t xml:space="preserve"> horas por </w:t>
      </w:r>
      <w:r w:rsidR="006D2905" w:rsidRPr="00C61354">
        <w:rPr>
          <w:rFonts w:cstheme="minorHAnsi"/>
          <w:sz w:val="20"/>
          <w:szCs w:val="20"/>
          <w:lang w:val="es-ES"/>
        </w:rPr>
        <w:t>semana.</w:t>
      </w:r>
      <w:r w:rsidRPr="00C61354">
        <w:rPr>
          <w:rFonts w:cstheme="minorHAnsi"/>
          <w:sz w:val="20"/>
          <w:szCs w:val="20"/>
          <w:lang w:val="es-ES"/>
        </w:rPr>
        <w:t xml:space="preserve"> </w:t>
      </w:r>
    </w:p>
    <w:p w14:paraId="31AD80BE" w14:textId="788D84B3" w:rsidR="00FB1266" w:rsidRPr="00C61354" w:rsidRDefault="00FB1266" w:rsidP="00FB1266">
      <w:pPr>
        <w:jc w:val="both"/>
        <w:rPr>
          <w:rFonts w:cstheme="minorHAnsi"/>
          <w:b/>
          <w:bCs/>
          <w:sz w:val="20"/>
          <w:szCs w:val="20"/>
          <w:lang w:val="es-ES"/>
        </w:rPr>
      </w:pPr>
      <w:r w:rsidRPr="00C61354">
        <w:rPr>
          <w:rFonts w:cstheme="minorHAnsi"/>
          <w:b/>
          <w:bCs/>
          <w:sz w:val="20"/>
          <w:szCs w:val="20"/>
          <w:lang w:val="es-ES"/>
        </w:rPr>
        <w:t xml:space="preserve">Art. 4.- </w:t>
      </w:r>
      <w:r w:rsidRPr="00C61354">
        <w:rPr>
          <w:rFonts w:cstheme="minorHAnsi"/>
          <w:sz w:val="20"/>
          <w:szCs w:val="20"/>
          <w:lang w:val="es-ES"/>
        </w:rPr>
        <w:t xml:space="preserve">La empresa llevara el control de la hora en que cada trabajador </w:t>
      </w:r>
      <w:r w:rsidR="00151124" w:rsidRPr="00C61354">
        <w:rPr>
          <w:rFonts w:cstheme="minorHAnsi"/>
          <w:sz w:val="20"/>
          <w:szCs w:val="20"/>
          <w:lang w:val="es-ES"/>
        </w:rPr>
        <w:t>inicia y</w:t>
      </w:r>
      <w:r w:rsidRPr="00C61354">
        <w:rPr>
          <w:rFonts w:cstheme="minorHAnsi"/>
          <w:sz w:val="20"/>
          <w:szCs w:val="20"/>
          <w:lang w:val="es-ES"/>
        </w:rPr>
        <w:t xml:space="preserve"> termine la jornada de trabajo.</w:t>
      </w:r>
      <w:r w:rsidRPr="00C61354">
        <w:rPr>
          <w:rFonts w:cstheme="minorHAnsi"/>
          <w:b/>
          <w:bCs/>
          <w:sz w:val="20"/>
          <w:szCs w:val="20"/>
          <w:lang w:val="es-ES"/>
        </w:rPr>
        <w:t xml:space="preserve"> </w:t>
      </w:r>
    </w:p>
    <w:p w14:paraId="6830C1DA" w14:textId="09F03348" w:rsidR="00FB1266" w:rsidRPr="00C61354" w:rsidRDefault="00FB1266" w:rsidP="00FB1266">
      <w:pPr>
        <w:jc w:val="both"/>
        <w:rPr>
          <w:rFonts w:cstheme="minorHAnsi"/>
          <w:sz w:val="20"/>
          <w:szCs w:val="20"/>
          <w:lang w:val="es-ES"/>
        </w:rPr>
      </w:pPr>
      <w:r w:rsidRPr="00C61354">
        <w:rPr>
          <w:rFonts w:cstheme="minorHAnsi"/>
          <w:sz w:val="20"/>
          <w:szCs w:val="20"/>
          <w:lang w:val="es-ES"/>
        </w:rPr>
        <w:t xml:space="preserve">Cada trabajador reportara su llegada con el jefe de grupo y este a su vez la reportara con su supervisor para comprobar sus asistencias. </w:t>
      </w:r>
    </w:p>
    <w:p w14:paraId="3189B751" w14:textId="77777777" w:rsidR="00FB1266" w:rsidRPr="00C61354" w:rsidRDefault="00FB1266" w:rsidP="00FB1266">
      <w:pPr>
        <w:jc w:val="both"/>
        <w:rPr>
          <w:rFonts w:cstheme="minorHAnsi"/>
          <w:sz w:val="20"/>
          <w:szCs w:val="20"/>
          <w:lang w:val="es-ES"/>
        </w:rPr>
      </w:pPr>
      <w:r w:rsidRPr="00C61354">
        <w:rPr>
          <w:rFonts w:cstheme="minorHAnsi"/>
          <w:sz w:val="20"/>
          <w:szCs w:val="20"/>
          <w:lang w:val="es-ES"/>
        </w:rPr>
        <w:tab/>
        <w:t xml:space="preserve">Conviene a los trabajadores de la empresa de que, aun cuando su trabajo, ya sea temporal o permanente podrán ser cambiados de turno o de hora de acuerdo a las necesidades y requerimientos de la empresa. </w:t>
      </w:r>
    </w:p>
    <w:p w14:paraId="0B4A6037" w14:textId="7F30B706" w:rsidR="00FB1266" w:rsidRPr="00C61354" w:rsidRDefault="00FB1266" w:rsidP="00FB1266">
      <w:pPr>
        <w:jc w:val="both"/>
        <w:rPr>
          <w:rFonts w:cstheme="minorHAnsi"/>
          <w:sz w:val="20"/>
          <w:szCs w:val="20"/>
          <w:lang w:val="es-ES"/>
        </w:rPr>
      </w:pPr>
      <w:r w:rsidRPr="00C61354">
        <w:rPr>
          <w:rFonts w:cstheme="minorHAnsi"/>
          <w:sz w:val="20"/>
          <w:szCs w:val="20"/>
          <w:lang w:val="es-ES"/>
        </w:rPr>
        <w:tab/>
        <w:t xml:space="preserve">Así mismo y en cuanto al control de asistencias, la empresa podrá cambiar el sistema, el cual podrá consistir en el código de barras (electrónico) o bien por firmas en listas de asistencia, en el caso del primero, al final de la semana los trabajadores estarán obligados a firmar el tiempo trabajado que se registraron, para que la empresa proceda al </w:t>
      </w:r>
      <w:r w:rsidR="00151124" w:rsidRPr="00C61354">
        <w:rPr>
          <w:rFonts w:cstheme="minorHAnsi"/>
          <w:sz w:val="20"/>
          <w:szCs w:val="20"/>
          <w:lang w:val="es-ES"/>
        </w:rPr>
        <w:t>cálculo</w:t>
      </w:r>
      <w:r w:rsidRPr="00C61354">
        <w:rPr>
          <w:rFonts w:cstheme="minorHAnsi"/>
          <w:sz w:val="20"/>
          <w:szCs w:val="20"/>
          <w:lang w:val="es-ES"/>
        </w:rPr>
        <w:t xml:space="preserve"> del pago correspondiente. </w:t>
      </w:r>
    </w:p>
    <w:p w14:paraId="7688675C" w14:textId="54AEAFD4"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5.- </w:t>
      </w:r>
      <w:r w:rsidRPr="00C61354">
        <w:rPr>
          <w:rFonts w:cstheme="minorHAnsi"/>
          <w:sz w:val="20"/>
          <w:szCs w:val="20"/>
          <w:lang w:val="es-ES"/>
        </w:rPr>
        <w:t>Los trabajadores deberán estar en el lugar asignado para su trabajo, a la hora señalada para iniciar la jornada.</w:t>
      </w:r>
      <w:r w:rsidR="00A86B22" w:rsidRPr="00C61354">
        <w:rPr>
          <w:rFonts w:cstheme="minorHAnsi"/>
          <w:sz w:val="20"/>
          <w:szCs w:val="20"/>
          <w:lang w:val="es-ES"/>
        </w:rPr>
        <w:t xml:space="preserve"> </w:t>
      </w:r>
      <w:r w:rsidRPr="00C61354">
        <w:rPr>
          <w:rFonts w:cstheme="minorHAnsi"/>
          <w:sz w:val="20"/>
          <w:szCs w:val="20"/>
          <w:lang w:val="es-ES"/>
        </w:rPr>
        <w:t xml:space="preserve">Iniciada la jornada de trabajo, el trabajador no será admitido a laborar, salvo con el retardo permitido de 3 minutos diariamente o con la autorización del supervisor. </w:t>
      </w:r>
    </w:p>
    <w:p w14:paraId="69F223D7" w14:textId="6514B1E3"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6.- </w:t>
      </w:r>
      <w:r w:rsidRPr="00C61354">
        <w:rPr>
          <w:rFonts w:cstheme="minorHAnsi"/>
          <w:sz w:val="20"/>
          <w:szCs w:val="20"/>
          <w:lang w:val="es-ES"/>
        </w:rPr>
        <w:t xml:space="preserve">Solo la empresa puede ordenar que se labore tiempo extras, para la cual la empresa notificará al trabajador o trabajadores que laboren horas extras a través de su supervisor correspondiente, el cual deberá firmar su tarjeta autorizada el tiempo extra. </w:t>
      </w:r>
    </w:p>
    <w:p w14:paraId="04DAF2F4" w14:textId="4251E005" w:rsidR="00FB1266" w:rsidRPr="00C61354" w:rsidRDefault="00FB1266" w:rsidP="00FB1266">
      <w:pPr>
        <w:jc w:val="both"/>
        <w:rPr>
          <w:rFonts w:cstheme="minorHAnsi"/>
          <w:sz w:val="20"/>
          <w:szCs w:val="20"/>
          <w:lang w:val="es-ES"/>
        </w:rPr>
      </w:pPr>
      <w:r w:rsidRPr="00C61354">
        <w:rPr>
          <w:rFonts w:cstheme="minorHAnsi"/>
          <w:sz w:val="20"/>
          <w:szCs w:val="20"/>
          <w:lang w:val="es-ES"/>
        </w:rPr>
        <w:t>Las horas extras no serán reconocidas por la empresa, no le serán pagadas, ni el trabajador tendrá el derecho de exigir el pago de horas extras si su tarjeta no ha sido autorizada ni firmada por su supervisor.</w:t>
      </w:r>
    </w:p>
    <w:p w14:paraId="4CB57CAF" w14:textId="45CB86A1" w:rsidR="00FB1266" w:rsidRPr="00C61354" w:rsidRDefault="00EC0286" w:rsidP="00FB1266">
      <w:pPr>
        <w:jc w:val="both"/>
        <w:rPr>
          <w:rFonts w:cstheme="minorHAnsi"/>
          <w:b/>
          <w:bCs/>
          <w:sz w:val="20"/>
          <w:szCs w:val="20"/>
          <w:u w:val="single"/>
          <w:lang w:val="es-ES"/>
        </w:rPr>
      </w:pPr>
      <w:r w:rsidRPr="00C61354">
        <w:rPr>
          <w:rFonts w:cstheme="minorHAnsi"/>
          <w:b/>
          <w:bCs/>
          <w:sz w:val="20"/>
          <w:szCs w:val="20"/>
          <w:u w:val="single"/>
          <w:lang w:val="es-ES"/>
        </w:rPr>
        <w:t>HIGIENE Y SEGURIDAD DE LOS TRABAJADORES</w:t>
      </w:r>
    </w:p>
    <w:p w14:paraId="701789A9" w14:textId="00723A74" w:rsidR="00FB1266" w:rsidRPr="00C61354" w:rsidRDefault="00FB1266" w:rsidP="00FB1266">
      <w:pPr>
        <w:jc w:val="both"/>
        <w:rPr>
          <w:rFonts w:cstheme="minorHAnsi"/>
          <w:sz w:val="20"/>
          <w:szCs w:val="20"/>
          <w:lang w:val="es-ES"/>
        </w:rPr>
      </w:pPr>
      <w:r w:rsidRPr="00C61354">
        <w:rPr>
          <w:rFonts w:cstheme="minorHAnsi"/>
          <w:b/>
          <w:bCs/>
          <w:sz w:val="20"/>
          <w:szCs w:val="20"/>
          <w:lang w:val="es-ES"/>
        </w:rPr>
        <w:t>Art. 10.-</w:t>
      </w:r>
      <w:r w:rsidRPr="00C61354">
        <w:rPr>
          <w:rFonts w:cstheme="minorHAnsi"/>
          <w:sz w:val="20"/>
          <w:szCs w:val="20"/>
          <w:lang w:val="es-ES"/>
        </w:rPr>
        <w:t xml:space="preserve"> Los trabajadores que estén imposibilitados para asistir a su trabajo, deberán hacer todo esfuerzo para notificar a la empresa dicha falta en la inteligencia de que únicamente se justificara la falta mediante la incapacidad para tal efecto extiende el instituto del seguro social. En caso de enfermedad, no aceptándose ninguna otro certificado o documento para justificar la falta</w:t>
      </w:r>
    </w:p>
    <w:p w14:paraId="429410CF" w14:textId="630261E5" w:rsidR="00FB1266" w:rsidRPr="00C61354" w:rsidRDefault="00DA09AD" w:rsidP="00FB1266">
      <w:pPr>
        <w:jc w:val="both"/>
        <w:rPr>
          <w:rFonts w:cstheme="minorHAnsi"/>
          <w:sz w:val="20"/>
          <w:szCs w:val="20"/>
          <w:lang w:val="es-ES"/>
        </w:rPr>
      </w:pPr>
      <w:r w:rsidRPr="00C61354">
        <w:rPr>
          <w:rFonts w:cstheme="minorHAnsi"/>
          <w:noProof/>
          <w:sz w:val="20"/>
          <w:szCs w:val="20"/>
        </w:rPr>
        <w:lastRenderedPageBreak/>
        <w:drawing>
          <wp:anchor distT="0" distB="0" distL="114300" distR="114300" simplePos="0" relativeHeight="251667456" behindDoc="1" locked="0" layoutInCell="1" allowOverlap="1" wp14:anchorId="7E276C55" wp14:editId="1AEFB4ED">
            <wp:simplePos x="0" y="0"/>
            <wp:positionH relativeFrom="margin">
              <wp:posOffset>-4354</wp:posOffset>
            </wp:positionH>
            <wp:positionV relativeFrom="margin">
              <wp:posOffset>218053</wp:posOffset>
            </wp:positionV>
            <wp:extent cx="6000727" cy="7762875"/>
            <wp:effectExtent l="0" t="0" r="635" b="0"/>
            <wp:wrapNone/>
            <wp:docPr id="2" name="Imagen 2">
              <a:extLst xmlns:a="http://schemas.openxmlformats.org/drawingml/2006/main">
                <a:ext uri="{FF2B5EF4-FFF2-40B4-BE49-F238E27FC236}">
                  <a16:creationId xmlns:a16="http://schemas.microsoft.com/office/drawing/2014/main" id="{18611A32-4D0F-B25A-4A7B-B2BC3C2B7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8611A32-4D0F-B25A-4A7B-B2BC3C2B7E89}"/>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6000727" cy="7762875"/>
                    </a:xfrm>
                    <a:prstGeom prst="rect">
                      <a:avLst/>
                    </a:prstGeom>
                  </pic:spPr>
                </pic:pic>
              </a:graphicData>
            </a:graphic>
            <wp14:sizeRelH relativeFrom="page">
              <wp14:pctWidth>0</wp14:pctWidth>
            </wp14:sizeRelH>
            <wp14:sizeRelV relativeFrom="page">
              <wp14:pctHeight>0</wp14:pctHeight>
            </wp14:sizeRelV>
          </wp:anchor>
        </w:drawing>
      </w:r>
      <w:r w:rsidR="00FB1266" w:rsidRPr="00C61354">
        <w:rPr>
          <w:rFonts w:cstheme="minorHAnsi"/>
          <w:b/>
          <w:bCs/>
          <w:sz w:val="20"/>
          <w:szCs w:val="20"/>
          <w:lang w:val="es-ES"/>
        </w:rPr>
        <w:t>Art. 12.-</w:t>
      </w:r>
      <w:r w:rsidR="00FB1266" w:rsidRPr="00C61354">
        <w:rPr>
          <w:rFonts w:cstheme="minorHAnsi"/>
          <w:sz w:val="20"/>
          <w:szCs w:val="20"/>
          <w:lang w:val="es-ES"/>
        </w:rPr>
        <w:t xml:space="preserve"> Si un trabajador contrae una enfermedad contagiosa o está en contacto directo con personas que padezcan una enfermedad contagiosa, el trabajador deberá dar aviso a la empresa y al seguro social.</w:t>
      </w:r>
    </w:p>
    <w:p w14:paraId="4555AA2B" w14:textId="4A702ABF" w:rsidR="00FB1266" w:rsidRPr="00C61354" w:rsidRDefault="00FB1266" w:rsidP="00FB1266">
      <w:pPr>
        <w:jc w:val="both"/>
        <w:rPr>
          <w:rFonts w:cstheme="minorHAnsi"/>
          <w:sz w:val="20"/>
          <w:szCs w:val="20"/>
          <w:lang w:val="es-ES"/>
        </w:rPr>
      </w:pPr>
      <w:r w:rsidRPr="00C61354">
        <w:rPr>
          <w:rFonts w:cstheme="minorHAnsi"/>
          <w:b/>
          <w:bCs/>
          <w:sz w:val="20"/>
          <w:szCs w:val="20"/>
          <w:lang w:val="es-ES"/>
        </w:rPr>
        <w:t>Art. 15.-</w:t>
      </w:r>
      <w:r w:rsidRPr="00C61354">
        <w:rPr>
          <w:rFonts w:cstheme="minorHAnsi"/>
          <w:sz w:val="20"/>
          <w:szCs w:val="20"/>
          <w:lang w:val="es-ES"/>
        </w:rPr>
        <w:t xml:space="preserve"> Los trabajadores que queden embarazadas están obligadas a:</w:t>
      </w:r>
    </w:p>
    <w:p w14:paraId="52EA7AD5" w14:textId="2AEE0AE1" w:rsidR="00FB1266" w:rsidRPr="00C61354" w:rsidRDefault="00FB1266" w:rsidP="00FB1266">
      <w:pPr>
        <w:jc w:val="both"/>
        <w:rPr>
          <w:rFonts w:cstheme="minorHAnsi"/>
          <w:sz w:val="20"/>
          <w:szCs w:val="20"/>
          <w:lang w:val="es-ES"/>
        </w:rPr>
      </w:pPr>
      <w:r w:rsidRPr="00C61354">
        <w:rPr>
          <w:rFonts w:cstheme="minorHAnsi"/>
          <w:b/>
          <w:bCs/>
          <w:sz w:val="20"/>
          <w:szCs w:val="20"/>
          <w:lang w:val="es-ES"/>
        </w:rPr>
        <w:t>Art. 16.-</w:t>
      </w:r>
      <w:r w:rsidRPr="00C61354">
        <w:rPr>
          <w:rFonts w:cstheme="minorHAnsi"/>
          <w:sz w:val="20"/>
          <w:szCs w:val="20"/>
          <w:lang w:val="es-ES"/>
        </w:rPr>
        <w:t xml:space="preserve"> Los trabajadores deberán usar todo el tiempo el uniforme o prendas que para su seguridad les proporciona la empresa. La negativa en los trabajadores a usar se considera desobediencia a las </w:t>
      </w:r>
      <w:r w:rsidR="007303F4" w:rsidRPr="00C61354">
        <w:rPr>
          <w:rFonts w:cstheme="minorHAnsi"/>
          <w:sz w:val="20"/>
          <w:szCs w:val="20"/>
          <w:lang w:val="es-ES"/>
        </w:rPr>
        <w:t>órdenes</w:t>
      </w:r>
      <w:r w:rsidRPr="00C61354">
        <w:rPr>
          <w:rFonts w:cstheme="minorHAnsi"/>
          <w:sz w:val="20"/>
          <w:szCs w:val="20"/>
          <w:lang w:val="es-ES"/>
        </w:rPr>
        <w:t xml:space="preserve"> del presente patrón y dará efecto a la rescisión de contrato. Es obligación del trabajador devolver al momento de dejar de trabajar en la empresa.</w:t>
      </w:r>
    </w:p>
    <w:p w14:paraId="50723114" w14:textId="28E58AFA" w:rsidR="00FB1266" w:rsidRPr="00C61354" w:rsidRDefault="00FB1266" w:rsidP="00FB1266">
      <w:pPr>
        <w:jc w:val="both"/>
        <w:rPr>
          <w:rFonts w:cstheme="minorHAnsi"/>
          <w:sz w:val="20"/>
          <w:szCs w:val="20"/>
          <w:lang w:val="es-ES"/>
        </w:rPr>
      </w:pPr>
      <w:r w:rsidRPr="00C61354">
        <w:rPr>
          <w:rFonts w:cstheme="minorHAnsi"/>
          <w:sz w:val="20"/>
          <w:szCs w:val="20"/>
          <w:lang w:val="es-ES"/>
        </w:rPr>
        <w:t>El equipo de seguridad, herramientas, gafete y uniforme que le fuera entregado al momento de la contratación, los uniformes deberán entregarse limpios y planchados de lo contrario se les cobrara el costo de la lavandería.</w:t>
      </w:r>
    </w:p>
    <w:p w14:paraId="6CF050C2" w14:textId="4D82DB16" w:rsidR="00EC0286" w:rsidRPr="00C61354" w:rsidRDefault="00EC0286" w:rsidP="00817F3D">
      <w:pPr>
        <w:tabs>
          <w:tab w:val="center" w:pos="4680"/>
        </w:tabs>
        <w:jc w:val="both"/>
        <w:rPr>
          <w:rFonts w:cstheme="minorHAnsi"/>
          <w:b/>
          <w:bCs/>
          <w:sz w:val="20"/>
          <w:szCs w:val="20"/>
          <w:u w:val="single"/>
          <w:lang w:val="es-ES"/>
        </w:rPr>
      </w:pPr>
      <w:r w:rsidRPr="00C61354">
        <w:rPr>
          <w:rFonts w:cstheme="minorHAnsi"/>
          <w:b/>
          <w:bCs/>
          <w:sz w:val="20"/>
          <w:szCs w:val="20"/>
          <w:u w:val="single"/>
          <w:lang w:val="es-ES"/>
        </w:rPr>
        <w:t>ASISTENCIA</w:t>
      </w:r>
    </w:p>
    <w:p w14:paraId="20A5C600" w14:textId="77777777"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17.- </w:t>
      </w:r>
      <w:r w:rsidRPr="00C61354">
        <w:rPr>
          <w:rFonts w:cstheme="minorHAnsi"/>
          <w:sz w:val="20"/>
          <w:szCs w:val="20"/>
          <w:lang w:val="es-ES"/>
        </w:rPr>
        <w:t>Todos los empleados deberán presentarse a tiempo con el uniforme durante todo el tiempo que sea signado por la empresa.</w:t>
      </w:r>
    </w:p>
    <w:p w14:paraId="12A9C49F" w14:textId="77777777" w:rsidR="00FB1266" w:rsidRPr="00C61354" w:rsidRDefault="00FB1266" w:rsidP="00FB1266">
      <w:pPr>
        <w:jc w:val="both"/>
        <w:rPr>
          <w:rFonts w:cstheme="minorHAnsi"/>
          <w:sz w:val="20"/>
          <w:szCs w:val="20"/>
          <w:lang w:val="es-ES"/>
        </w:rPr>
      </w:pPr>
      <w:r w:rsidRPr="00C61354">
        <w:rPr>
          <w:rFonts w:cstheme="minorHAnsi"/>
          <w:sz w:val="20"/>
          <w:szCs w:val="20"/>
          <w:lang w:val="es-ES"/>
        </w:rPr>
        <w:t>El ausentismo innecesario o sin autorización serán sancionadas con medidas disciplinarias</w:t>
      </w:r>
    </w:p>
    <w:p w14:paraId="6AFCF599" w14:textId="75C63A50"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Art. 18.- </w:t>
      </w:r>
      <w:r w:rsidRPr="00C61354">
        <w:rPr>
          <w:rFonts w:cstheme="minorHAnsi"/>
          <w:sz w:val="20"/>
          <w:szCs w:val="20"/>
          <w:lang w:val="es-ES"/>
        </w:rPr>
        <w:t xml:space="preserve">Los trabajadores que tuvieran </w:t>
      </w:r>
      <w:r w:rsidR="00151124" w:rsidRPr="00C61354">
        <w:rPr>
          <w:rFonts w:cstheme="minorHAnsi"/>
          <w:sz w:val="20"/>
          <w:szCs w:val="20"/>
          <w:lang w:val="es-ES"/>
        </w:rPr>
        <w:t>más</w:t>
      </w:r>
      <w:r w:rsidRPr="00C61354">
        <w:rPr>
          <w:rFonts w:cstheme="minorHAnsi"/>
          <w:sz w:val="20"/>
          <w:szCs w:val="20"/>
          <w:lang w:val="es-ES"/>
        </w:rPr>
        <w:t xml:space="preserve"> de tres faltas injustificadas durante un periodo de 30 días podrán ser despedidos de su empleo sin ninguna responsabilidad para la empresa, según lo dispuesto en el art. 47.</w:t>
      </w:r>
    </w:p>
    <w:p w14:paraId="6B325B93" w14:textId="1401A215" w:rsidR="00EC0286" w:rsidRPr="00C61354" w:rsidRDefault="00EC0286" w:rsidP="00FB1266">
      <w:pPr>
        <w:jc w:val="both"/>
        <w:rPr>
          <w:rFonts w:cstheme="minorHAnsi"/>
          <w:b/>
          <w:bCs/>
          <w:sz w:val="20"/>
          <w:szCs w:val="20"/>
          <w:u w:val="single"/>
          <w:lang w:val="es-ES"/>
        </w:rPr>
      </w:pPr>
      <w:r w:rsidRPr="00C61354">
        <w:rPr>
          <w:rFonts w:cstheme="minorHAnsi"/>
          <w:b/>
          <w:bCs/>
          <w:sz w:val="20"/>
          <w:szCs w:val="20"/>
          <w:u w:val="single"/>
          <w:lang w:val="es-ES"/>
        </w:rPr>
        <w:t>CAMBIOS DE PUESTOS Y ASCENSOS</w:t>
      </w:r>
    </w:p>
    <w:p w14:paraId="06D21B0E" w14:textId="3CECE4E6" w:rsidR="00FB1266" w:rsidRPr="00C61354" w:rsidRDefault="00FB1266" w:rsidP="00EC0286">
      <w:pPr>
        <w:jc w:val="both"/>
        <w:rPr>
          <w:rFonts w:cstheme="minorHAnsi"/>
          <w:sz w:val="20"/>
          <w:szCs w:val="20"/>
          <w:lang w:val="es-ES"/>
        </w:rPr>
      </w:pPr>
      <w:r w:rsidRPr="00C61354">
        <w:rPr>
          <w:rFonts w:cstheme="minorHAnsi"/>
          <w:b/>
          <w:bCs/>
          <w:sz w:val="20"/>
          <w:szCs w:val="20"/>
          <w:lang w:val="es-ES"/>
        </w:rPr>
        <w:t xml:space="preserve">Art. 25.- </w:t>
      </w:r>
      <w:r w:rsidRPr="00C61354">
        <w:rPr>
          <w:rFonts w:cstheme="minorHAnsi"/>
          <w:sz w:val="20"/>
          <w:szCs w:val="20"/>
          <w:lang w:val="es-ES"/>
        </w:rPr>
        <w:t xml:space="preserve">Es norma de CEPS Paso del Norte S de RL de CV el favorecer a aquellos trabajadores con aptitudes para ocupar puestos de mayor responsabilidad y autoridad, por lo </w:t>
      </w:r>
      <w:r w:rsidR="00151124" w:rsidRPr="00C61354">
        <w:rPr>
          <w:rFonts w:cstheme="minorHAnsi"/>
          <w:sz w:val="20"/>
          <w:szCs w:val="20"/>
          <w:lang w:val="es-ES"/>
        </w:rPr>
        <w:t>tanto,</w:t>
      </w:r>
      <w:r w:rsidRPr="00C61354">
        <w:rPr>
          <w:rFonts w:cstheme="minorHAnsi"/>
          <w:sz w:val="20"/>
          <w:szCs w:val="20"/>
          <w:lang w:val="es-ES"/>
        </w:rPr>
        <w:t xml:space="preserve"> la gerencia tendrá la obligación de revisar la experiencia y actuación de los trabajadores con el objeto de proporcionar estas oportunidades de ascenso.</w:t>
      </w:r>
    </w:p>
    <w:p w14:paraId="65EDD212" w14:textId="5766337D" w:rsidR="00EC0286" w:rsidRPr="00C61354" w:rsidRDefault="00EC0286" w:rsidP="00EC0286">
      <w:pPr>
        <w:jc w:val="both"/>
        <w:rPr>
          <w:rFonts w:cstheme="minorHAnsi"/>
          <w:b/>
          <w:bCs/>
          <w:sz w:val="20"/>
          <w:szCs w:val="20"/>
          <w:lang w:val="es-ES"/>
        </w:rPr>
      </w:pPr>
      <w:r w:rsidRPr="00C61354">
        <w:rPr>
          <w:rFonts w:cstheme="minorHAnsi"/>
          <w:b/>
          <w:bCs/>
          <w:sz w:val="20"/>
          <w:szCs w:val="20"/>
          <w:lang w:val="es-ES"/>
        </w:rPr>
        <w:t>GAFETES DE IDENTIFICACIÓN PARA EL TRABAJADOR</w:t>
      </w:r>
    </w:p>
    <w:p w14:paraId="0E929A81" w14:textId="12BB8E7D" w:rsidR="00FB1266" w:rsidRPr="00C61354" w:rsidRDefault="00FB1266" w:rsidP="00EC0286">
      <w:pPr>
        <w:jc w:val="both"/>
        <w:rPr>
          <w:rFonts w:cstheme="minorHAnsi"/>
          <w:sz w:val="20"/>
          <w:szCs w:val="20"/>
          <w:lang w:val="es-ES"/>
        </w:rPr>
      </w:pPr>
      <w:r w:rsidRPr="00C61354">
        <w:rPr>
          <w:rFonts w:cstheme="minorHAnsi"/>
          <w:b/>
          <w:bCs/>
          <w:sz w:val="20"/>
          <w:szCs w:val="20"/>
          <w:lang w:val="es-ES"/>
        </w:rPr>
        <w:t xml:space="preserve">Art. 26.- </w:t>
      </w:r>
      <w:r w:rsidRPr="00C61354">
        <w:rPr>
          <w:rFonts w:cstheme="minorHAnsi"/>
          <w:sz w:val="20"/>
          <w:szCs w:val="20"/>
          <w:lang w:val="es-ES"/>
        </w:rPr>
        <w:t xml:space="preserve">La empresa proporcionara tarjetas de identificación que los trabajadores deberán usar en todo momento, en un lugar visible de su ropa, ya que de lo contrario no se </w:t>
      </w:r>
      <w:r w:rsidR="00151124" w:rsidRPr="00C61354">
        <w:rPr>
          <w:rFonts w:cstheme="minorHAnsi"/>
          <w:sz w:val="20"/>
          <w:szCs w:val="20"/>
          <w:lang w:val="es-ES"/>
        </w:rPr>
        <w:t>le</w:t>
      </w:r>
      <w:r w:rsidRPr="00C61354">
        <w:rPr>
          <w:rFonts w:cstheme="minorHAnsi"/>
          <w:sz w:val="20"/>
          <w:szCs w:val="20"/>
          <w:lang w:val="es-ES"/>
        </w:rPr>
        <w:t xml:space="preserve"> permitirá el acceso a la empresa, Todos los trabajadores deberán usar esa tarjeta cuándo se encuentren en la planta y cuando dejen de presentar sus servicios, ya sea por renuncia o despido, deberá regresarla a la empresa.</w:t>
      </w:r>
    </w:p>
    <w:p w14:paraId="2DBD6D62" w14:textId="0F3DF659" w:rsidR="00FB1266" w:rsidRPr="00C61354" w:rsidRDefault="00FB1266" w:rsidP="00FB1266">
      <w:pPr>
        <w:jc w:val="both"/>
        <w:rPr>
          <w:rFonts w:cstheme="minorHAnsi"/>
          <w:b/>
          <w:bCs/>
          <w:sz w:val="20"/>
          <w:szCs w:val="20"/>
          <w:lang w:val="es-ES"/>
        </w:rPr>
      </w:pPr>
      <w:r w:rsidRPr="00C61354">
        <w:rPr>
          <w:rFonts w:cstheme="minorHAnsi"/>
          <w:b/>
          <w:bCs/>
          <w:sz w:val="20"/>
          <w:szCs w:val="20"/>
          <w:lang w:val="es-ES"/>
        </w:rPr>
        <w:t>PROHIBICIONES</w:t>
      </w:r>
    </w:p>
    <w:p w14:paraId="1D956BDF" w14:textId="543BF5EC"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1.- </w:t>
      </w:r>
      <w:r w:rsidRPr="00C61354">
        <w:rPr>
          <w:rFonts w:cstheme="minorHAnsi"/>
          <w:sz w:val="20"/>
          <w:szCs w:val="20"/>
          <w:lang w:val="es-ES"/>
        </w:rPr>
        <w:t>Amenazar en cualquier forma a la empresa, sus propiedades, sus trabajadores y familiares. Efectuar cualquier acto de violencia o maltrato a la empresa.</w:t>
      </w:r>
    </w:p>
    <w:p w14:paraId="08581458" w14:textId="226CC2C4"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2.- </w:t>
      </w:r>
      <w:r w:rsidRPr="00C61354">
        <w:rPr>
          <w:rFonts w:cstheme="minorHAnsi"/>
          <w:sz w:val="20"/>
          <w:szCs w:val="20"/>
          <w:lang w:val="es-ES"/>
        </w:rPr>
        <w:t>Robar, herramientas, materias primas o artículos en los almacenes, en procesos o artículos personales de los demás trabajadores.</w:t>
      </w:r>
    </w:p>
    <w:p w14:paraId="36112EA3" w14:textId="53CCABCC"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3.- </w:t>
      </w:r>
      <w:r w:rsidRPr="00C61354">
        <w:rPr>
          <w:rFonts w:cstheme="minorHAnsi"/>
          <w:sz w:val="20"/>
          <w:szCs w:val="20"/>
          <w:lang w:val="es-ES"/>
        </w:rPr>
        <w:t>Causar daños en su trabajo debido a negligencia.</w:t>
      </w:r>
    </w:p>
    <w:p w14:paraId="4C3705AC" w14:textId="43696541"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4.- </w:t>
      </w:r>
      <w:r w:rsidRPr="00C61354">
        <w:rPr>
          <w:rFonts w:cstheme="minorHAnsi"/>
          <w:sz w:val="20"/>
          <w:szCs w:val="20"/>
          <w:lang w:val="es-ES"/>
        </w:rPr>
        <w:t>Negarse a seguir las instrucciones legitimas de los supervisores.</w:t>
      </w:r>
    </w:p>
    <w:p w14:paraId="75E164E2" w14:textId="1ADD6276"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5.- </w:t>
      </w:r>
      <w:r w:rsidRPr="00C61354">
        <w:rPr>
          <w:rFonts w:cstheme="minorHAnsi"/>
          <w:sz w:val="20"/>
          <w:szCs w:val="20"/>
          <w:lang w:val="es-ES"/>
        </w:rPr>
        <w:t>Falsificar cualquier dato o documento perteneciente a los archivos de la empresa; antes de ser contratado y durante la prestación de su servicio en la empresa</w:t>
      </w:r>
    </w:p>
    <w:p w14:paraId="62E8244A" w14:textId="5F412CDB"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6.- </w:t>
      </w:r>
      <w:r w:rsidRPr="00C61354">
        <w:rPr>
          <w:rFonts w:cstheme="minorHAnsi"/>
          <w:sz w:val="20"/>
          <w:szCs w:val="20"/>
          <w:lang w:val="es-ES"/>
        </w:rPr>
        <w:t xml:space="preserve">Manifestar gestos o actos inmorales, usar lenguajes obscenos dentro de la empresa o en cualquiera vehículo perteneciente a la empresa durante o después de la hora de trabajo. </w:t>
      </w:r>
    </w:p>
    <w:p w14:paraId="181BDADB" w14:textId="1F868688" w:rsidR="00151124" w:rsidRPr="00C61354" w:rsidRDefault="00FB1266" w:rsidP="00FB1266">
      <w:pPr>
        <w:jc w:val="both"/>
        <w:rPr>
          <w:rFonts w:cstheme="minorHAnsi"/>
          <w:sz w:val="20"/>
          <w:szCs w:val="20"/>
          <w:lang w:val="es-ES"/>
        </w:rPr>
      </w:pPr>
      <w:r w:rsidRPr="00C61354">
        <w:rPr>
          <w:rFonts w:cstheme="minorHAnsi"/>
          <w:b/>
          <w:bCs/>
          <w:sz w:val="20"/>
          <w:szCs w:val="20"/>
          <w:lang w:val="es-ES"/>
        </w:rPr>
        <w:t xml:space="preserve">7.- </w:t>
      </w:r>
      <w:r w:rsidRPr="00C61354">
        <w:rPr>
          <w:rFonts w:cstheme="minorHAnsi"/>
          <w:sz w:val="20"/>
          <w:szCs w:val="20"/>
          <w:lang w:val="es-ES"/>
        </w:rPr>
        <w:t xml:space="preserve">Estar tomando o en condiciones alcohólicas, el tomar bebidas alcohólicas o estar bajo las influencias de drogas o narcóticos dentro de la empresa o en cualquier vehículo perteneciente a la misma. Si la empresa considera que algún </w:t>
      </w:r>
      <w:r w:rsidRPr="00C61354">
        <w:rPr>
          <w:rFonts w:cstheme="minorHAnsi"/>
          <w:sz w:val="20"/>
          <w:szCs w:val="20"/>
          <w:lang w:val="es-ES"/>
        </w:rPr>
        <w:lastRenderedPageBreak/>
        <w:t xml:space="preserve">empleado está bajo la influencia de alguna droga o alcohol al llegar a su trabajo o dentro del periodo del trabajo o mientras se encuentre dentro de la propiedad de la empresa el trabajador deberá someterse inmediatamente a un </w:t>
      </w:r>
      <w:r w:rsidR="00DA09AD" w:rsidRPr="00C61354">
        <w:rPr>
          <w:noProof/>
          <w:sz w:val="20"/>
          <w:szCs w:val="20"/>
        </w:rPr>
        <w:drawing>
          <wp:anchor distT="0" distB="0" distL="114300" distR="114300" simplePos="0" relativeHeight="251665408" behindDoc="1" locked="0" layoutInCell="1" allowOverlap="1" wp14:anchorId="05B9601B" wp14:editId="2B087F66">
            <wp:simplePos x="0" y="0"/>
            <wp:positionH relativeFrom="margin">
              <wp:posOffset>6713</wp:posOffset>
            </wp:positionH>
            <wp:positionV relativeFrom="margin">
              <wp:posOffset>478155</wp:posOffset>
            </wp:positionV>
            <wp:extent cx="6000115" cy="7762875"/>
            <wp:effectExtent l="0" t="0" r="635" b="0"/>
            <wp:wrapNone/>
            <wp:docPr id="1572594983" name="Imagen 1572594983">
              <a:extLst xmlns:a="http://schemas.openxmlformats.org/drawingml/2006/main">
                <a:ext uri="{FF2B5EF4-FFF2-40B4-BE49-F238E27FC236}">
                  <a16:creationId xmlns:a16="http://schemas.microsoft.com/office/drawing/2014/main" id="{18611A32-4D0F-B25A-4A7B-B2BC3C2B7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8611A32-4D0F-B25A-4A7B-B2BC3C2B7E89}"/>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6000115" cy="7762875"/>
                    </a:xfrm>
                    <a:prstGeom prst="rect">
                      <a:avLst/>
                    </a:prstGeom>
                  </pic:spPr>
                </pic:pic>
              </a:graphicData>
            </a:graphic>
            <wp14:sizeRelH relativeFrom="page">
              <wp14:pctWidth>0</wp14:pctWidth>
            </wp14:sizeRelH>
            <wp14:sizeRelV relativeFrom="page">
              <wp14:pctHeight>0</wp14:pctHeight>
            </wp14:sizeRelV>
          </wp:anchor>
        </w:drawing>
      </w:r>
      <w:r w:rsidRPr="00C61354">
        <w:rPr>
          <w:rFonts w:cstheme="minorHAnsi"/>
          <w:sz w:val="20"/>
          <w:szCs w:val="20"/>
          <w:lang w:val="es-ES"/>
        </w:rPr>
        <w:t>examen médico ya sea en el seguro social o con cualquier otro médico señalado por la empresa, si se prueba que el empleado se encuentra intoxicado o bajo influencias de alguna droga, la empresa podrá despedirlo inmediatamente sin  responsabilidad alguna.</w:t>
      </w:r>
    </w:p>
    <w:p w14:paraId="6C0A488F" w14:textId="285D2331" w:rsidR="00FB1266" w:rsidRPr="00C61354" w:rsidRDefault="00FB1266" w:rsidP="00FB1266">
      <w:pPr>
        <w:jc w:val="both"/>
        <w:rPr>
          <w:rFonts w:cstheme="minorHAnsi"/>
          <w:b/>
          <w:bCs/>
          <w:sz w:val="20"/>
          <w:szCs w:val="20"/>
          <w:lang w:val="es-ES"/>
        </w:rPr>
      </w:pPr>
      <w:r w:rsidRPr="00C61354">
        <w:rPr>
          <w:rFonts w:cstheme="minorHAnsi"/>
          <w:b/>
          <w:bCs/>
          <w:sz w:val="20"/>
          <w:szCs w:val="20"/>
          <w:lang w:val="es-ES"/>
        </w:rPr>
        <w:t xml:space="preserve">8.- </w:t>
      </w:r>
      <w:r w:rsidRPr="00C61354">
        <w:rPr>
          <w:rFonts w:cstheme="minorHAnsi"/>
          <w:sz w:val="20"/>
          <w:szCs w:val="20"/>
          <w:lang w:val="es-ES"/>
        </w:rPr>
        <w:t>Pelear o provocar riñas dentro de la planta, amenazar, intimidar o interferir con los demás trabajadores o con el supervisor.</w:t>
      </w:r>
    </w:p>
    <w:p w14:paraId="618E915B" w14:textId="7DB039E2"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9.- </w:t>
      </w:r>
      <w:r w:rsidRPr="00C61354">
        <w:rPr>
          <w:rFonts w:cstheme="minorHAnsi"/>
          <w:sz w:val="20"/>
          <w:szCs w:val="20"/>
          <w:lang w:val="es-ES"/>
        </w:rPr>
        <w:t>Organizar o participar en juegos de azar dentro de la planta o en la propiedad de la empresa en cualquier hora.</w:t>
      </w:r>
    </w:p>
    <w:p w14:paraId="356B3031" w14:textId="7359F2C0" w:rsidR="00FB1266" w:rsidRPr="00C61354" w:rsidRDefault="00FB1266" w:rsidP="00FB1266">
      <w:pPr>
        <w:jc w:val="both"/>
        <w:rPr>
          <w:rFonts w:cstheme="minorHAnsi"/>
          <w:b/>
          <w:bCs/>
          <w:sz w:val="20"/>
          <w:szCs w:val="20"/>
          <w:lang w:val="es-ES"/>
        </w:rPr>
      </w:pPr>
      <w:r w:rsidRPr="00C61354">
        <w:rPr>
          <w:rFonts w:cstheme="minorHAnsi"/>
          <w:b/>
          <w:bCs/>
          <w:sz w:val="20"/>
          <w:szCs w:val="20"/>
          <w:lang w:val="es-ES"/>
        </w:rPr>
        <w:t xml:space="preserve">10.- </w:t>
      </w:r>
      <w:r w:rsidRPr="00C61354">
        <w:rPr>
          <w:rFonts w:cstheme="minorHAnsi"/>
          <w:sz w:val="20"/>
          <w:szCs w:val="20"/>
          <w:lang w:val="es-ES"/>
        </w:rPr>
        <w:t xml:space="preserve">Hacer colectas, vender suscripciones, volantes de cualquier otro artículo, hacer rifas, cooperaciones dentro de la planta o en propiedad de la empresa sin la autorización </w:t>
      </w:r>
      <w:r w:rsidR="00151124" w:rsidRPr="00C61354">
        <w:rPr>
          <w:rFonts w:cstheme="minorHAnsi"/>
          <w:sz w:val="20"/>
          <w:szCs w:val="20"/>
          <w:lang w:val="es-ES"/>
        </w:rPr>
        <w:t>específica</w:t>
      </w:r>
      <w:r w:rsidRPr="00C61354">
        <w:rPr>
          <w:rFonts w:cstheme="minorHAnsi"/>
          <w:sz w:val="20"/>
          <w:szCs w:val="20"/>
          <w:lang w:val="es-ES"/>
        </w:rPr>
        <w:t xml:space="preserve"> del gerente de planta.</w:t>
      </w:r>
    </w:p>
    <w:p w14:paraId="6C24A35C" w14:textId="77310D12" w:rsidR="00FB1266" w:rsidRPr="00C61354" w:rsidRDefault="00FB1266" w:rsidP="00FB1266">
      <w:pPr>
        <w:jc w:val="both"/>
        <w:rPr>
          <w:rFonts w:cstheme="minorHAnsi"/>
          <w:b/>
          <w:bCs/>
          <w:sz w:val="20"/>
          <w:szCs w:val="20"/>
          <w:lang w:val="es-ES"/>
        </w:rPr>
      </w:pPr>
      <w:r w:rsidRPr="00C61354">
        <w:rPr>
          <w:rFonts w:cstheme="minorHAnsi"/>
          <w:b/>
          <w:bCs/>
          <w:sz w:val="20"/>
          <w:szCs w:val="20"/>
          <w:lang w:val="es-ES"/>
        </w:rPr>
        <w:t xml:space="preserve">11.- </w:t>
      </w:r>
      <w:r w:rsidRPr="00C61354">
        <w:rPr>
          <w:rFonts w:cstheme="minorHAnsi"/>
          <w:sz w:val="20"/>
          <w:szCs w:val="20"/>
          <w:lang w:val="es-ES"/>
        </w:rPr>
        <w:t>Se prohíbe cualquier propaganda dentro de la planta o propiedad de la empresa.</w:t>
      </w:r>
    </w:p>
    <w:p w14:paraId="6E58DCAC" w14:textId="77777777" w:rsidR="00FB1266" w:rsidRPr="00C61354" w:rsidRDefault="00FB1266" w:rsidP="00FB1266">
      <w:pPr>
        <w:jc w:val="both"/>
        <w:rPr>
          <w:sz w:val="20"/>
          <w:szCs w:val="20"/>
          <w:lang w:val="es-MX"/>
        </w:rPr>
      </w:pPr>
      <w:r w:rsidRPr="00C61354">
        <w:rPr>
          <w:rFonts w:cstheme="minorHAnsi"/>
          <w:b/>
          <w:bCs/>
          <w:sz w:val="20"/>
          <w:szCs w:val="20"/>
          <w:lang w:val="es-ES"/>
        </w:rPr>
        <w:t xml:space="preserve">12.- </w:t>
      </w:r>
      <w:r w:rsidRPr="00C61354">
        <w:rPr>
          <w:rFonts w:cstheme="minorHAnsi"/>
          <w:sz w:val="20"/>
          <w:szCs w:val="20"/>
          <w:lang w:val="es-ES"/>
        </w:rPr>
        <w:t>Abandonar su trabajo sin causa justificada o sin permiso de su supervisor.</w:t>
      </w:r>
      <w:r w:rsidRPr="00C61354">
        <w:rPr>
          <w:sz w:val="20"/>
          <w:szCs w:val="20"/>
          <w:lang w:val="es-MX"/>
        </w:rPr>
        <w:t xml:space="preserve"> </w:t>
      </w:r>
    </w:p>
    <w:p w14:paraId="4D18067B" w14:textId="015182E8" w:rsidR="00FB1266" w:rsidRPr="00C61354" w:rsidRDefault="00FB1266" w:rsidP="00FB1266">
      <w:pPr>
        <w:jc w:val="both"/>
        <w:rPr>
          <w:rFonts w:cstheme="minorHAnsi"/>
          <w:sz w:val="20"/>
          <w:szCs w:val="20"/>
          <w:lang w:val="es-ES"/>
        </w:rPr>
      </w:pPr>
      <w:r w:rsidRPr="00C61354">
        <w:rPr>
          <w:rFonts w:cstheme="minorHAnsi"/>
          <w:b/>
          <w:bCs/>
          <w:sz w:val="20"/>
          <w:szCs w:val="20"/>
          <w:lang w:val="es-ES"/>
        </w:rPr>
        <w:t>17.</w:t>
      </w:r>
      <w:r w:rsidRPr="00C61354">
        <w:rPr>
          <w:rFonts w:cstheme="minorHAnsi"/>
          <w:sz w:val="20"/>
          <w:szCs w:val="20"/>
          <w:lang w:val="es-ES"/>
        </w:rPr>
        <w:t>Revelar secretos o cualquier información confidencial de la empresa.</w:t>
      </w:r>
    </w:p>
    <w:p w14:paraId="1AD4E711" w14:textId="2F179CB4" w:rsidR="00FB1266" w:rsidRPr="00C61354" w:rsidRDefault="00FB1266" w:rsidP="00FB1266">
      <w:pPr>
        <w:jc w:val="both"/>
        <w:rPr>
          <w:rFonts w:cstheme="minorHAnsi"/>
          <w:sz w:val="20"/>
          <w:szCs w:val="20"/>
          <w:lang w:val="es-ES"/>
        </w:rPr>
      </w:pPr>
      <w:r w:rsidRPr="00C61354">
        <w:rPr>
          <w:rFonts w:cstheme="minorHAnsi"/>
          <w:b/>
          <w:bCs/>
          <w:sz w:val="20"/>
          <w:szCs w:val="20"/>
          <w:lang w:val="es-ES"/>
        </w:rPr>
        <w:t>21.</w:t>
      </w:r>
      <w:r w:rsidRPr="00C61354">
        <w:rPr>
          <w:rFonts w:cstheme="minorHAnsi"/>
          <w:sz w:val="20"/>
          <w:szCs w:val="20"/>
          <w:lang w:val="es-ES"/>
        </w:rPr>
        <w:t>Portar armas de fuego, navajas o cualquier otra arma dentro de las instalaciones de la planta.</w:t>
      </w:r>
    </w:p>
    <w:p w14:paraId="5764B866" w14:textId="0B9605B7" w:rsidR="00FB1266" w:rsidRPr="00C61354" w:rsidRDefault="00FB1266" w:rsidP="00FB1266">
      <w:pPr>
        <w:jc w:val="both"/>
        <w:rPr>
          <w:rFonts w:cstheme="minorHAnsi"/>
          <w:sz w:val="20"/>
          <w:szCs w:val="20"/>
          <w:lang w:val="es-ES"/>
        </w:rPr>
      </w:pPr>
      <w:r w:rsidRPr="00C61354">
        <w:rPr>
          <w:rFonts w:cstheme="minorHAnsi"/>
          <w:b/>
          <w:bCs/>
          <w:sz w:val="20"/>
          <w:szCs w:val="20"/>
          <w:lang w:val="es-ES"/>
        </w:rPr>
        <w:t xml:space="preserve">31.- </w:t>
      </w:r>
      <w:r w:rsidRPr="00C61354">
        <w:rPr>
          <w:rFonts w:cstheme="minorHAnsi"/>
          <w:sz w:val="20"/>
          <w:szCs w:val="20"/>
          <w:lang w:val="es-ES"/>
        </w:rPr>
        <w:t>Utilizar los teléfonos de la empresa para hacer llamadas personales.</w:t>
      </w:r>
    </w:p>
    <w:p w14:paraId="2BE6276D" w14:textId="01307BF2" w:rsidR="00FB1266" w:rsidRPr="00C61354" w:rsidRDefault="00FB1266" w:rsidP="00FB1266">
      <w:pPr>
        <w:jc w:val="both"/>
        <w:rPr>
          <w:rFonts w:cstheme="minorHAnsi"/>
          <w:b/>
          <w:bCs/>
          <w:sz w:val="20"/>
          <w:szCs w:val="20"/>
          <w:u w:val="single"/>
          <w:lang w:val="es-ES"/>
        </w:rPr>
      </w:pPr>
      <w:r w:rsidRPr="00C61354">
        <w:rPr>
          <w:rFonts w:cstheme="minorHAnsi"/>
          <w:b/>
          <w:bCs/>
          <w:sz w:val="20"/>
          <w:szCs w:val="20"/>
          <w:u w:val="single"/>
          <w:lang w:val="es-ES"/>
        </w:rPr>
        <w:t>OBLIGACIONES DE LOS TRABAJADORES.</w:t>
      </w:r>
    </w:p>
    <w:p w14:paraId="378347B5" w14:textId="016FC8E6" w:rsidR="00FB1266" w:rsidRPr="00C61354" w:rsidRDefault="00FB1266" w:rsidP="00FB1266">
      <w:pPr>
        <w:jc w:val="both"/>
        <w:rPr>
          <w:rFonts w:cstheme="minorHAnsi"/>
          <w:sz w:val="20"/>
          <w:szCs w:val="20"/>
          <w:lang w:val="es-ES"/>
        </w:rPr>
      </w:pPr>
      <w:r w:rsidRPr="00C61354">
        <w:rPr>
          <w:rFonts w:cstheme="minorHAnsi"/>
          <w:b/>
          <w:bCs/>
          <w:sz w:val="20"/>
          <w:szCs w:val="20"/>
          <w:lang w:val="es-ES"/>
        </w:rPr>
        <w:t>Art. 40.-</w:t>
      </w:r>
      <w:r w:rsidRPr="00C61354">
        <w:rPr>
          <w:rFonts w:cstheme="minorHAnsi"/>
          <w:sz w:val="20"/>
          <w:szCs w:val="20"/>
          <w:lang w:val="es-ES"/>
        </w:rPr>
        <w:t xml:space="preserve"> Los trabajadores están obligados a notificar inmediatamente a la empresa, a través de su superior, en cualquier defecto o peligro de vida, la salud o seguridad de cualquier trabajador que pudiera perjudicar los productos o los bienes de la empresa en esto.</w:t>
      </w:r>
    </w:p>
    <w:p w14:paraId="4262ACB1" w14:textId="2835CE3E" w:rsidR="00FB1266" w:rsidRPr="00C61354" w:rsidRDefault="00FB1266" w:rsidP="00FB1266">
      <w:pPr>
        <w:jc w:val="both"/>
        <w:rPr>
          <w:rFonts w:cstheme="minorHAnsi"/>
          <w:sz w:val="20"/>
          <w:szCs w:val="20"/>
          <w:lang w:val="es-ES"/>
        </w:rPr>
      </w:pPr>
      <w:r w:rsidRPr="00C61354">
        <w:rPr>
          <w:rFonts w:cstheme="minorHAnsi"/>
          <w:b/>
          <w:bCs/>
          <w:sz w:val="20"/>
          <w:szCs w:val="20"/>
          <w:lang w:val="es-ES"/>
        </w:rPr>
        <w:t>Art. 41.-</w:t>
      </w:r>
      <w:r w:rsidRPr="00C61354">
        <w:rPr>
          <w:rFonts w:cstheme="minorHAnsi"/>
          <w:sz w:val="20"/>
          <w:szCs w:val="20"/>
          <w:lang w:val="es-ES"/>
        </w:rPr>
        <w:t xml:space="preserve"> Los trabajadores tiene que reportar a sus superiores cualquier información que tenga acerca de daños y de irregularidades que se haya descubierto, ya sea en los edificios, instalaciones, equipos y productos.</w:t>
      </w:r>
    </w:p>
    <w:p w14:paraId="5E87D625" w14:textId="3335FA5D" w:rsidR="00FB1266" w:rsidRPr="00C61354" w:rsidRDefault="00FB1266" w:rsidP="00FB1266">
      <w:pPr>
        <w:jc w:val="both"/>
        <w:rPr>
          <w:rFonts w:cstheme="minorHAnsi"/>
          <w:sz w:val="20"/>
          <w:szCs w:val="20"/>
          <w:lang w:val="es-ES"/>
        </w:rPr>
      </w:pPr>
      <w:r w:rsidRPr="00C61354">
        <w:rPr>
          <w:rFonts w:cstheme="minorHAnsi"/>
          <w:b/>
          <w:bCs/>
          <w:sz w:val="20"/>
          <w:szCs w:val="20"/>
          <w:lang w:val="es-ES"/>
        </w:rPr>
        <w:t>Art. 43.-</w:t>
      </w:r>
      <w:r w:rsidRPr="00C61354">
        <w:rPr>
          <w:rFonts w:cstheme="minorHAnsi"/>
          <w:sz w:val="20"/>
          <w:szCs w:val="20"/>
          <w:lang w:val="es-ES"/>
        </w:rPr>
        <w:t xml:space="preserve"> Los trabajadores comprenden y están de acuerdo en el requisito del uso del uniforme proporcionado por la empresa u otros artículos también facilitados por la empresa para su uso, tales como equipo especial que se considere necesario en interés de la seguridad y/o salud del empleado o calidad del producto. </w:t>
      </w:r>
    </w:p>
    <w:p w14:paraId="1C2F2D19" w14:textId="77777777" w:rsidR="00FB1266" w:rsidRPr="00C61354" w:rsidRDefault="00FB1266" w:rsidP="00FB1266">
      <w:pPr>
        <w:jc w:val="both"/>
        <w:rPr>
          <w:rFonts w:cstheme="minorHAnsi"/>
          <w:sz w:val="20"/>
          <w:szCs w:val="20"/>
          <w:lang w:val="es-ES"/>
        </w:rPr>
      </w:pPr>
      <w:r w:rsidRPr="00C61354">
        <w:rPr>
          <w:rFonts w:cstheme="minorHAnsi"/>
          <w:b/>
          <w:bCs/>
          <w:sz w:val="20"/>
          <w:szCs w:val="20"/>
          <w:lang w:val="es-ES"/>
        </w:rPr>
        <w:t>Art. 45.-</w:t>
      </w:r>
      <w:r w:rsidRPr="00C61354">
        <w:rPr>
          <w:rFonts w:cstheme="minorHAnsi"/>
          <w:sz w:val="20"/>
          <w:szCs w:val="20"/>
          <w:lang w:val="es-ES"/>
        </w:rPr>
        <w:t xml:space="preserve"> Los trabajadores que no puedan asistir a su trabajo deberán comunicarse con su supervisor, con el seguro social y con el departamento de personal de la empresa dentro de las tres horas siguientes a aquella que empieza su turno, salvo casos de fuerza mayor, para cualquier permiso por causa de enfermedad, la empresa reconocerá solo las incapacidades oficiales; expedidas por el seguro social y siempre que dicho comprobante sea entregado en el departamento de personal, durante el primer día en que laboren. </w:t>
      </w:r>
    </w:p>
    <w:p w14:paraId="623F2DC1" w14:textId="77777777" w:rsidR="00151124" w:rsidRPr="00C61354" w:rsidRDefault="00FB1266" w:rsidP="00FB1266">
      <w:pPr>
        <w:jc w:val="both"/>
        <w:rPr>
          <w:rFonts w:cstheme="minorHAnsi"/>
          <w:sz w:val="20"/>
          <w:szCs w:val="20"/>
          <w:lang w:val="es-ES"/>
        </w:rPr>
      </w:pPr>
      <w:r w:rsidRPr="00C61354">
        <w:rPr>
          <w:rFonts w:cstheme="minorHAnsi"/>
          <w:b/>
          <w:bCs/>
          <w:sz w:val="20"/>
          <w:szCs w:val="20"/>
          <w:lang w:val="es-ES"/>
        </w:rPr>
        <w:t>Art. 46.-</w:t>
      </w:r>
      <w:r w:rsidRPr="00C61354">
        <w:rPr>
          <w:rFonts w:cstheme="minorHAnsi"/>
          <w:sz w:val="20"/>
          <w:szCs w:val="20"/>
          <w:lang w:val="es-ES"/>
        </w:rPr>
        <w:t xml:space="preserve"> Durante las horas de trabajo un oficial se siente indispuesto y no le es posible seguir desempeñando su trabajo pedirá permiso a su superviso para ir a la enfermería de la planta o la </w:t>
      </w:r>
    </w:p>
    <w:p w14:paraId="6CA39814" w14:textId="5A9A4303" w:rsidR="00FB1266" w:rsidRPr="00C61354" w:rsidRDefault="00FB1266" w:rsidP="00FB1266">
      <w:pPr>
        <w:jc w:val="both"/>
        <w:rPr>
          <w:rFonts w:cstheme="minorHAnsi"/>
          <w:sz w:val="20"/>
          <w:szCs w:val="20"/>
          <w:lang w:val="es-ES"/>
        </w:rPr>
      </w:pPr>
      <w:r w:rsidRPr="00C61354">
        <w:rPr>
          <w:rFonts w:cstheme="minorHAnsi"/>
          <w:sz w:val="20"/>
          <w:szCs w:val="20"/>
          <w:lang w:val="es-ES"/>
        </w:rPr>
        <w:t xml:space="preserve">persona que haya sido autorizada como tal, determinara si es necesario que el empleado se vaya al seguro social para tratamiento en este caso el empleado deberá observar las siguientes reglas.   </w:t>
      </w:r>
    </w:p>
    <w:p w14:paraId="5B0E3691" w14:textId="11436406" w:rsidR="00FB1266" w:rsidRPr="00C61354" w:rsidRDefault="00FB1266" w:rsidP="00FB1266">
      <w:pPr>
        <w:jc w:val="both"/>
        <w:rPr>
          <w:rFonts w:cstheme="minorHAnsi"/>
          <w:i/>
          <w:iCs/>
          <w:sz w:val="20"/>
          <w:szCs w:val="20"/>
          <w:lang w:val="es-ES"/>
        </w:rPr>
      </w:pPr>
      <w:r w:rsidRPr="00C61354">
        <w:rPr>
          <w:rFonts w:cstheme="minorHAnsi"/>
          <w:i/>
          <w:iCs/>
          <w:sz w:val="20"/>
          <w:szCs w:val="20"/>
          <w:lang w:val="es-ES"/>
        </w:rPr>
        <w:t>1.</w:t>
      </w:r>
      <w:r w:rsidRPr="00C61354">
        <w:rPr>
          <w:rFonts w:cstheme="minorHAnsi"/>
          <w:i/>
          <w:iCs/>
          <w:sz w:val="20"/>
          <w:szCs w:val="20"/>
          <w:lang w:val="es-ES"/>
        </w:rPr>
        <w:tab/>
        <w:t>Tendrá tres horas como máximo para ir al seguro social y deberá presentar ya sea una receta o cualquier otro comprobante de su asistencia a dicha institución, teniendo además la obligación de marcar su tarjeta de tiempo a la hora de salida y regreso a la planta.</w:t>
      </w:r>
    </w:p>
    <w:p w14:paraId="0C3D3C3F" w14:textId="3F1EAC6D" w:rsidR="00FB1266" w:rsidRPr="00C61354" w:rsidRDefault="00FB1266" w:rsidP="00EC0286">
      <w:pPr>
        <w:jc w:val="both"/>
        <w:rPr>
          <w:rFonts w:cstheme="minorHAnsi"/>
          <w:i/>
          <w:iCs/>
          <w:sz w:val="20"/>
          <w:szCs w:val="20"/>
          <w:lang w:val="es-ES"/>
        </w:rPr>
      </w:pPr>
      <w:r w:rsidRPr="00C61354">
        <w:rPr>
          <w:rFonts w:cstheme="minorHAnsi"/>
          <w:i/>
          <w:iCs/>
          <w:sz w:val="20"/>
          <w:szCs w:val="20"/>
          <w:lang w:val="es-ES"/>
        </w:rPr>
        <w:t>En caso de darse una incapacidad del seguro social, informara inmediatamente al departamento personal, y entregara dicha orden el mismo día que se le expida regresar a su turno</w:t>
      </w:r>
    </w:p>
    <w:p w14:paraId="0D12C1F3" w14:textId="1FB85561" w:rsidR="00EC0286" w:rsidRPr="00C61354" w:rsidRDefault="00EC0286" w:rsidP="00EC0286">
      <w:pPr>
        <w:jc w:val="both"/>
        <w:rPr>
          <w:rFonts w:cstheme="minorHAnsi"/>
          <w:b/>
          <w:bCs/>
          <w:sz w:val="20"/>
          <w:szCs w:val="20"/>
          <w:u w:val="single"/>
          <w:lang w:val="es-ES"/>
        </w:rPr>
      </w:pPr>
      <w:r w:rsidRPr="00C61354">
        <w:rPr>
          <w:rFonts w:cstheme="minorHAnsi"/>
          <w:b/>
          <w:bCs/>
          <w:sz w:val="20"/>
          <w:szCs w:val="20"/>
          <w:u w:val="single"/>
          <w:lang w:val="es-ES"/>
        </w:rPr>
        <w:lastRenderedPageBreak/>
        <w:t xml:space="preserve">EL CÓDIGO DE CONDUCTA </w:t>
      </w:r>
    </w:p>
    <w:p w14:paraId="23A747A5" w14:textId="06D4751E" w:rsidR="00EC0286" w:rsidRPr="00C61354" w:rsidRDefault="00DA09AD" w:rsidP="00EC0286">
      <w:pPr>
        <w:pStyle w:val="Prrafodelista"/>
        <w:numPr>
          <w:ilvl w:val="0"/>
          <w:numId w:val="8"/>
        </w:numPr>
        <w:jc w:val="both"/>
        <w:rPr>
          <w:rFonts w:cstheme="minorHAnsi"/>
          <w:sz w:val="20"/>
          <w:szCs w:val="20"/>
          <w:lang w:val="es-ES"/>
        </w:rPr>
      </w:pPr>
      <w:r w:rsidRPr="00C61354">
        <w:rPr>
          <w:rFonts w:cstheme="minorHAnsi"/>
          <w:noProof/>
          <w:sz w:val="20"/>
          <w:szCs w:val="20"/>
        </w:rPr>
        <w:drawing>
          <wp:anchor distT="0" distB="0" distL="114300" distR="114300" simplePos="0" relativeHeight="251663360" behindDoc="1" locked="0" layoutInCell="1" allowOverlap="1" wp14:anchorId="3F023BBD" wp14:editId="33E48644">
            <wp:simplePos x="0" y="0"/>
            <wp:positionH relativeFrom="margin">
              <wp:posOffset>-1089</wp:posOffset>
            </wp:positionH>
            <wp:positionV relativeFrom="margin">
              <wp:posOffset>377190</wp:posOffset>
            </wp:positionV>
            <wp:extent cx="6000727" cy="7762875"/>
            <wp:effectExtent l="0" t="0" r="635" b="0"/>
            <wp:wrapNone/>
            <wp:docPr id="2010725262" name="Imagen 2010725262">
              <a:extLst xmlns:a="http://schemas.openxmlformats.org/drawingml/2006/main">
                <a:ext uri="{FF2B5EF4-FFF2-40B4-BE49-F238E27FC236}">
                  <a16:creationId xmlns:a16="http://schemas.microsoft.com/office/drawing/2014/main" id="{18611A32-4D0F-B25A-4A7B-B2BC3C2B7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8611A32-4D0F-B25A-4A7B-B2BC3C2B7E89}"/>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6000727" cy="7762875"/>
                    </a:xfrm>
                    <a:prstGeom prst="rect">
                      <a:avLst/>
                    </a:prstGeom>
                  </pic:spPr>
                </pic:pic>
              </a:graphicData>
            </a:graphic>
            <wp14:sizeRelH relativeFrom="page">
              <wp14:pctWidth>0</wp14:pctWidth>
            </wp14:sizeRelH>
            <wp14:sizeRelV relativeFrom="page">
              <wp14:pctHeight>0</wp14:pctHeight>
            </wp14:sizeRelV>
          </wp:anchor>
        </w:drawing>
      </w:r>
      <w:r w:rsidR="00EC0286" w:rsidRPr="00C61354">
        <w:rPr>
          <w:rFonts w:cstheme="minorHAnsi"/>
          <w:b/>
          <w:bCs/>
          <w:sz w:val="20"/>
          <w:szCs w:val="20"/>
          <w:lang w:val="es-ES"/>
        </w:rPr>
        <w:t>Cumplimiento de leyes y regulaciones:</w:t>
      </w:r>
      <w:r w:rsidR="00EC0286" w:rsidRPr="00C61354">
        <w:rPr>
          <w:rFonts w:cstheme="minorHAnsi"/>
          <w:sz w:val="20"/>
          <w:szCs w:val="20"/>
          <w:lang w:val="es-ES"/>
        </w:rPr>
        <w:t xml:space="preserve"> La empresa y sus empleados deben cumplir con las normas internas y externas aplicables.</w:t>
      </w:r>
    </w:p>
    <w:p w14:paraId="6374398A" w14:textId="701E6893"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b/>
          <w:bCs/>
          <w:sz w:val="20"/>
          <w:szCs w:val="20"/>
          <w:lang w:val="es-ES"/>
        </w:rPr>
        <w:t>Ambiente laboral:</w:t>
      </w:r>
      <w:r w:rsidRPr="00C61354">
        <w:rPr>
          <w:rFonts w:cstheme="minorHAnsi"/>
          <w:sz w:val="20"/>
          <w:szCs w:val="20"/>
          <w:lang w:val="es-ES"/>
        </w:rPr>
        <w:t xml:space="preserve"> CEPS busca mantener un entorno laboral positivo para mejorar la productividad y el compromiso de los empleados.</w:t>
      </w:r>
    </w:p>
    <w:p w14:paraId="7CD0509A" w14:textId="77777777"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b/>
          <w:bCs/>
          <w:sz w:val="20"/>
          <w:szCs w:val="20"/>
          <w:lang w:val="es-ES"/>
        </w:rPr>
        <w:t>Conflictos de intereses:</w:t>
      </w:r>
      <w:r w:rsidRPr="00C61354">
        <w:rPr>
          <w:rFonts w:cstheme="minorHAnsi"/>
          <w:sz w:val="20"/>
          <w:szCs w:val="20"/>
          <w:lang w:val="es-ES"/>
        </w:rPr>
        <w:t xml:space="preserve"> Se prohíbe la influencia indebida de intereses personales en el juicio de los empleados, evitando regalos, préstamos o actividades externas que interfieran con sus responsabilidades.</w:t>
      </w:r>
    </w:p>
    <w:p w14:paraId="5EB10C3E" w14:textId="77777777"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b/>
          <w:bCs/>
          <w:sz w:val="20"/>
          <w:szCs w:val="20"/>
          <w:lang w:val="es-ES"/>
        </w:rPr>
        <w:t>Dirección externa y actividades externas:</w:t>
      </w:r>
      <w:r w:rsidRPr="00C61354">
        <w:rPr>
          <w:rFonts w:cstheme="minorHAnsi"/>
          <w:sz w:val="20"/>
          <w:szCs w:val="20"/>
          <w:lang w:val="es-ES"/>
        </w:rPr>
        <w:t xml:space="preserve"> No se deben realizar actividades externas que entren en conflicto con las responsabilidades hacia la empresa o que pongan en riesgo su reputación.</w:t>
      </w:r>
    </w:p>
    <w:p w14:paraId="492FA0BB" w14:textId="77777777"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sz w:val="20"/>
          <w:szCs w:val="20"/>
          <w:lang w:val="es-ES"/>
        </w:rPr>
        <w:t>Información confidencial: Se valora y protege la información confidencial de CEPS y de terceros, y los empleados deben manejarla de manera responsable y solo compartirla cuando sea necesario o autorizado.</w:t>
      </w:r>
    </w:p>
    <w:p w14:paraId="05846D9B" w14:textId="4C8ABBC0" w:rsidR="00EC0286" w:rsidRPr="00C61354" w:rsidRDefault="00EC0286" w:rsidP="00FB1266">
      <w:pPr>
        <w:pStyle w:val="Prrafodelista"/>
        <w:numPr>
          <w:ilvl w:val="0"/>
          <w:numId w:val="8"/>
        </w:numPr>
        <w:jc w:val="both"/>
        <w:rPr>
          <w:rFonts w:cstheme="minorHAnsi"/>
          <w:sz w:val="20"/>
          <w:szCs w:val="20"/>
          <w:lang w:val="es-ES"/>
        </w:rPr>
      </w:pPr>
      <w:r w:rsidRPr="00C61354">
        <w:rPr>
          <w:rFonts w:cstheme="minorHAnsi"/>
          <w:b/>
          <w:bCs/>
          <w:sz w:val="20"/>
          <w:szCs w:val="20"/>
          <w:lang w:val="es-ES"/>
        </w:rPr>
        <w:t>Fraude, protección de activos y contabilidad:</w:t>
      </w:r>
      <w:r w:rsidRPr="00C61354">
        <w:rPr>
          <w:rFonts w:cstheme="minorHAnsi"/>
          <w:sz w:val="20"/>
          <w:szCs w:val="20"/>
          <w:lang w:val="es-ES"/>
        </w:rPr>
        <w:t xml:space="preserve"> Se prohíbe cualquier conducta fraudulenta o deshonesta que involucre activos, registros financieros y contabilidad, ya que esto podría tener consecuencias disciplinarias y legales.</w:t>
      </w:r>
    </w:p>
    <w:p w14:paraId="0B1AAFAA" w14:textId="255C0B71"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b/>
          <w:bCs/>
          <w:sz w:val="20"/>
          <w:szCs w:val="20"/>
          <w:lang w:val="es-ES"/>
        </w:rPr>
        <w:t>Sobornos y corrupción:</w:t>
      </w:r>
      <w:r w:rsidRPr="00C61354">
        <w:rPr>
          <w:rFonts w:cstheme="minorHAnsi"/>
          <w:sz w:val="20"/>
          <w:szCs w:val="20"/>
          <w:lang w:val="es-ES"/>
        </w:rPr>
        <w:t xml:space="preserve"> Los empleados no deben ofrecer, prometer o aceptar favores inapropiados para obtener ventajas comerciales, y se prohíben prácticas relacionadas con la corrupción en cualquier relación con entidades de gobierno o sector privado.</w:t>
      </w:r>
    </w:p>
    <w:p w14:paraId="19D1BD04" w14:textId="448C6045" w:rsidR="00EC0286" w:rsidRPr="00C61354" w:rsidRDefault="00EC0286" w:rsidP="00EC0286">
      <w:pPr>
        <w:pStyle w:val="Prrafodelista"/>
        <w:numPr>
          <w:ilvl w:val="0"/>
          <w:numId w:val="8"/>
        </w:numPr>
        <w:jc w:val="both"/>
        <w:rPr>
          <w:rFonts w:cstheme="minorHAnsi"/>
          <w:sz w:val="20"/>
          <w:szCs w:val="20"/>
          <w:lang w:val="es-ES"/>
        </w:rPr>
      </w:pPr>
      <w:r w:rsidRPr="00C61354">
        <w:rPr>
          <w:rFonts w:cstheme="minorHAnsi"/>
          <w:b/>
          <w:bCs/>
          <w:sz w:val="20"/>
          <w:szCs w:val="20"/>
          <w:lang w:val="es-ES"/>
        </w:rPr>
        <w:t>Discriminación y acoso:</w:t>
      </w:r>
      <w:r w:rsidRPr="00C61354">
        <w:rPr>
          <w:rFonts w:cstheme="minorHAnsi"/>
          <w:sz w:val="20"/>
          <w:szCs w:val="20"/>
          <w:lang w:val="es-ES"/>
        </w:rPr>
        <w:t xml:space="preserve"> CEPS promueve la diversidad y prohíbe la discriminación y el acoso basados en origen, nacionalidad, raza, género, edad u orientación sexual.</w:t>
      </w:r>
    </w:p>
    <w:p w14:paraId="06BB9375" w14:textId="28C8E16C" w:rsidR="00151124" w:rsidRPr="00C61354" w:rsidRDefault="00EC0286" w:rsidP="00A86B22">
      <w:pPr>
        <w:pStyle w:val="Prrafodelista"/>
        <w:numPr>
          <w:ilvl w:val="0"/>
          <w:numId w:val="8"/>
        </w:numPr>
        <w:jc w:val="both"/>
        <w:rPr>
          <w:rFonts w:cstheme="minorHAnsi"/>
          <w:sz w:val="20"/>
          <w:szCs w:val="20"/>
          <w:lang w:val="es-ES"/>
        </w:rPr>
      </w:pPr>
      <w:r w:rsidRPr="00C61354">
        <w:rPr>
          <w:rFonts w:cstheme="minorHAnsi"/>
          <w:b/>
          <w:bCs/>
          <w:sz w:val="20"/>
          <w:szCs w:val="20"/>
          <w:lang w:val="es-ES"/>
        </w:rPr>
        <w:t>Capacitación y entrenamientos:</w:t>
      </w:r>
      <w:r w:rsidRPr="00C61354">
        <w:rPr>
          <w:rFonts w:cstheme="minorHAnsi"/>
          <w:sz w:val="20"/>
          <w:szCs w:val="20"/>
          <w:lang w:val="es-ES"/>
        </w:rPr>
        <w:t xml:space="preserve"> La empresa brinda capacitación para que los empleados comprendan las políticas, procesos y cultura de la empresa, con un énfasis en un buen desempeño en sus funciones.</w:t>
      </w:r>
    </w:p>
    <w:p w14:paraId="3D7CA435" w14:textId="4C79DA7D" w:rsidR="00DA09AD" w:rsidRPr="00C61354" w:rsidRDefault="00DA09AD" w:rsidP="00DA09AD">
      <w:pPr>
        <w:jc w:val="both"/>
        <w:rPr>
          <w:rFonts w:cstheme="minorHAnsi"/>
          <w:sz w:val="20"/>
          <w:szCs w:val="20"/>
          <w:lang w:val="es-ES"/>
        </w:rPr>
      </w:pPr>
    </w:p>
    <w:p w14:paraId="79BFD03D" w14:textId="77777777" w:rsidR="00DA09AD" w:rsidRPr="00C61354" w:rsidRDefault="00DA09AD" w:rsidP="00DA09AD">
      <w:pPr>
        <w:jc w:val="both"/>
        <w:rPr>
          <w:rFonts w:cstheme="minorHAnsi"/>
          <w:sz w:val="20"/>
          <w:szCs w:val="20"/>
          <w:lang w:val="es-ES"/>
        </w:rPr>
      </w:pPr>
    </w:p>
    <w:p w14:paraId="581C3BDF" w14:textId="546DF4C7" w:rsidR="00EC0286" w:rsidRPr="00C61354" w:rsidRDefault="00EC0286" w:rsidP="00FB1266">
      <w:pPr>
        <w:ind w:left="360"/>
        <w:jc w:val="both"/>
        <w:rPr>
          <w:rFonts w:cstheme="minorHAnsi"/>
          <w:b/>
          <w:bCs/>
          <w:sz w:val="20"/>
          <w:szCs w:val="20"/>
          <w:lang w:val="es-ES"/>
        </w:rPr>
      </w:pPr>
      <w:r w:rsidRPr="00C61354">
        <w:rPr>
          <w:rFonts w:cstheme="minorHAnsi"/>
          <w:b/>
          <w:bCs/>
          <w:sz w:val="20"/>
          <w:szCs w:val="20"/>
          <w:lang w:val="es-ES"/>
        </w:rPr>
        <w:t>Sanciones:</w:t>
      </w:r>
    </w:p>
    <w:p w14:paraId="4E31C502" w14:textId="6D45B176" w:rsidR="00EC0286" w:rsidRPr="00C61354" w:rsidRDefault="00EC0286" w:rsidP="00EC0286">
      <w:pPr>
        <w:pStyle w:val="Prrafodelista"/>
        <w:numPr>
          <w:ilvl w:val="0"/>
          <w:numId w:val="2"/>
        </w:numPr>
        <w:jc w:val="both"/>
        <w:rPr>
          <w:rFonts w:cstheme="minorHAnsi"/>
          <w:sz w:val="20"/>
          <w:szCs w:val="20"/>
          <w:lang w:val="es-ES"/>
        </w:rPr>
      </w:pPr>
      <w:r w:rsidRPr="00C61354">
        <w:rPr>
          <w:rFonts w:cstheme="minorHAnsi"/>
          <w:sz w:val="20"/>
          <w:szCs w:val="20"/>
          <w:lang w:val="es-ES"/>
        </w:rPr>
        <w:t>Primera violación: Amonestación formal.</w:t>
      </w:r>
    </w:p>
    <w:p w14:paraId="665FC640" w14:textId="5C71B567" w:rsidR="00EC0286" w:rsidRPr="00C61354" w:rsidRDefault="00EC0286" w:rsidP="00EC0286">
      <w:pPr>
        <w:pStyle w:val="Prrafodelista"/>
        <w:numPr>
          <w:ilvl w:val="0"/>
          <w:numId w:val="2"/>
        </w:numPr>
        <w:jc w:val="both"/>
        <w:rPr>
          <w:rFonts w:cstheme="minorHAnsi"/>
          <w:sz w:val="20"/>
          <w:szCs w:val="20"/>
          <w:lang w:val="es-ES"/>
        </w:rPr>
      </w:pPr>
      <w:r w:rsidRPr="00C61354">
        <w:rPr>
          <w:rFonts w:cstheme="minorHAnsi"/>
          <w:sz w:val="20"/>
          <w:szCs w:val="20"/>
          <w:lang w:val="es-ES"/>
        </w:rPr>
        <w:t>Segunda violación: Suspensión de uno o dos días, dependiendo de la gravedad.</w:t>
      </w:r>
    </w:p>
    <w:p w14:paraId="03456E01" w14:textId="77777777" w:rsidR="00EC0286" w:rsidRPr="00C61354" w:rsidRDefault="00EC0286" w:rsidP="00EC0286">
      <w:pPr>
        <w:pStyle w:val="Prrafodelista"/>
        <w:numPr>
          <w:ilvl w:val="0"/>
          <w:numId w:val="2"/>
        </w:numPr>
        <w:jc w:val="both"/>
        <w:rPr>
          <w:rFonts w:cstheme="minorHAnsi"/>
          <w:sz w:val="20"/>
          <w:szCs w:val="20"/>
          <w:lang w:val="es-ES"/>
        </w:rPr>
      </w:pPr>
      <w:r w:rsidRPr="00C61354">
        <w:rPr>
          <w:rFonts w:cstheme="minorHAnsi"/>
          <w:sz w:val="20"/>
          <w:szCs w:val="20"/>
          <w:lang w:val="es-ES"/>
        </w:rPr>
        <w:t>Tercera violación: Suspensión de tres o cuatro días, dependiendo de la gravedad.</w:t>
      </w:r>
    </w:p>
    <w:p w14:paraId="3C65812D" w14:textId="5F7C3632" w:rsidR="00EC0286" w:rsidRPr="00C61354" w:rsidRDefault="00EC0286" w:rsidP="00EC0286">
      <w:pPr>
        <w:pStyle w:val="Prrafodelista"/>
        <w:numPr>
          <w:ilvl w:val="0"/>
          <w:numId w:val="2"/>
        </w:numPr>
        <w:jc w:val="both"/>
        <w:rPr>
          <w:rFonts w:cstheme="minorHAnsi"/>
          <w:sz w:val="20"/>
          <w:szCs w:val="20"/>
          <w:lang w:val="es-ES"/>
        </w:rPr>
      </w:pPr>
      <w:r w:rsidRPr="00C61354">
        <w:rPr>
          <w:rFonts w:cstheme="minorHAnsi"/>
          <w:sz w:val="20"/>
          <w:szCs w:val="20"/>
          <w:lang w:val="es-ES"/>
        </w:rPr>
        <w:t>Cuarta violación: Rescisión del contrato de trabajo sin responsabilidad para la empresa.</w:t>
      </w:r>
    </w:p>
    <w:p w14:paraId="096F5CF2" w14:textId="77777777" w:rsidR="00883526" w:rsidRPr="00C61354" w:rsidRDefault="00883526" w:rsidP="00883526">
      <w:pPr>
        <w:jc w:val="both"/>
        <w:rPr>
          <w:rFonts w:cstheme="minorHAnsi"/>
          <w:sz w:val="20"/>
          <w:szCs w:val="20"/>
          <w:lang w:val="es-ES"/>
        </w:rPr>
      </w:pPr>
    </w:p>
    <w:p w14:paraId="39918E27" w14:textId="77777777" w:rsidR="00883526" w:rsidRPr="00C61354" w:rsidRDefault="00883526" w:rsidP="00883526">
      <w:pPr>
        <w:jc w:val="both"/>
        <w:rPr>
          <w:rFonts w:cstheme="minorHAnsi"/>
          <w:sz w:val="20"/>
          <w:szCs w:val="20"/>
          <w:lang w:val="es-ES"/>
        </w:rPr>
      </w:pPr>
    </w:p>
    <w:p w14:paraId="45C347D2" w14:textId="77777777" w:rsidR="00883526" w:rsidRPr="00C61354" w:rsidRDefault="00883526" w:rsidP="00883526">
      <w:pPr>
        <w:jc w:val="both"/>
        <w:rPr>
          <w:rFonts w:cstheme="minorHAnsi"/>
          <w:sz w:val="20"/>
          <w:szCs w:val="20"/>
          <w:lang w:val="es-ES"/>
        </w:rPr>
      </w:pPr>
    </w:p>
    <w:p w14:paraId="76A86897" w14:textId="38D50A63" w:rsidR="00883526" w:rsidRPr="00C61354" w:rsidRDefault="00883526" w:rsidP="00883526">
      <w:pPr>
        <w:jc w:val="both"/>
        <w:rPr>
          <w:rFonts w:cstheme="minorHAnsi"/>
          <w:sz w:val="20"/>
          <w:szCs w:val="20"/>
          <w:lang w:val="es-ES"/>
        </w:rPr>
      </w:pPr>
      <w:r w:rsidRPr="00C61354">
        <w:rPr>
          <w:rFonts w:cstheme="minorHAnsi"/>
          <w:sz w:val="20"/>
          <w:szCs w:val="20"/>
          <w:lang w:val="es-ES"/>
        </w:rPr>
        <w:t>__________________________________                                     ___________________________</w:t>
      </w:r>
    </w:p>
    <w:p w14:paraId="5907A943" w14:textId="1C48BB2D" w:rsidR="00883526" w:rsidRDefault="00883526" w:rsidP="00883526">
      <w:pPr>
        <w:jc w:val="both"/>
        <w:rPr>
          <w:rFonts w:cstheme="minorHAnsi"/>
          <w:sz w:val="20"/>
          <w:szCs w:val="20"/>
          <w:lang w:val="es-ES"/>
        </w:rPr>
      </w:pPr>
      <w:r w:rsidRPr="00C61354">
        <w:rPr>
          <w:rFonts w:cstheme="minorHAnsi"/>
          <w:sz w:val="20"/>
          <w:szCs w:val="20"/>
          <w:lang w:val="es-ES"/>
        </w:rPr>
        <w:t xml:space="preserve">              NOMBRE COMPLETO                                                                                  FIRMA</w:t>
      </w:r>
    </w:p>
    <w:p w14:paraId="2D41779A" w14:textId="43962902" w:rsidR="008F65DD" w:rsidRDefault="008F65DD" w:rsidP="00883526">
      <w:pPr>
        <w:jc w:val="both"/>
        <w:rPr>
          <w:rFonts w:cstheme="minorHAnsi"/>
          <w:sz w:val="20"/>
          <w:szCs w:val="20"/>
          <w:lang w:val="es-ES"/>
        </w:rPr>
      </w:pPr>
    </w:p>
    <w:p w14:paraId="72B0184D" w14:textId="013C4E5D" w:rsidR="008F65DD" w:rsidRDefault="008F65DD" w:rsidP="00883526">
      <w:pPr>
        <w:jc w:val="both"/>
        <w:rPr>
          <w:rFonts w:cstheme="minorHAnsi"/>
          <w:sz w:val="20"/>
          <w:szCs w:val="20"/>
          <w:lang w:val="es-ES"/>
        </w:rPr>
      </w:pPr>
      <w:r>
        <w:rPr>
          <w:rFonts w:cstheme="minorHAnsi"/>
          <w:sz w:val="20"/>
          <w:szCs w:val="20"/>
          <w:lang w:val="es-ES"/>
        </w:rPr>
        <w:t xml:space="preserve">                                                                              _____________________</w:t>
      </w:r>
    </w:p>
    <w:p w14:paraId="50241BCE" w14:textId="3500002E" w:rsidR="008F65DD" w:rsidRPr="00C61354" w:rsidRDefault="008F65DD" w:rsidP="008F65DD">
      <w:pPr>
        <w:jc w:val="center"/>
        <w:rPr>
          <w:rFonts w:cstheme="minorHAnsi"/>
          <w:sz w:val="20"/>
          <w:szCs w:val="20"/>
          <w:lang w:val="es-ES"/>
        </w:rPr>
      </w:pPr>
      <w:r>
        <w:rPr>
          <w:rFonts w:cstheme="minorHAnsi"/>
          <w:sz w:val="20"/>
          <w:szCs w:val="20"/>
          <w:lang w:val="es-ES"/>
        </w:rPr>
        <w:t>FECHA</w:t>
      </w:r>
    </w:p>
    <w:p w14:paraId="6DA30D7F" w14:textId="77777777" w:rsidR="0089046B" w:rsidRPr="00DA09AD" w:rsidRDefault="0089046B" w:rsidP="0089046B">
      <w:pPr>
        <w:pStyle w:val="Prrafodelista"/>
        <w:jc w:val="both"/>
        <w:rPr>
          <w:rFonts w:cstheme="minorHAnsi"/>
          <w:sz w:val="25"/>
          <w:szCs w:val="25"/>
          <w:lang w:val="es-ES"/>
        </w:rPr>
      </w:pPr>
    </w:p>
    <w:sectPr w:rsidR="0089046B" w:rsidRPr="00DA09A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ADF880" w14:textId="77777777" w:rsidR="0059036D" w:rsidRDefault="0059036D" w:rsidP="00B85F88">
      <w:pPr>
        <w:spacing w:after="0" w:line="240" w:lineRule="auto"/>
      </w:pPr>
      <w:r>
        <w:separator/>
      </w:r>
    </w:p>
  </w:endnote>
  <w:endnote w:type="continuationSeparator" w:id="0">
    <w:p w14:paraId="0CF619CD" w14:textId="77777777" w:rsidR="0059036D" w:rsidRDefault="0059036D" w:rsidP="00B85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9A782" w14:textId="5903B8ED" w:rsidR="007303F4" w:rsidRDefault="007303F4">
    <w:pPr>
      <w:pStyle w:val="Piedepgina"/>
    </w:pPr>
    <w:r w:rsidRPr="00B85F88">
      <w:rPr>
        <w:noProof/>
      </w:rPr>
      <mc:AlternateContent>
        <mc:Choice Requires="wps">
          <w:drawing>
            <wp:anchor distT="0" distB="0" distL="114300" distR="114300" simplePos="0" relativeHeight="251664384" behindDoc="0" locked="0" layoutInCell="1" allowOverlap="1" wp14:anchorId="7EDA484A" wp14:editId="17144A2D">
              <wp:simplePos x="0" y="0"/>
              <wp:positionH relativeFrom="column">
                <wp:posOffset>922655</wp:posOffset>
              </wp:positionH>
              <wp:positionV relativeFrom="paragraph">
                <wp:posOffset>0</wp:posOffset>
              </wp:positionV>
              <wp:extent cx="6960358" cy="45719"/>
              <wp:effectExtent l="0" t="0" r="12065" b="12065"/>
              <wp:wrapNone/>
              <wp:docPr id="1469344102" name="Rectángulo 7"/>
              <wp:cNvGraphicFramePr/>
              <a:graphic xmlns:a="http://schemas.openxmlformats.org/drawingml/2006/main">
                <a:graphicData uri="http://schemas.microsoft.com/office/word/2010/wordprocessingShape">
                  <wps:wsp>
                    <wps:cNvSpPr/>
                    <wps:spPr>
                      <a:xfrm>
                        <a:off x="0" y="0"/>
                        <a:ext cx="6960358" cy="45719"/>
                      </a:xfrm>
                      <a:prstGeom prst="rect">
                        <a:avLst/>
                      </a:prstGeom>
                      <a:solidFill>
                        <a:srgbClr val="FFCD2F"/>
                      </a:solidFill>
                      <a:ln>
                        <a:solidFill>
                          <a:srgbClr val="FFCD2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1DC77B4E" id="Rectángulo 7" o:spid="_x0000_s1026" style="position:absolute;margin-left:72.65pt;margin-top:0;width:548.05pt;height: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" fillcolor="#ffcd2f" strokecolor="#ffcd2f" strokeweight="1pt"/>
          </w:pict>
        </mc:Fallback>
      </mc:AlternateContent>
    </w:r>
    <w:r w:rsidRPr="00B85F88">
      <w:rPr>
        <w:noProof/>
      </w:rPr>
      <mc:AlternateContent>
        <mc:Choice Requires="wps">
          <w:drawing>
            <wp:anchor distT="0" distB="0" distL="114300" distR="114300" simplePos="0" relativeHeight="251665408" behindDoc="0" locked="0" layoutInCell="1" allowOverlap="1" wp14:anchorId="006E6D9A" wp14:editId="276F6AD7">
              <wp:simplePos x="0" y="0"/>
              <wp:positionH relativeFrom="column">
                <wp:posOffset>0</wp:posOffset>
              </wp:positionH>
              <wp:positionV relativeFrom="paragraph">
                <wp:posOffset>127635</wp:posOffset>
              </wp:positionV>
              <wp:extent cx="6960358" cy="45719"/>
              <wp:effectExtent l="0" t="0" r="12065" b="12065"/>
              <wp:wrapNone/>
              <wp:docPr id="900263544" name="Rectángulo 8"/>
              <wp:cNvGraphicFramePr/>
              <a:graphic xmlns:a="http://schemas.openxmlformats.org/drawingml/2006/main">
                <a:graphicData uri="http://schemas.microsoft.com/office/word/2010/wordprocessingShape">
                  <wps:wsp>
                    <wps:cNvSpPr/>
                    <wps:spPr>
                      <a:xfrm>
                        <a:off x="0" y="0"/>
                        <a:ext cx="6960358"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1665DAD9" id="Rectángulo 8" o:spid="_x0000_s1026" style="position:absolute;margin-left:0;margin-top:10.05pt;width:548.05pt;height:3.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" fillcolor="black [3213]"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B088A7" w14:textId="77777777" w:rsidR="0059036D" w:rsidRDefault="0059036D" w:rsidP="00B85F88">
      <w:pPr>
        <w:spacing w:after="0" w:line="240" w:lineRule="auto"/>
      </w:pPr>
      <w:r>
        <w:separator/>
      </w:r>
    </w:p>
  </w:footnote>
  <w:footnote w:type="continuationSeparator" w:id="0">
    <w:p w14:paraId="1EBB9C37" w14:textId="77777777" w:rsidR="0059036D" w:rsidRDefault="0059036D" w:rsidP="00B85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C4D9B" w14:textId="19B87C8B" w:rsidR="007303F4" w:rsidRDefault="007303F4" w:rsidP="00B85F88">
    <w:pPr>
      <w:pStyle w:val="Encabezado"/>
      <w:tabs>
        <w:tab w:val="clear" w:pos="4680"/>
        <w:tab w:val="clear" w:pos="9360"/>
        <w:tab w:val="left" w:pos="7899"/>
      </w:tabs>
    </w:pPr>
    <w:r w:rsidRPr="00B85F88">
      <w:rPr>
        <w:noProof/>
      </w:rPr>
      <w:drawing>
        <wp:anchor distT="0" distB="0" distL="114300" distR="114300" simplePos="0" relativeHeight="251659264" behindDoc="0" locked="0" layoutInCell="1" allowOverlap="1" wp14:anchorId="43AC38C2" wp14:editId="4D717BFD">
          <wp:simplePos x="0" y="0"/>
          <wp:positionH relativeFrom="rightMargin">
            <wp:posOffset>-68239</wp:posOffset>
          </wp:positionH>
          <wp:positionV relativeFrom="paragraph">
            <wp:posOffset>-409434</wp:posOffset>
          </wp:positionV>
          <wp:extent cx="742856" cy="866633"/>
          <wp:effectExtent l="0" t="0" r="635" b="0"/>
          <wp:wrapNone/>
          <wp:docPr id="7" name="Imagen 6">
            <a:extLst xmlns:a="http://schemas.openxmlformats.org/drawingml/2006/main">
              <a:ext uri="{FF2B5EF4-FFF2-40B4-BE49-F238E27FC236}">
                <a16:creationId xmlns:a16="http://schemas.microsoft.com/office/drawing/2014/main" id="{76079272-EFEF-F3C1-1F53-68B1250AE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76079272-EFEF-F3C1-1F53-68B1250AEADD}"/>
                      </a:ext>
                    </a:extLst>
                  </pic:cNvPr>
                  <pic:cNvPicPr>
                    <a:picLocks noChangeAspect="1"/>
                  </pic:cNvPicPr>
                </pic:nvPicPr>
                <pic:blipFill rotWithShape="1">
                  <a:blip r:embed="rId1">
                    <a:extLst>
                      <a:ext uri="{28A0092B-C50C-407E-A947-70E740481C1C}">
                        <a14:useLocalDpi xmlns:a14="http://schemas.microsoft.com/office/drawing/2010/main" val="0"/>
                      </a:ext>
                    </a:extLst>
                  </a:blip>
                  <a:srcRect b="596"/>
                  <a:stretch/>
                </pic:blipFill>
                <pic:spPr bwMode="auto">
                  <a:xfrm>
                    <a:off x="0" y="0"/>
                    <a:ext cx="751955" cy="8772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5FE4B17F" wp14:editId="347DF588">
              <wp:simplePos x="0" y="0"/>
              <wp:positionH relativeFrom="page">
                <wp:align>right</wp:align>
              </wp:positionH>
              <wp:positionV relativeFrom="paragraph">
                <wp:posOffset>-191135</wp:posOffset>
              </wp:positionV>
              <wp:extent cx="7772400" cy="388962"/>
              <wp:effectExtent l="0" t="0" r="0" b="0"/>
              <wp:wrapNone/>
              <wp:docPr id="773957692" name="Rectángulo 1"/>
              <wp:cNvGraphicFramePr/>
              <a:graphic xmlns:a="http://schemas.openxmlformats.org/drawingml/2006/main">
                <a:graphicData uri="http://schemas.microsoft.com/office/word/2010/wordprocessingShape">
                  <wps:wsp>
                    <wps:cNvSpPr/>
                    <wps:spPr>
                      <a:xfrm>
                        <a:off x="0" y="0"/>
                        <a:ext cx="7772400" cy="388962"/>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27AFD2D" w14:textId="3618CE2F" w:rsidR="007303F4" w:rsidRPr="00E67EBB" w:rsidRDefault="007303F4" w:rsidP="00E67EBB">
                          <w:pPr>
                            <w:jc w:val="center"/>
                            <w:rPr>
                              <w:sz w:val="44"/>
                              <w:szCs w:val="44"/>
                              <w:lang w:val="es-ES"/>
                            </w:rPr>
                          </w:pPr>
                          <w:r w:rsidRPr="00EC0286">
                            <w:rPr>
                              <w:b/>
                              <w:bCs/>
                              <w:sz w:val="36"/>
                              <w:szCs w:val="36"/>
                              <w:lang w:val="es-ES"/>
                            </w:rPr>
                            <w:t xml:space="preserve">REGLAMENTO INTERIOR DE TRABAJO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4B17F" id="Rectángulo 1" o:spid="_x0000_s1026" style="position:absolute;margin-left:560.8pt;margin-top:-15.05pt;width:612pt;height:30.6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" filled="f" stroked="f" strokeweight="1pt">
              <v:textbox>
                <w:txbxContent>
                  <w:p w14:paraId="027AFD2D" w14:textId="3618CE2F" w:rsidR="007303F4" w:rsidRPr="00E67EBB" w:rsidRDefault="007303F4" w:rsidP="00E67EBB">
                    <w:pPr>
                      <w:jc w:val="center"/>
                      <w:rPr>
                        <w:sz w:val="44"/>
                        <w:szCs w:val="44"/>
                        <w:lang w:val="es-ES"/>
                      </w:rPr>
                    </w:pPr>
                    <w:r w:rsidRPr="00EC0286">
                      <w:rPr>
                        <w:b/>
                        <w:bCs/>
                        <w:sz w:val="36"/>
                        <w:szCs w:val="36"/>
                        <w:lang w:val="es-ES"/>
                      </w:rPr>
                      <w:t xml:space="preserve">REGLAMENTO INTERIOR DE TRABAJO </w:t>
                    </w:r>
                  </w:p>
                </w:txbxContent>
              </v:textbox>
              <w10:wrap anchorx="page"/>
            </v:rect>
          </w:pict>
        </mc:Fallback>
      </mc:AlternateContent>
    </w:r>
    <w:r w:rsidRPr="00B85F88">
      <w:rPr>
        <w:noProof/>
      </w:rPr>
      <mc:AlternateContent>
        <mc:Choice Requires="wps">
          <w:drawing>
            <wp:anchor distT="0" distB="0" distL="114300" distR="114300" simplePos="0" relativeHeight="251660288" behindDoc="0" locked="0" layoutInCell="1" allowOverlap="1" wp14:anchorId="40423C3D" wp14:editId="265ED65B">
              <wp:simplePos x="0" y="0"/>
              <wp:positionH relativeFrom="column">
                <wp:posOffset>-3922054</wp:posOffset>
              </wp:positionH>
              <wp:positionV relativeFrom="paragraph">
                <wp:posOffset>274946</wp:posOffset>
              </wp:positionV>
              <wp:extent cx="6960358" cy="45719"/>
              <wp:effectExtent l="0" t="0" r="12065" b="12065"/>
              <wp:wrapNone/>
              <wp:docPr id="8" name="Rectángulo 7">
                <a:extLst xmlns:a="http://schemas.openxmlformats.org/drawingml/2006/main">
                  <a:ext uri="{FF2B5EF4-FFF2-40B4-BE49-F238E27FC236}">
                    <a16:creationId xmlns:a16="http://schemas.microsoft.com/office/drawing/2014/main" id="{E3D99AC3-83FC-688E-E470-4765C5F67554}"/>
                  </a:ext>
                </a:extLst>
              </wp:docPr>
              <wp:cNvGraphicFramePr/>
              <a:graphic xmlns:a="http://schemas.openxmlformats.org/drawingml/2006/main">
                <a:graphicData uri="http://schemas.microsoft.com/office/word/2010/wordprocessingShape">
                  <wps:wsp>
                    <wps:cNvSpPr/>
                    <wps:spPr>
                      <a:xfrm>
                        <a:off x="0" y="0"/>
                        <a:ext cx="6960358" cy="45719"/>
                      </a:xfrm>
                      <a:prstGeom prst="rect">
                        <a:avLst/>
                      </a:prstGeom>
                      <a:solidFill>
                        <a:srgbClr val="FFCD2F"/>
                      </a:solidFill>
                      <a:ln>
                        <a:solidFill>
                          <a:srgbClr val="FFCD2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3686F902" id="Rectángulo 7" o:spid="_x0000_s1026" style="position:absolute;margin-left:-308.8pt;margin-top:21.65pt;width:548.05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" fillcolor="#ffcd2f" strokecolor="#ffcd2f" strokeweight="1pt"/>
          </w:pict>
        </mc:Fallback>
      </mc:AlternateContent>
    </w:r>
    <w:r w:rsidRPr="00B85F88">
      <w:rPr>
        <w:noProof/>
      </w:rPr>
      <mc:AlternateContent>
        <mc:Choice Requires="wps">
          <w:drawing>
            <wp:anchor distT="0" distB="0" distL="114300" distR="114300" simplePos="0" relativeHeight="251661312" behindDoc="0" locked="0" layoutInCell="1" allowOverlap="1" wp14:anchorId="53647B2C" wp14:editId="30A5F65A">
              <wp:simplePos x="0" y="0"/>
              <wp:positionH relativeFrom="column">
                <wp:posOffset>-4844576</wp:posOffset>
              </wp:positionH>
              <wp:positionV relativeFrom="paragraph">
                <wp:posOffset>402201</wp:posOffset>
              </wp:positionV>
              <wp:extent cx="6960358" cy="45719"/>
              <wp:effectExtent l="0" t="0" r="12065" b="12065"/>
              <wp:wrapNone/>
              <wp:docPr id="9" name="Rectángulo 8">
                <a:extLst xmlns:a="http://schemas.openxmlformats.org/drawingml/2006/main">
                  <a:ext uri="{FF2B5EF4-FFF2-40B4-BE49-F238E27FC236}">
                    <a16:creationId xmlns:a16="http://schemas.microsoft.com/office/drawing/2014/main" id="{CADA1585-7383-4FDF-891E-E111D47423E7}"/>
                  </a:ext>
                </a:extLst>
              </wp:docPr>
              <wp:cNvGraphicFramePr/>
              <a:graphic xmlns:a="http://schemas.openxmlformats.org/drawingml/2006/main">
                <a:graphicData uri="http://schemas.microsoft.com/office/word/2010/wordprocessingShape">
                  <wps:wsp>
                    <wps:cNvSpPr/>
                    <wps:spPr>
                      <a:xfrm>
                        <a:off x="0" y="0"/>
                        <a:ext cx="6960358"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30DFBFE0" id="Rectángulo 8" o:spid="_x0000_s1026" style="position:absolute;margin-left:-381.45pt;margin-top:31.65pt;width:548.05pt;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" fillcolor="black [3213]" strokecolor="black [3213]" strokeweight="1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83FA4"/>
    <w:multiLevelType w:val="hybridMultilevel"/>
    <w:tmpl w:val="52CCB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23993"/>
    <w:multiLevelType w:val="hybridMultilevel"/>
    <w:tmpl w:val="DFF4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F75CC"/>
    <w:multiLevelType w:val="hybridMultilevel"/>
    <w:tmpl w:val="B09A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545E8"/>
    <w:multiLevelType w:val="hybridMultilevel"/>
    <w:tmpl w:val="119E1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55367"/>
    <w:multiLevelType w:val="hybridMultilevel"/>
    <w:tmpl w:val="DFBA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4305E"/>
    <w:multiLevelType w:val="hybridMultilevel"/>
    <w:tmpl w:val="A716A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D3236"/>
    <w:multiLevelType w:val="hybridMultilevel"/>
    <w:tmpl w:val="000C3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C7092A"/>
    <w:multiLevelType w:val="hybridMultilevel"/>
    <w:tmpl w:val="9A8C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2"/>
  </w:num>
  <w:num w:numId="5">
    <w:abstractNumId w:val="4"/>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88"/>
    <w:rsid w:val="00070290"/>
    <w:rsid w:val="00090A60"/>
    <w:rsid w:val="00151124"/>
    <w:rsid w:val="001C5607"/>
    <w:rsid w:val="001D364E"/>
    <w:rsid w:val="002358F4"/>
    <w:rsid w:val="00403B64"/>
    <w:rsid w:val="004A2022"/>
    <w:rsid w:val="004D717D"/>
    <w:rsid w:val="0059036D"/>
    <w:rsid w:val="005B43B8"/>
    <w:rsid w:val="0069503A"/>
    <w:rsid w:val="006D2905"/>
    <w:rsid w:val="007303F4"/>
    <w:rsid w:val="007B6B05"/>
    <w:rsid w:val="007C2FC5"/>
    <w:rsid w:val="007F5837"/>
    <w:rsid w:val="00817F3D"/>
    <w:rsid w:val="00883526"/>
    <w:rsid w:val="0089046B"/>
    <w:rsid w:val="008C5B33"/>
    <w:rsid w:val="008D6E85"/>
    <w:rsid w:val="008E2193"/>
    <w:rsid w:val="008F65DD"/>
    <w:rsid w:val="0094201C"/>
    <w:rsid w:val="009615C8"/>
    <w:rsid w:val="00984386"/>
    <w:rsid w:val="00A6011D"/>
    <w:rsid w:val="00A7203A"/>
    <w:rsid w:val="00A86B22"/>
    <w:rsid w:val="00AA6218"/>
    <w:rsid w:val="00AC3EF5"/>
    <w:rsid w:val="00B231E6"/>
    <w:rsid w:val="00B401A9"/>
    <w:rsid w:val="00B85F88"/>
    <w:rsid w:val="00C61354"/>
    <w:rsid w:val="00C95F8E"/>
    <w:rsid w:val="00CB42E8"/>
    <w:rsid w:val="00CC2FA7"/>
    <w:rsid w:val="00DA09AD"/>
    <w:rsid w:val="00DC63EB"/>
    <w:rsid w:val="00E105EF"/>
    <w:rsid w:val="00E210D4"/>
    <w:rsid w:val="00E67EBB"/>
    <w:rsid w:val="00EC0286"/>
    <w:rsid w:val="00EC71F2"/>
    <w:rsid w:val="00F264E5"/>
    <w:rsid w:val="00FB1266"/>
    <w:rsid w:val="00FC6E59"/>
    <w:rsid w:val="00FD0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8B59BF1"/>
  <w15:docId w15:val="{D9F48130-AAD1-4627-BA89-25E69D6A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286"/>
  </w:style>
  <w:style w:type="paragraph" w:styleId="Ttulo1">
    <w:name w:val="heading 1"/>
    <w:basedOn w:val="Normal"/>
    <w:next w:val="Normal"/>
    <w:link w:val="Ttulo1Car"/>
    <w:uiPriority w:val="9"/>
    <w:qFormat/>
    <w:rsid w:val="00DA09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A09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A09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5F8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85F88"/>
  </w:style>
  <w:style w:type="paragraph" w:styleId="Piedepgina">
    <w:name w:val="footer"/>
    <w:basedOn w:val="Normal"/>
    <w:link w:val="PiedepginaCar"/>
    <w:uiPriority w:val="99"/>
    <w:unhideWhenUsed/>
    <w:rsid w:val="00B85F8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85F88"/>
  </w:style>
  <w:style w:type="paragraph" w:styleId="Prrafodelista">
    <w:name w:val="List Paragraph"/>
    <w:basedOn w:val="Normal"/>
    <w:uiPriority w:val="34"/>
    <w:qFormat/>
    <w:rsid w:val="00EC0286"/>
    <w:pPr>
      <w:ind w:left="720"/>
      <w:contextualSpacing/>
    </w:pPr>
  </w:style>
  <w:style w:type="character" w:customStyle="1" w:styleId="Ttulo1Car">
    <w:name w:val="Título 1 Car"/>
    <w:basedOn w:val="Fuentedeprrafopredeter"/>
    <w:link w:val="Ttulo1"/>
    <w:uiPriority w:val="9"/>
    <w:rsid w:val="00DA09A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A09A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DA09AD"/>
    <w:rPr>
      <w:rFonts w:asciiTheme="majorHAnsi" w:eastAsiaTheme="majorEastAsia" w:hAnsiTheme="majorHAnsi" w:cstheme="majorBidi"/>
      <w:color w:val="1F3763" w:themeColor="accent1" w:themeShade="7F"/>
      <w:sz w:val="24"/>
      <w:szCs w:val="24"/>
    </w:rPr>
  </w:style>
  <w:style w:type="paragraph" w:styleId="Lista">
    <w:name w:val="List"/>
    <w:basedOn w:val="Normal"/>
    <w:uiPriority w:val="99"/>
    <w:unhideWhenUsed/>
    <w:rsid w:val="00DA09AD"/>
    <w:pPr>
      <w:ind w:left="283" w:hanging="283"/>
      <w:contextualSpacing/>
    </w:pPr>
  </w:style>
  <w:style w:type="paragraph" w:styleId="Textoindependiente">
    <w:name w:val="Body Text"/>
    <w:basedOn w:val="Normal"/>
    <w:link w:val="TextoindependienteCar"/>
    <w:uiPriority w:val="99"/>
    <w:unhideWhenUsed/>
    <w:rsid w:val="00DA09AD"/>
    <w:pPr>
      <w:spacing w:after="120"/>
    </w:pPr>
  </w:style>
  <w:style w:type="character" w:customStyle="1" w:styleId="TextoindependienteCar">
    <w:name w:val="Texto independiente Car"/>
    <w:basedOn w:val="Fuentedeprrafopredeter"/>
    <w:link w:val="Textoindependiente"/>
    <w:uiPriority w:val="99"/>
    <w:rsid w:val="00DA09AD"/>
  </w:style>
  <w:style w:type="paragraph" w:styleId="Textoindependienteprimerasangra">
    <w:name w:val="Body Text First Indent"/>
    <w:basedOn w:val="Textoindependiente"/>
    <w:link w:val="TextoindependienteprimerasangraCar"/>
    <w:uiPriority w:val="99"/>
    <w:unhideWhenUsed/>
    <w:rsid w:val="00DA09AD"/>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DA0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97231-33CC-4EB7-9EF4-B29C32755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5647</TotalTime>
  <Pages>4</Pages>
  <Words>1905</Words>
  <Characters>10481</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daniela saenz</cp:lastModifiedBy>
  <cp:revision>16</cp:revision>
  <cp:lastPrinted>2025-03-07T19:53:00Z</cp:lastPrinted>
  <dcterms:created xsi:type="dcterms:W3CDTF">2023-10-20T19:55:00Z</dcterms:created>
  <dcterms:modified xsi:type="dcterms:W3CDTF">2025-03-07T19:53:00Z</dcterms:modified>
</cp:coreProperties>
</file>