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2EDD" w:rsidRPr="00F32EDD" w:rsidRDefault="00F32EDD" w:rsidP="00F32E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1. Folder Structure (Recommended)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src</w:t>
      </w:r>
      <w:proofErr w:type="spellEnd"/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>/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F32EDD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F32EDD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components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>/          # Reusable UI components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F32EDD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F32EDD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pages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>/               # Page-level components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F32EDD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F32EDD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layouts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>/             # Shared layout wrappers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F32EDD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F32EDD">
        <w:rPr>
          <w:rFonts w:eastAsia="Times New Roman" w:cstheme="minorHAnsi"/>
          <w:sz w:val="24"/>
          <w:szCs w:val="24"/>
          <w:lang w:eastAsia="en-IN"/>
        </w:rPr>
        <w:t xml:space="preserve"> hooks/               # Custom React hooks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F32EDD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F32EDD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services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/            # API calls, 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axios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instance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F32EDD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F32EDD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utils</w:t>
      </w:r>
      <w:proofErr w:type="spellEnd"/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>/               # Helper functions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F32EDD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F32EDD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constants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/           # Static data or 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enums</w:t>
      </w:r>
      <w:proofErr w:type="spellEnd"/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F32EDD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F32EDD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contexts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>/            # React Context Providers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F32EDD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F32EDD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assets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>/              # Images, fonts, styles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F32EDD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F32EDD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routes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/              # App routing 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config</w:t>
      </w:r>
      <w:proofErr w:type="spellEnd"/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F32EDD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F32EDD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App.jsx</w:t>
      </w:r>
      <w:proofErr w:type="spellEnd"/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└── 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main.jsx</w:t>
      </w:r>
      <w:proofErr w:type="spellEnd"/>
    </w:p>
    <w:p w:rsidR="00F32EDD" w:rsidRDefault="00F32EDD" w:rsidP="00F32ED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F32EDD" w:rsidRPr="00F32EDD" w:rsidRDefault="00F32EDD" w:rsidP="00F32ED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2. Component Naming &amp; File Organization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2835"/>
        <w:gridCol w:w="4111"/>
      </w:tblGrid>
      <w:tr w:rsidR="00F32EDD" w:rsidRPr="00F32EDD" w:rsidTr="00F32EDD">
        <w:tc>
          <w:tcPr>
            <w:tcW w:w="1951" w:type="dxa"/>
            <w:hideMark/>
          </w:tcPr>
          <w:p w:rsidR="00F32EDD" w:rsidRPr="00F32EDD" w:rsidRDefault="00F32EDD" w:rsidP="00F32EDD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32ED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2835" w:type="dxa"/>
            <w:hideMark/>
          </w:tcPr>
          <w:p w:rsidR="00F32EDD" w:rsidRPr="00F32EDD" w:rsidRDefault="00F32EDD" w:rsidP="00F32EDD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32ED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Naming</w:t>
            </w:r>
          </w:p>
        </w:tc>
        <w:tc>
          <w:tcPr>
            <w:tcW w:w="4111" w:type="dxa"/>
            <w:hideMark/>
          </w:tcPr>
          <w:p w:rsidR="00F32EDD" w:rsidRPr="00F32EDD" w:rsidRDefault="00F32EDD" w:rsidP="00F32EDD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32ED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F32EDD" w:rsidRPr="00F32EDD" w:rsidTr="00F32EDD">
        <w:tc>
          <w:tcPr>
            <w:tcW w:w="1951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2835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PascalCase</w:t>
            </w:r>
            <w:proofErr w:type="spellEnd"/>
          </w:p>
        </w:tc>
        <w:tc>
          <w:tcPr>
            <w:tcW w:w="4111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UserCard.jsx</w:t>
            </w:r>
            <w:proofErr w:type="spellEnd"/>
          </w:p>
        </w:tc>
      </w:tr>
      <w:tr w:rsidR="00F32EDD" w:rsidRPr="00F32EDD" w:rsidTr="00F32EDD">
        <w:tc>
          <w:tcPr>
            <w:tcW w:w="1951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Hook</w:t>
            </w:r>
          </w:p>
        </w:tc>
        <w:tc>
          <w:tcPr>
            <w:tcW w:w="2835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camelCase</w:t>
            </w:r>
            <w:proofErr w:type="spellEnd"/>
          </w:p>
        </w:tc>
        <w:tc>
          <w:tcPr>
            <w:tcW w:w="4111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useFetchData.js</w:t>
            </w:r>
          </w:p>
        </w:tc>
      </w:tr>
      <w:tr w:rsidR="00F32EDD" w:rsidRPr="00F32EDD" w:rsidTr="00F32EDD">
        <w:tc>
          <w:tcPr>
            <w:tcW w:w="1951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Utility</w:t>
            </w:r>
          </w:p>
        </w:tc>
        <w:tc>
          <w:tcPr>
            <w:tcW w:w="2835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camelCase</w:t>
            </w:r>
            <w:proofErr w:type="spellEnd"/>
          </w:p>
        </w:tc>
        <w:tc>
          <w:tcPr>
            <w:tcW w:w="4111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formatDate.js</w:t>
            </w:r>
          </w:p>
        </w:tc>
      </w:tr>
      <w:tr w:rsidR="00F32EDD" w:rsidRPr="00F32EDD" w:rsidTr="00F32EDD">
        <w:tc>
          <w:tcPr>
            <w:tcW w:w="1951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Constant</w:t>
            </w:r>
          </w:p>
        </w:tc>
        <w:tc>
          <w:tcPr>
            <w:tcW w:w="2835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UPPER_CASE</w:t>
            </w:r>
          </w:p>
        </w:tc>
        <w:tc>
          <w:tcPr>
            <w:tcW w:w="4111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API_BASE_URL</w:t>
            </w:r>
          </w:p>
        </w:tc>
      </w:tr>
      <w:tr w:rsidR="00F32EDD" w:rsidRPr="00F32EDD" w:rsidTr="00F32EDD">
        <w:tc>
          <w:tcPr>
            <w:tcW w:w="1951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CSS Module</w:t>
            </w:r>
          </w:p>
        </w:tc>
        <w:tc>
          <w:tcPr>
            <w:tcW w:w="2835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kebab-case</w:t>
            </w:r>
          </w:p>
        </w:tc>
        <w:tc>
          <w:tcPr>
            <w:tcW w:w="4111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user-card.module.css</w:t>
            </w:r>
          </w:p>
        </w:tc>
      </w:tr>
    </w:tbl>
    <w:p w:rsidR="00F32EDD" w:rsidRPr="00F32EDD" w:rsidRDefault="00F32EDD" w:rsidP="00F32EDD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One component per file (.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jsx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or .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tsx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>) and its CSS Module (if used).</w:t>
      </w:r>
      <w:proofErr w:type="gramEnd"/>
    </w:p>
    <w:p w:rsidR="00F32EDD" w:rsidRPr="00F32EDD" w:rsidRDefault="00F32EDD" w:rsidP="00F32ED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F32EDD" w:rsidRPr="00F32EDD" w:rsidRDefault="00F32EDD" w:rsidP="00F32E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3. Styling Convention</w:t>
      </w:r>
    </w:p>
    <w:p w:rsidR="00F32EDD" w:rsidRPr="00F32EDD" w:rsidRDefault="00F32EDD" w:rsidP="00F32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Prefer </w:t>
      </w: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CSS Modules</w:t>
      </w:r>
      <w:r w:rsidRPr="00F32EDD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Tailwind CSS</w:t>
      </w:r>
      <w:r w:rsidRPr="00F32EDD">
        <w:rPr>
          <w:rFonts w:eastAsia="Times New Roman" w:cstheme="minorHAnsi"/>
          <w:sz w:val="24"/>
          <w:szCs w:val="24"/>
          <w:lang w:eastAsia="en-IN"/>
        </w:rPr>
        <w:t>.</w:t>
      </w:r>
    </w:p>
    <w:p w:rsidR="00F32EDD" w:rsidRPr="00F32EDD" w:rsidRDefault="00F32EDD" w:rsidP="00F32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>File names: component-name.module.css or use tailwind.config.js.</w:t>
      </w:r>
    </w:p>
    <w:p w:rsidR="00F32EDD" w:rsidRPr="00F32EDD" w:rsidRDefault="00F32EDD" w:rsidP="00F32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>Keep styles close to component.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  </w:t>
      </w: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import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styles from './user-card.module.css';</w:t>
      </w:r>
    </w:p>
    <w:p w:rsidR="00F32EDD" w:rsidRPr="00F32EDD" w:rsidRDefault="00F32EDD" w:rsidP="00F32ED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4D5740" w:rsidRDefault="004D5740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br w:type="page"/>
      </w:r>
    </w:p>
    <w:p w:rsidR="00F32EDD" w:rsidRPr="00F32EDD" w:rsidRDefault="00F32EDD" w:rsidP="00F32E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4. React Code Style Rules</w:t>
      </w:r>
    </w:p>
    <w:p w:rsidR="00F32EDD" w:rsidRPr="00F32EDD" w:rsidRDefault="00F32EDD" w:rsidP="00F32EDD">
      <w:pPr>
        <w:spacing w:before="100" w:beforeAutospacing="1" w:after="100" w:afterAutospacing="1" w:line="240" w:lineRule="auto"/>
        <w:ind w:firstLine="720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Functional Components</w:t>
      </w:r>
    </w:p>
    <w:p w:rsidR="00F32EDD" w:rsidRPr="00F32EDD" w:rsidRDefault="00F32EDD" w:rsidP="00F32EDD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Always use </w:t>
      </w: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function components with hooks</w:t>
      </w:r>
      <w:r w:rsidRPr="00F32EDD">
        <w:rPr>
          <w:rFonts w:eastAsia="Times New Roman" w:cstheme="minorHAnsi"/>
          <w:sz w:val="24"/>
          <w:szCs w:val="24"/>
          <w:lang w:eastAsia="en-IN"/>
        </w:rPr>
        <w:t>: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function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UserCard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>({ user }) {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 </w:t>
      </w: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&lt;div&gt;{user.name}&lt;/div&gt;;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>}</w:t>
      </w:r>
    </w:p>
    <w:p w:rsidR="00F32EDD" w:rsidRPr="00F32EDD" w:rsidRDefault="00F32EDD" w:rsidP="00F32EDD">
      <w:pPr>
        <w:spacing w:before="100" w:beforeAutospacing="1" w:after="100" w:afterAutospacing="1" w:line="240" w:lineRule="auto"/>
        <w:ind w:firstLine="360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Custom Hooks</w:t>
      </w:r>
    </w:p>
    <w:p w:rsidR="00F32EDD" w:rsidRPr="00F32EDD" w:rsidRDefault="00F32EDD" w:rsidP="00F32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>Start with use</w:t>
      </w:r>
    </w:p>
    <w:p w:rsidR="00F32EDD" w:rsidRPr="00F32EDD" w:rsidRDefault="00F32EDD" w:rsidP="00F32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Must be 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camelCase</w:t>
      </w:r>
      <w:proofErr w:type="spellEnd"/>
    </w:p>
    <w:p w:rsidR="00F32EDD" w:rsidRPr="00F32EDD" w:rsidRDefault="00F32EDD" w:rsidP="00F32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>Keep logic isolated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function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useFetchUsers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>() {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 // hook logic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>}</w:t>
      </w:r>
    </w:p>
    <w:p w:rsidR="00F32EDD" w:rsidRPr="00F32EDD" w:rsidRDefault="00F32EDD" w:rsidP="00F32EDD">
      <w:pPr>
        <w:spacing w:before="100" w:beforeAutospacing="1" w:after="100" w:afterAutospacing="1" w:line="240" w:lineRule="auto"/>
        <w:ind w:firstLine="360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Component Props</w:t>
      </w:r>
    </w:p>
    <w:p w:rsidR="00F32EDD" w:rsidRPr="00F32EDD" w:rsidRDefault="00F32EDD" w:rsidP="00F32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Destructure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props.</w:t>
      </w:r>
    </w:p>
    <w:p w:rsidR="00F32EDD" w:rsidRPr="00F32EDD" w:rsidRDefault="00F32EDD" w:rsidP="00F32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Use </w:t>
      </w:r>
      <w:proofErr w:type="spellStart"/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PropTypes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or </w:t>
      </w:r>
      <w:proofErr w:type="spellStart"/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TypeScript</w:t>
      </w:r>
      <w:proofErr w:type="spellEnd"/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interfaces</w:t>
      </w:r>
      <w:r w:rsidRPr="00F32EDD">
        <w:rPr>
          <w:rFonts w:eastAsia="Times New Roman" w:cstheme="minorHAnsi"/>
          <w:sz w:val="24"/>
          <w:szCs w:val="24"/>
          <w:lang w:eastAsia="en-IN"/>
        </w:rPr>
        <w:t>.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function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ProfileCard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>({ name, age }) {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 </w:t>
      </w: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&lt;div&gt;{name} - {age}&lt;/div&gt;;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>}</w:t>
      </w:r>
    </w:p>
    <w:p w:rsidR="00F32EDD" w:rsidRPr="00F32EDD" w:rsidRDefault="00F32EDD" w:rsidP="00F32ED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F32EDD" w:rsidRDefault="00F32EDD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br w:type="page"/>
      </w:r>
    </w:p>
    <w:p w:rsidR="00F32EDD" w:rsidRPr="00F32EDD" w:rsidRDefault="00F32EDD" w:rsidP="00F32E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bookmarkStart w:id="0" w:name="_GoBack"/>
      <w:bookmarkEnd w:id="0"/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 xml:space="preserve">5. Code Formatting &amp; </w:t>
      </w:r>
      <w:proofErr w:type="spellStart"/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Linting</w:t>
      </w:r>
      <w:proofErr w:type="spellEnd"/>
    </w:p>
    <w:p w:rsidR="00F32EDD" w:rsidRPr="00F32EDD" w:rsidRDefault="00F32EDD" w:rsidP="00F32EDD">
      <w:pPr>
        <w:spacing w:before="100" w:beforeAutospacing="1" w:after="100" w:afterAutospacing="1" w:line="240" w:lineRule="auto"/>
        <w:ind w:firstLine="360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Recommended Tools:</w:t>
      </w:r>
    </w:p>
    <w:p w:rsidR="00F32EDD" w:rsidRPr="00F32EDD" w:rsidRDefault="00F32EDD" w:rsidP="00F32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ESLint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with </w:t>
      </w:r>
      <w:proofErr w:type="spellStart"/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Airbnb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React Plugin</w:t>
      </w:r>
    </w:p>
    <w:p w:rsidR="00F32EDD" w:rsidRPr="00F32EDD" w:rsidRDefault="00F32EDD" w:rsidP="00F32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>Prettier for code formatting</w:t>
      </w:r>
    </w:p>
    <w:p w:rsidR="00F32EDD" w:rsidRPr="00F32EDD" w:rsidRDefault="00F32EDD" w:rsidP="00F32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>Husky + lint-staged for git pre-commit hooks</w:t>
      </w:r>
    </w:p>
    <w:p w:rsidR="00F32EDD" w:rsidRPr="00F32EDD" w:rsidRDefault="00F32EDD" w:rsidP="00F32ED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.</w:t>
      </w:r>
      <w:proofErr w:type="spellStart"/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prettierrc</w:t>
      </w:r>
      <w:proofErr w:type="spellEnd"/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>{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 "</w:t>
      </w:r>
      <w:proofErr w:type="spellStart"/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singleQuote</w:t>
      </w:r>
      <w:proofErr w:type="spellEnd"/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>": true,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 "</w:t>
      </w: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semi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>": true,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 "</w:t>
      </w:r>
      <w:proofErr w:type="spellStart"/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printWidth</w:t>
      </w:r>
      <w:proofErr w:type="spellEnd"/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>": 100,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 "</w:t>
      </w:r>
      <w:proofErr w:type="spellStart"/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trailingComma</w:t>
      </w:r>
      <w:proofErr w:type="spellEnd"/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>": "es5",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 "</w:t>
      </w:r>
      <w:proofErr w:type="spellStart"/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tabWidth</w:t>
      </w:r>
      <w:proofErr w:type="spellEnd"/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>": 2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>}</w:t>
      </w:r>
    </w:p>
    <w:p w:rsidR="00F32EDD" w:rsidRPr="00F32EDD" w:rsidRDefault="00F32EDD" w:rsidP="00F32EDD">
      <w:pPr>
        <w:spacing w:before="100" w:beforeAutospacing="1" w:after="100" w:afterAutospacing="1" w:line="240" w:lineRule="auto"/>
        <w:ind w:firstLine="360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.eslintrc.js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module.exports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= {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 </w:t>
      </w: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extends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>: ['react-app', '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airbnb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>', 'prettier'],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 </w:t>
      </w: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rules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>: {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   'react/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jsx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-filename-extension': [1, </w:t>
      </w: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{ extensions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>: ['.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js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>', '.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jsx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>'] }],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   'react/react-in-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jsx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>-scope': 'off', // for React 17+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   'import/no-extraneous-dependencies': ['error', </w:t>
      </w: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 xml:space="preserve">{ 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devDependencies</w:t>
      </w:r>
      <w:proofErr w:type="spellEnd"/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>: true }],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 },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>};</w:t>
      </w:r>
    </w:p>
    <w:p w:rsidR="00F32EDD" w:rsidRPr="00F32EDD" w:rsidRDefault="00F32EDD" w:rsidP="00F32ED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F32EDD" w:rsidRPr="00F32EDD" w:rsidRDefault="00F32EDD" w:rsidP="00F32E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6. Best Practices</w:t>
      </w:r>
    </w:p>
    <w:p w:rsidR="00F32EDD" w:rsidRPr="00F32EDD" w:rsidRDefault="00F32EDD" w:rsidP="00F32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Use 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useEffect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cleanups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to prevent memory leaks</w:t>
      </w:r>
    </w:p>
    <w:p w:rsidR="00F32EDD" w:rsidRPr="00F32EDD" w:rsidRDefault="00F32EDD" w:rsidP="00F32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Use 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useCallback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useMemo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to prevent unnecessary re-renders</w:t>
      </w:r>
    </w:p>
    <w:p w:rsidR="00F32EDD" w:rsidRPr="00F32EDD" w:rsidRDefault="00F32EDD" w:rsidP="00F32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Avoid inline functions/objects in JSX (unless very trivial)</w:t>
      </w:r>
    </w:p>
    <w:p w:rsidR="00F32EDD" w:rsidRPr="00F32EDD" w:rsidRDefault="00F32EDD" w:rsidP="00F32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Use .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env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for 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config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>/keys (REACT_APP_API_URL)</w:t>
      </w:r>
    </w:p>
    <w:p w:rsidR="00F32EDD" w:rsidRPr="00F32EDD" w:rsidRDefault="00F32EDD" w:rsidP="00F32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Use 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axiosInstance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abstraction for API calls</w:t>
      </w:r>
    </w:p>
    <w:p w:rsidR="00F32EDD" w:rsidRPr="00F32EDD" w:rsidRDefault="00F32EDD" w:rsidP="00F32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Keep components small and reusable</w:t>
      </w:r>
    </w:p>
    <w:p w:rsidR="00F32EDD" w:rsidRPr="00F32EDD" w:rsidRDefault="00F32EDD" w:rsidP="00F32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Don't keep complex logic in JSX</w:t>
      </w:r>
    </w:p>
    <w:p w:rsidR="00F32EDD" w:rsidRPr="00F32EDD" w:rsidRDefault="00F32EDD" w:rsidP="00F32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Don</w:t>
      </w:r>
      <w:r w:rsidRPr="00F32EDD">
        <w:rPr>
          <w:rFonts w:ascii="Calibri" w:eastAsia="Times New Roman" w:hAnsi="Calibri" w:cs="Calibri"/>
          <w:sz w:val="24"/>
          <w:szCs w:val="24"/>
          <w:lang w:eastAsia="en-IN"/>
        </w:rPr>
        <w:t>’</w:t>
      </w:r>
      <w:r w:rsidRPr="00F32EDD">
        <w:rPr>
          <w:rFonts w:eastAsia="Times New Roman" w:cstheme="minorHAnsi"/>
          <w:sz w:val="24"/>
          <w:szCs w:val="24"/>
          <w:lang w:eastAsia="en-IN"/>
        </w:rPr>
        <w:t>t use index as a key in lists</w:t>
      </w:r>
    </w:p>
    <w:p w:rsidR="00F32EDD" w:rsidRPr="00F32EDD" w:rsidRDefault="00F32EDD" w:rsidP="00F32ED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F32EDD" w:rsidRDefault="00F32EDD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br w:type="page"/>
      </w:r>
    </w:p>
    <w:p w:rsidR="00F32EDD" w:rsidRPr="00F32EDD" w:rsidRDefault="00F32EDD" w:rsidP="00F32E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7. Code Example</w:t>
      </w:r>
    </w:p>
    <w:p w:rsidR="00F32EDD" w:rsidRPr="00F32EDD" w:rsidRDefault="00F32EDD" w:rsidP="00F32EDD">
      <w:pPr>
        <w:spacing w:before="100" w:beforeAutospacing="1" w:after="100" w:afterAutospacing="1" w:line="240" w:lineRule="auto"/>
        <w:ind w:firstLine="720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Good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>// components/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UserCard.jsx</w:t>
      </w:r>
      <w:proofErr w:type="spellEnd"/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function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UserCard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>({ user }) {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 </w:t>
      </w: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(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   &lt;div 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className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>="p-4 rounded shadow"&gt;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     &lt;h2</w:t>
      </w: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&gt;{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>user.name}&lt;/h2&gt;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     &lt;p</w:t>
      </w: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&gt;{</w:t>
      </w:r>
      <w:proofErr w:type="spellStart"/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>user.email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>}&lt;/p&gt;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   &lt;/div&gt;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 );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>}</w:t>
      </w:r>
    </w:p>
    <w:p w:rsidR="00F32EDD" w:rsidRPr="00F32EDD" w:rsidRDefault="00F32EDD" w:rsidP="00F32EDD">
      <w:pPr>
        <w:spacing w:before="100" w:beforeAutospacing="1" w:after="100" w:afterAutospacing="1" w:line="240" w:lineRule="auto"/>
        <w:ind w:firstLine="720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Avoid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function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UserCard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>(props) {</w:t>
      </w:r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  </w:t>
      </w:r>
      <w:proofErr w:type="gramStart"/>
      <w:r w:rsidRPr="00F32EDD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 &lt;div&gt;{props.user.name}&lt;/div&gt;; // no 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destructure</w:t>
      </w:r>
      <w:proofErr w:type="spellEnd"/>
    </w:p>
    <w:p w:rsidR="00F32EDD" w:rsidRPr="00F32EDD" w:rsidRDefault="00F32EDD" w:rsidP="00F32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>}</w:t>
      </w:r>
    </w:p>
    <w:p w:rsidR="00F32EDD" w:rsidRPr="00F32EDD" w:rsidRDefault="00F32EDD" w:rsidP="00F32ED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F32EDD" w:rsidRPr="00F32EDD" w:rsidRDefault="00F32EDD" w:rsidP="00F32E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8. Testing Standards</w:t>
      </w:r>
    </w:p>
    <w:p w:rsidR="00F32EDD" w:rsidRPr="00F32EDD" w:rsidRDefault="00F32EDD" w:rsidP="00F32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>Use Jest and React Testing Library</w:t>
      </w:r>
    </w:p>
    <w:p w:rsidR="00F32EDD" w:rsidRPr="00F32EDD" w:rsidRDefault="00F32EDD" w:rsidP="00F32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>Test components in isolation</w:t>
      </w:r>
    </w:p>
    <w:p w:rsidR="00F32EDD" w:rsidRPr="00F32EDD" w:rsidRDefault="00F32EDD" w:rsidP="00F32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>Naming convention: ComponentName.test.js</w:t>
      </w:r>
    </w:p>
    <w:p w:rsidR="00F32EDD" w:rsidRDefault="00F32EDD" w:rsidP="00F32E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:rsidR="00F32EDD" w:rsidRPr="00F32EDD" w:rsidRDefault="00F32EDD" w:rsidP="00F32E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9. State Management</w:t>
      </w:r>
    </w:p>
    <w:p w:rsidR="00F32EDD" w:rsidRPr="00F32EDD" w:rsidRDefault="00F32EDD" w:rsidP="00F32E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Prefer </w:t>
      </w: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local state</w:t>
      </w:r>
      <w:r w:rsidRPr="00F32EDD">
        <w:rPr>
          <w:rFonts w:eastAsia="Times New Roman" w:cstheme="minorHAnsi"/>
          <w:sz w:val="24"/>
          <w:szCs w:val="24"/>
          <w:lang w:eastAsia="en-IN"/>
        </w:rPr>
        <w:t xml:space="preserve"> (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useState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32EDD">
        <w:rPr>
          <w:rFonts w:eastAsia="Times New Roman" w:cstheme="minorHAnsi"/>
          <w:sz w:val="24"/>
          <w:szCs w:val="24"/>
          <w:lang w:eastAsia="en-IN"/>
        </w:rPr>
        <w:t>useReducer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>) first</w:t>
      </w:r>
    </w:p>
    <w:p w:rsidR="00F32EDD" w:rsidRPr="00F32EDD" w:rsidRDefault="00F32EDD" w:rsidP="00F32E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2EDD">
        <w:rPr>
          <w:rFonts w:eastAsia="Times New Roman" w:cstheme="minorHAnsi"/>
          <w:sz w:val="24"/>
          <w:szCs w:val="24"/>
          <w:lang w:eastAsia="en-IN"/>
        </w:rPr>
        <w:t xml:space="preserve">For global state: </w:t>
      </w: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Context API</w:t>
      </w:r>
      <w:r w:rsidRPr="00F32EDD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Zustand</w:t>
      </w:r>
      <w:proofErr w:type="spellEnd"/>
      <w:r w:rsidRPr="00F32EDD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Redux</w:t>
      </w:r>
      <w:proofErr w:type="spellEnd"/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Toolkit</w:t>
      </w:r>
    </w:p>
    <w:p w:rsidR="00F32EDD" w:rsidRPr="00F32EDD" w:rsidRDefault="00F32EDD" w:rsidP="00F32ED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F32EDD" w:rsidRPr="00F32EDD" w:rsidRDefault="00F32EDD" w:rsidP="00F32E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2EDD">
        <w:rPr>
          <w:rFonts w:eastAsia="Times New Roman" w:cstheme="minorHAnsi"/>
          <w:b/>
          <w:bCs/>
          <w:sz w:val="24"/>
          <w:szCs w:val="24"/>
          <w:lang w:eastAsia="en-IN"/>
        </w:rPr>
        <w:t>10. Naming &amp; Logic Tips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4536"/>
      </w:tblGrid>
      <w:tr w:rsidR="00F32EDD" w:rsidRPr="00F32EDD" w:rsidTr="00F32EDD">
        <w:tc>
          <w:tcPr>
            <w:tcW w:w="4503" w:type="dxa"/>
            <w:hideMark/>
          </w:tcPr>
          <w:p w:rsidR="00F32EDD" w:rsidRPr="00F32EDD" w:rsidRDefault="00F32EDD" w:rsidP="00F32EDD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32ED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Principle</w:t>
            </w:r>
          </w:p>
        </w:tc>
        <w:tc>
          <w:tcPr>
            <w:tcW w:w="4536" w:type="dxa"/>
            <w:hideMark/>
          </w:tcPr>
          <w:p w:rsidR="00F32EDD" w:rsidRPr="00F32EDD" w:rsidRDefault="00F32EDD" w:rsidP="00F32EDD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F32ED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F32EDD" w:rsidRPr="00F32EDD" w:rsidTr="00F32EDD">
        <w:tc>
          <w:tcPr>
            <w:tcW w:w="4503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Avoid Abbreviations</w:t>
            </w:r>
          </w:p>
        </w:tc>
        <w:tc>
          <w:tcPr>
            <w:tcW w:w="4536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userId</w:t>
            </w:r>
            <w:proofErr w:type="spellEnd"/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not </w:t>
            </w:r>
            <w:proofErr w:type="spellStart"/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uid</w:t>
            </w:r>
            <w:proofErr w:type="spellEnd"/>
          </w:p>
        </w:tc>
      </w:tr>
      <w:tr w:rsidR="00F32EDD" w:rsidRPr="00F32EDD" w:rsidTr="00F32EDD">
        <w:tc>
          <w:tcPr>
            <w:tcW w:w="4503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Group related state</w:t>
            </w:r>
          </w:p>
        </w:tc>
        <w:tc>
          <w:tcPr>
            <w:tcW w:w="4536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useReducer</w:t>
            </w:r>
            <w:proofErr w:type="spellEnd"/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for complex state</w:t>
            </w:r>
          </w:p>
        </w:tc>
      </w:tr>
      <w:tr w:rsidR="00F32EDD" w:rsidRPr="00F32EDD" w:rsidTr="00F32EDD">
        <w:tc>
          <w:tcPr>
            <w:tcW w:w="4503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Keep logic in hooks/services</w:t>
            </w:r>
          </w:p>
        </w:tc>
        <w:tc>
          <w:tcPr>
            <w:tcW w:w="4536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useUserDetails</w:t>
            </w:r>
            <w:proofErr w:type="spellEnd"/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()</w:t>
            </w:r>
          </w:p>
        </w:tc>
      </w:tr>
      <w:tr w:rsidR="00F32EDD" w:rsidRPr="00F32EDD" w:rsidTr="00F32EDD">
        <w:tc>
          <w:tcPr>
            <w:tcW w:w="4503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Reuse UI logic</w:t>
            </w:r>
          </w:p>
        </w:tc>
        <w:tc>
          <w:tcPr>
            <w:tcW w:w="4536" w:type="dxa"/>
            <w:hideMark/>
          </w:tcPr>
          <w:p w:rsidR="00F32EDD" w:rsidRPr="00F32EDD" w:rsidRDefault="00F32EDD" w:rsidP="00F32ED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32EDD">
              <w:rPr>
                <w:rFonts w:eastAsia="Times New Roman" w:cstheme="minorHAnsi"/>
                <w:sz w:val="24"/>
                <w:szCs w:val="24"/>
                <w:lang w:eastAsia="en-IN"/>
              </w:rPr>
              <w:t>Reusable Components</w:t>
            </w:r>
          </w:p>
        </w:tc>
      </w:tr>
    </w:tbl>
    <w:p w:rsidR="00F32EDD" w:rsidRPr="00F32EDD" w:rsidRDefault="00F32EDD" w:rsidP="00F32ED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4D3F69" w:rsidRPr="00F32EDD" w:rsidRDefault="004D3F69">
      <w:pPr>
        <w:rPr>
          <w:rFonts w:cstheme="minorHAnsi"/>
          <w:sz w:val="24"/>
          <w:szCs w:val="24"/>
        </w:rPr>
      </w:pPr>
    </w:p>
    <w:sectPr w:rsidR="004D3F69" w:rsidRPr="00F32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5608F"/>
    <w:multiLevelType w:val="multilevel"/>
    <w:tmpl w:val="33F6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A603EF"/>
    <w:multiLevelType w:val="multilevel"/>
    <w:tmpl w:val="3BE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9336F1"/>
    <w:multiLevelType w:val="multilevel"/>
    <w:tmpl w:val="D614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CB3524"/>
    <w:multiLevelType w:val="multilevel"/>
    <w:tmpl w:val="AAA6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1C6A33"/>
    <w:multiLevelType w:val="multilevel"/>
    <w:tmpl w:val="D29A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2E6F2E"/>
    <w:multiLevelType w:val="multilevel"/>
    <w:tmpl w:val="1A74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BA2EC1"/>
    <w:multiLevelType w:val="multilevel"/>
    <w:tmpl w:val="AB00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D7690A"/>
    <w:multiLevelType w:val="multilevel"/>
    <w:tmpl w:val="04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362"/>
    <w:rsid w:val="00287362"/>
    <w:rsid w:val="004D3F69"/>
    <w:rsid w:val="004D5740"/>
    <w:rsid w:val="00F3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2E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32E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2E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32E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32E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E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ED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32ED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32EDD"/>
  </w:style>
  <w:style w:type="paragraph" w:styleId="NormalWeb">
    <w:name w:val="Normal (Web)"/>
    <w:basedOn w:val="Normal"/>
    <w:uiPriority w:val="99"/>
    <w:semiHidden/>
    <w:unhideWhenUsed/>
    <w:rsid w:val="00F32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keyword">
    <w:name w:val="hljs-keyword"/>
    <w:basedOn w:val="DefaultParagraphFont"/>
    <w:rsid w:val="00F32EDD"/>
  </w:style>
  <w:style w:type="character" w:customStyle="1" w:styleId="hljs-string">
    <w:name w:val="hljs-string"/>
    <w:basedOn w:val="DefaultParagraphFont"/>
    <w:rsid w:val="00F32EDD"/>
  </w:style>
  <w:style w:type="character" w:customStyle="1" w:styleId="hljs-title">
    <w:name w:val="hljs-title"/>
    <w:basedOn w:val="DefaultParagraphFont"/>
    <w:rsid w:val="00F32EDD"/>
  </w:style>
  <w:style w:type="character" w:customStyle="1" w:styleId="hljs-params">
    <w:name w:val="hljs-params"/>
    <w:basedOn w:val="DefaultParagraphFont"/>
    <w:rsid w:val="00F32EDD"/>
  </w:style>
  <w:style w:type="character" w:customStyle="1" w:styleId="hljs-tag">
    <w:name w:val="hljs-tag"/>
    <w:basedOn w:val="DefaultParagraphFont"/>
    <w:rsid w:val="00F32EDD"/>
  </w:style>
  <w:style w:type="character" w:customStyle="1" w:styleId="hljs-name">
    <w:name w:val="hljs-name"/>
    <w:basedOn w:val="DefaultParagraphFont"/>
    <w:rsid w:val="00F32EDD"/>
  </w:style>
  <w:style w:type="character" w:customStyle="1" w:styleId="hljs-punctuation">
    <w:name w:val="hljs-punctuation"/>
    <w:basedOn w:val="DefaultParagraphFont"/>
    <w:rsid w:val="00F32EDD"/>
  </w:style>
  <w:style w:type="character" w:customStyle="1" w:styleId="hljs-attr">
    <w:name w:val="hljs-attr"/>
    <w:basedOn w:val="DefaultParagraphFont"/>
    <w:rsid w:val="00F32EDD"/>
  </w:style>
  <w:style w:type="character" w:customStyle="1" w:styleId="hljs-literal">
    <w:name w:val="hljs-literal"/>
    <w:basedOn w:val="DefaultParagraphFont"/>
    <w:rsid w:val="00F32EDD"/>
  </w:style>
  <w:style w:type="character" w:customStyle="1" w:styleId="hljs-number">
    <w:name w:val="hljs-number"/>
    <w:basedOn w:val="DefaultParagraphFont"/>
    <w:rsid w:val="00F32EDD"/>
  </w:style>
  <w:style w:type="character" w:customStyle="1" w:styleId="hljs-variable">
    <w:name w:val="hljs-variable"/>
    <w:basedOn w:val="DefaultParagraphFont"/>
    <w:rsid w:val="00F32EDD"/>
  </w:style>
  <w:style w:type="character" w:customStyle="1" w:styleId="hljs-property">
    <w:name w:val="hljs-property"/>
    <w:basedOn w:val="DefaultParagraphFont"/>
    <w:rsid w:val="00F32EDD"/>
  </w:style>
  <w:style w:type="table" w:styleId="TableGrid">
    <w:name w:val="Table Grid"/>
    <w:basedOn w:val="TableNormal"/>
    <w:uiPriority w:val="59"/>
    <w:rsid w:val="00F32E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2E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32E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2E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32E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32E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E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ED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32ED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32EDD"/>
  </w:style>
  <w:style w:type="paragraph" w:styleId="NormalWeb">
    <w:name w:val="Normal (Web)"/>
    <w:basedOn w:val="Normal"/>
    <w:uiPriority w:val="99"/>
    <w:semiHidden/>
    <w:unhideWhenUsed/>
    <w:rsid w:val="00F32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keyword">
    <w:name w:val="hljs-keyword"/>
    <w:basedOn w:val="DefaultParagraphFont"/>
    <w:rsid w:val="00F32EDD"/>
  </w:style>
  <w:style w:type="character" w:customStyle="1" w:styleId="hljs-string">
    <w:name w:val="hljs-string"/>
    <w:basedOn w:val="DefaultParagraphFont"/>
    <w:rsid w:val="00F32EDD"/>
  </w:style>
  <w:style w:type="character" w:customStyle="1" w:styleId="hljs-title">
    <w:name w:val="hljs-title"/>
    <w:basedOn w:val="DefaultParagraphFont"/>
    <w:rsid w:val="00F32EDD"/>
  </w:style>
  <w:style w:type="character" w:customStyle="1" w:styleId="hljs-params">
    <w:name w:val="hljs-params"/>
    <w:basedOn w:val="DefaultParagraphFont"/>
    <w:rsid w:val="00F32EDD"/>
  </w:style>
  <w:style w:type="character" w:customStyle="1" w:styleId="hljs-tag">
    <w:name w:val="hljs-tag"/>
    <w:basedOn w:val="DefaultParagraphFont"/>
    <w:rsid w:val="00F32EDD"/>
  </w:style>
  <w:style w:type="character" w:customStyle="1" w:styleId="hljs-name">
    <w:name w:val="hljs-name"/>
    <w:basedOn w:val="DefaultParagraphFont"/>
    <w:rsid w:val="00F32EDD"/>
  </w:style>
  <w:style w:type="character" w:customStyle="1" w:styleId="hljs-punctuation">
    <w:name w:val="hljs-punctuation"/>
    <w:basedOn w:val="DefaultParagraphFont"/>
    <w:rsid w:val="00F32EDD"/>
  </w:style>
  <w:style w:type="character" w:customStyle="1" w:styleId="hljs-attr">
    <w:name w:val="hljs-attr"/>
    <w:basedOn w:val="DefaultParagraphFont"/>
    <w:rsid w:val="00F32EDD"/>
  </w:style>
  <w:style w:type="character" w:customStyle="1" w:styleId="hljs-literal">
    <w:name w:val="hljs-literal"/>
    <w:basedOn w:val="DefaultParagraphFont"/>
    <w:rsid w:val="00F32EDD"/>
  </w:style>
  <w:style w:type="character" w:customStyle="1" w:styleId="hljs-number">
    <w:name w:val="hljs-number"/>
    <w:basedOn w:val="DefaultParagraphFont"/>
    <w:rsid w:val="00F32EDD"/>
  </w:style>
  <w:style w:type="character" w:customStyle="1" w:styleId="hljs-variable">
    <w:name w:val="hljs-variable"/>
    <w:basedOn w:val="DefaultParagraphFont"/>
    <w:rsid w:val="00F32EDD"/>
  </w:style>
  <w:style w:type="character" w:customStyle="1" w:styleId="hljs-property">
    <w:name w:val="hljs-property"/>
    <w:basedOn w:val="DefaultParagraphFont"/>
    <w:rsid w:val="00F32EDD"/>
  </w:style>
  <w:style w:type="table" w:styleId="TableGrid">
    <w:name w:val="Table Grid"/>
    <w:basedOn w:val="TableNormal"/>
    <w:uiPriority w:val="59"/>
    <w:rsid w:val="00F32E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07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1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3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2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2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2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2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1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8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6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9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8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5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25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4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2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8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3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0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56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7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3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1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3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3</cp:revision>
  <dcterms:created xsi:type="dcterms:W3CDTF">2025-08-06T08:37:00Z</dcterms:created>
  <dcterms:modified xsi:type="dcterms:W3CDTF">2025-08-06T08:45:00Z</dcterms:modified>
</cp:coreProperties>
</file>