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DC804" w14:textId="77777777" w:rsidR="007D3F1C" w:rsidRDefault="007D3F1C">
      <w:pPr>
        <w:spacing w:after="1560"/>
      </w:pPr>
    </w:p>
    <w:p w14:paraId="6BDF3C42" w14:textId="77777777" w:rsidR="007D3F1C" w:rsidRDefault="000F70D5">
      <w:pPr>
        <w:spacing w:after="320" w:line="240" w:lineRule="auto"/>
        <w:jc w:val="center"/>
      </w:pPr>
      <w:r>
        <w:rPr>
          <w:rFonts w:cs="Calibri"/>
          <w:b/>
          <w:color w:val="2E74B5"/>
          <w:sz w:val="20"/>
        </w:rPr>
        <w:t>TECHNICAL REFERENCE GUIDE</w:t>
      </w:r>
    </w:p>
    <w:p w14:paraId="6E17A516" w14:textId="77777777" w:rsidR="007D3F1C" w:rsidRDefault="000F70D5">
      <w:pPr>
        <w:pStyle w:val="Title"/>
        <w:jc w:val="center"/>
      </w:pPr>
      <w:r>
        <w:t>Perpetual Weighted-Average</w:t>
      </w:r>
      <w:r>
        <w:br/>
        <w:t>Inventory Costing Cycle</w:t>
      </w:r>
    </w:p>
    <w:p w14:paraId="1C25399A" w14:textId="77777777" w:rsidR="007D3F1C" w:rsidRDefault="000F70D5">
      <w:pPr>
        <w:pStyle w:val="Subtitle"/>
        <w:jc w:val="center"/>
      </w:pPr>
      <w:r>
        <w:t>Positive stock, negative-stock pending cost, FIFO revaluation, backdated replay, and current item/store balances</w:t>
      </w:r>
    </w:p>
    <w:p w14:paraId="5B1F7F1E" w14:textId="77777777" w:rsidR="007D3F1C" w:rsidRDefault="000F70D5">
      <w:pPr>
        <w:spacing w:before="360" w:after="80" w:line="240" w:lineRule="auto"/>
        <w:jc w:val="center"/>
      </w:pPr>
      <w:r>
        <w:rPr>
          <w:rFonts w:cs="Calibri"/>
          <w:b/>
          <w:color w:val="5F6B7A"/>
        </w:rPr>
        <w:t>MiniErp  |  Final implementation reference</w:t>
      </w:r>
    </w:p>
    <w:p w14:paraId="625C8840" w14:textId="77777777" w:rsidR="007D3F1C" w:rsidRDefault="000F70D5">
      <w:pPr>
        <w:spacing w:after="640" w:line="240" w:lineRule="auto"/>
        <w:jc w:val="center"/>
      </w:pPr>
      <w:r>
        <w:rPr>
          <w:rFonts w:cs="Calibri"/>
          <w:color w:val="5F6B7A"/>
          <w:sz w:val="20"/>
        </w:rPr>
        <w:t xml:space="preserve">Version 1.0  |  29 </w:t>
      </w:r>
      <w:r>
        <w:rPr>
          <w:rFonts w:cs="Calibri"/>
          <w:color w:val="5F6B7A"/>
          <w:sz w:val="20"/>
        </w:rPr>
        <w:t>July 2026</w:t>
      </w:r>
    </w:p>
    <w:p w14:paraId="12E3DDBD" w14:textId="77777777" w:rsidR="007D3F1C" w:rsidRDefault="000F70D5">
      <w:pPr>
        <w:spacing w:after="0" w:line="240" w:lineRule="auto"/>
        <w:jc w:val="center"/>
      </w:pPr>
      <w:r>
        <w:rPr>
          <w:rFonts w:cs="Calibri"/>
          <w:b/>
          <w:color w:val="7A5A00"/>
          <w:sz w:val="21"/>
        </w:rPr>
        <w:t>Implementation complete - migration creation pending explicit approval</w:t>
      </w:r>
    </w:p>
    <w:p w14:paraId="4ABE5102" w14:textId="77777777" w:rsidR="007D3F1C" w:rsidRDefault="000F70D5">
      <w:r>
        <w:br w:type="page"/>
      </w:r>
    </w:p>
    <w:p w14:paraId="0236A028" w14:textId="77777777" w:rsidR="007D3F1C" w:rsidRDefault="000F70D5">
      <w:pPr>
        <w:pStyle w:val="Heading1"/>
      </w:pPr>
      <w:r>
        <w:lastRenderedPageBreak/>
        <w:t>Contents</w:t>
      </w:r>
    </w:p>
    <w:p w14:paraId="04AADDA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Purpose, scope, and invariants</w:t>
      </w:r>
    </w:p>
    <w:p w14:paraId="2A04F45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Partition key and persisted model</w:t>
      </w:r>
    </w:p>
    <w:p w14:paraId="1B1F1E7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Precision, rounding, and server ownership</w:t>
      </w:r>
    </w:p>
    <w:p w14:paraId="13E1916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Company stock-check policy</w:t>
      </w:r>
    </w:p>
    <w:p w14:paraId="4F9381B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Complete movement-processing c</w:t>
      </w:r>
      <w:r>
        <w:rPr>
          <w:rFonts w:cs="Calibri"/>
        </w:rPr>
        <w:t>ycle</w:t>
      </w:r>
    </w:p>
    <w:p w14:paraId="68E3CCD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Inbound and outbound cost-source rules</w:t>
      </w:r>
    </w:p>
    <w:p w14:paraId="063537CF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Negative-stock pending-cost lifecycle</w:t>
      </w:r>
    </w:p>
    <w:p w14:paraId="42AAB76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Worked costing examples</w:t>
      </w:r>
    </w:p>
    <w:p w14:paraId="2A4B7F0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Backdated replay and stable movement identity</w:t>
      </w:r>
    </w:p>
    <w:p w14:paraId="2D56073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Return linkage rules</w:t>
      </w:r>
    </w:p>
    <w:p w14:paraId="5860901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Atomicity, locking, and concurrency</w:t>
      </w:r>
    </w:p>
    <w:p w14:paraId="0B85AA6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API, Swagger, seed, and frontend contracts</w:t>
      </w:r>
    </w:p>
    <w:p w14:paraId="21E6697D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Migr</w:t>
      </w:r>
      <w:r>
        <w:rPr>
          <w:rFonts w:cs="Calibri"/>
        </w:rPr>
        <w:t>ation and historical-data backfill plan</w:t>
      </w:r>
    </w:p>
    <w:p w14:paraId="1F69ABD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Verification matrix</w:t>
      </w:r>
    </w:p>
    <w:p w14:paraId="33F313C1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Operational checklist</w:t>
      </w:r>
    </w:p>
    <w:p w14:paraId="0F499E1F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Appendix A. Arabic business messages</w:t>
      </w:r>
    </w:p>
    <w:p w14:paraId="1643B7E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Appendix B. Implementation reference</w:t>
      </w:r>
    </w:p>
    <w:p w14:paraId="3EF3961A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Reading rule: </w:t>
      </w:r>
      <w:r>
        <w:rPr>
          <w:rFonts w:cs="Calibri"/>
        </w:rPr>
        <w:t xml:space="preserve">Stock validation decides whether a quantity timeline is permitted. Inventory </w:t>
      </w:r>
      <w:r>
        <w:rPr>
          <w:rFonts w:cs="Calibri"/>
        </w:rPr>
        <w:t>costing then assigns monetary cost to that permitted timeline. The two stages are related but must remain separate.</w:t>
      </w:r>
    </w:p>
    <w:p w14:paraId="21D23438" w14:textId="77777777" w:rsidR="007D3F1C" w:rsidRDefault="000F70D5">
      <w:pPr>
        <w:pStyle w:val="Heading1"/>
      </w:pPr>
      <w:r>
        <w:t>1. Purpose, scope, and invariants</w:t>
      </w:r>
    </w:p>
    <w:p w14:paraId="182A1AD8" w14:textId="77777777" w:rsidR="007D3F1C" w:rsidRDefault="000F70D5">
      <w:r>
        <w:rPr>
          <w:rFonts w:cs="Calibri"/>
        </w:rPr>
        <w:t>This document defines the complete perpetual weighted-average inventory cost cycle implemented by MiniErp.</w:t>
      </w:r>
      <w:r>
        <w:rPr>
          <w:rFonts w:cs="Calibri"/>
        </w:rPr>
        <w:t xml:space="preserve"> It covers movement source costs, positive and negative quantity behavior, FIFO coverage of pending outbound cost, historical replay, current balances, transactions, contracts, and migration expectations.</w:t>
      </w:r>
    </w:p>
    <w:p w14:paraId="2254836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Cost is calculated independently for each CompanyId</w:t>
      </w:r>
      <w:r>
        <w:rPr>
          <w:rFonts w:cs="Calibri"/>
        </w:rPr>
        <w:t xml:space="preserve"> + StoreId + ItemId partition.</w:t>
      </w:r>
    </w:p>
    <w:p w14:paraId="1F428D7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Every active ItemMovement participates in chronological replay.</w:t>
      </w:r>
    </w:p>
    <w:p w14:paraId="573AEAA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Average cost is calculated only when quantity is positive.</w:t>
      </w:r>
    </w:p>
    <w:p w14:paraId="0A48ADE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When QuantityAfter &lt;= 0, AverageCostAfter and InventoryValueAfter are both zero.</w:t>
      </w:r>
    </w:p>
    <w:p w14:paraId="214481B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lastRenderedPageBreak/>
        <w:t>Pending outbound quan</w:t>
      </w:r>
      <w:r>
        <w:rPr>
          <w:rFonts w:cs="Calibri"/>
        </w:rPr>
        <w:t>tity is never finalized at zero cost.</w:t>
      </w:r>
    </w:p>
    <w:p w14:paraId="5C2FFFB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Purchase returns use the current weighted average, never the original purchase price.</w:t>
      </w:r>
    </w:p>
    <w:p w14:paraId="387149C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Matching movement identity and CreatedOn are preserved during document updates.</w:t>
      </w:r>
    </w:p>
    <w:p w14:paraId="6D28F3C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Costing snapshots, allocations, and current </w:t>
      </w:r>
      <w:r>
        <w:rPr>
          <w:rFonts w:cs="Calibri"/>
        </w:rPr>
        <w:t>balances are server-owned.</w:t>
      </w:r>
    </w:p>
    <w:p w14:paraId="571DA709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Non-goals: </w:t>
      </w:r>
      <w:r>
        <w:rPr>
          <w:rFonts w:cs="Calibri"/>
        </w:rPr>
        <w:t>Inventory costing does not introduce document status, posting, cancellation, reversal, general-ledger entries, vouchers, or payment allocations.</w:t>
      </w:r>
    </w:p>
    <w:p w14:paraId="279DDA84" w14:textId="77777777" w:rsidR="007D3F1C" w:rsidRDefault="000F70D5">
      <w:pPr>
        <w:pStyle w:val="Heading1"/>
      </w:pPr>
      <w:r>
        <w:t>2. Partition key and persisted model</w:t>
      </w:r>
    </w:p>
    <w:p w14:paraId="6DD4B00D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InventoryCostingKey = CompanyId + StoreId + ItemId</w:t>
      </w:r>
    </w:p>
    <w:p w14:paraId="1372C21C" w14:textId="77777777" w:rsidR="007D3F1C" w:rsidRDefault="000F70D5">
      <w:r>
        <w:rPr>
          <w:rFonts w:cs="Calibri"/>
        </w:rPr>
        <w:t>All quantity, average-cost, inventory-value, pending-cost, allocation, locking, and replay decisions are isolated by this tenant-safe key.</w:t>
      </w:r>
    </w:p>
    <w:p w14:paraId="348D687D" w14:textId="77777777" w:rsidR="007D3F1C" w:rsidRDefault="000F70D5">
      <w:pPr>
        <w:pStyle w:val="Heading2"/>
      </w:pPr>
      <w:r>
        <w:t>2.1 Persisted entities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7D3F1C" w14:paraId="4F1E74C3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65B8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Entity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1034E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Purpose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C1C4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Important persisted fields</w:t>
            </w:r>
          </w:p>
        </w:tc>
      </w:tr>
      <w:tr w:rsidR="007D3F1C" w14:paraId="5C7C382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40B8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B18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Canonical chronological quantity and cost event.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5ED7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UnitCost; TotalCost; QuantityAfter; AverageCostAfter; InventoryValueAfter; PendingCostQuantity; CostStatus.</w:t>
            </w:r>
          </w:p>
        </w:tc>
      </w:tr>
      <w:tr w:rsidR="007D3F1C" w14:paraId="5762DF7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B033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InventoryCostAllocation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618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Derived audit row linking future inbound cost to an earlier p</w:t>
            </w:r>
            <w:r>
              <w:rPr>
                <w:rFonts w:cs="Calibri"/>
                <w:sz w:val="19"/>
              </w:rPr>
              <w:t>ending outbound.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53F0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CompanyId; StoreId; ItemId; OutboundMovementId; InboundMovementId; Quantity; UnitCost; TotalCost; CreatedOn.</w:t>
            </w:r>
          </w:p>
        </w:tc>
      </w:tr>
      <w:tr w:rsidR="007D3F1C" w14:paraId="7837AC6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20A3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ItemStoreBalance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7C93B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Current server-maintained projection for one item/store.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C93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Quantity; AverageCost; InventoryValue; RowVersion.</w:t>
            </w:r>
          </w:p>
        </w:tc>
      </w:tr>
      <w:tr w:rsidR="007D3F1C" w14:paraId="1D840EE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CFE2D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</w:t>
            </w:r>
            <w:r>
              <w:rPr>
                <w:rFonts w:cs="Calibri"/>
                <w:sz w:val="19"/>
              </w:rPr>
              <w:t>oiceLine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BE6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Invoice input and optional linked sales-return source.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DFF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Price; SourceInvoiceLineId; ReturnUnitCost.</w:t>
            </w:r>
          </w:p>
        </w:tc>
      </w:tr>
      <w:tr w:rsidR="007D3F1C" w14:paraId="497B595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3C90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StockAdjustmentLine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94F6E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Manual adjustment input.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1730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UnitCost is required only for an Increase.</w:t>
            </w:r>
          </w:p>
        </w:tc>
      </w:tr>
    </w:tbl>
    <w:p w14:paraId="1C1E39D7" w14:textId="77777777" w:rsidR="007D3F1C" w:rsidRDefault="007D3F1C">
      <w:pPr>
        <w:pStyle w:val="SmallNote"/>
      </w:pPr>
    </w:p>
    <w:p w14:paraId="4E9DB689" w14:textId="77777777" w:rsidR="007D3F1C" w:rsidRDefault="000F70D5">
      <w:pPr>
        <w:pStyle w:val="Heading2"/>
      </w:pPr>
      <w:r>
        <w:t>2.2 Keys, indexes, and constraints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7D3F1C" w14:paraId="25D6DA76" w14:textId="77777777">
        <w:trPr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7FE9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Object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7D4D3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 xml:space="preserve">EF Core / </w:t>
            </w:r>
            <w:r>
              <w:rPr>
                <w:rFonts w:cs="Calibri"/>
                <w:b/>
                <w:color w:val="17365D"/>
                <w:sz w:val="19"/>
              </w:rPr>
              <w:t>database design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C91EC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Reason</w:t>
            </w:r>
          </w:p>
        </w:tc>
      </w:tr>
      <w:tr w:rsidR="007D3F1C" w14:paraId="1FCA7CF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9E89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9B40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Primary key Id; alternate key (CompanyId, Id).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3F1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Supports tenant-safe composite allocation foreign keys.</w:t>
            </w:r>
          </w:p>
        </w:tc>
      </w:tr>
      <w:tr w:rsidR="007D3F1C" w14:paraId="3B3C31F8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91C99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ItemMovement timeline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F6A4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Filtered index on CompanyId, StoreId, ItemId, MovementDate, CreatedOn, 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4E259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Deterministic active replay.</w:t>
            </w:r>
          </w:p>
        </w:tc>
      </w:tr>
      <w:tr w:rsidR="007D3F1C" w14:paraId="5CF4D48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5D56F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lastRenderedPageBreak/>
              <w:t>Pending movements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AABC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Filtered index includes CostStatus and chronological columns.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DCF8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Locates Pending and PartiallyCosted movements.</w:t>
            </w:r>
          </w:p>
        </w:tc>
      </w:tr>
      <w:tr w:rsidR="007D3F1C" w14:paraId="744170C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964D5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InventoryCostAllocation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DFE8C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Unique CompanyId, OutboundMovementId, InboundMovementId.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AF90E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One </w:t>
            </w:r>
            <w:r>
              <w:rPr>
                <w:rFonts w:cs="Calibri"/>
                <w:sz w:val="19"/>
              </w:rPr>
              <w:t>rebuilt allocation per inbound/outbound pair.</w:t>
            </w:r>
          </w:p>
        </w:tc>
      </w:tr>
      <w:tr w:rsidR="007D3F1C" w14:paraId="14CDC7B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F183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ItemStoreBalance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EE0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Composite primary key CompanyId, StoreId, ItemId; RowVersion.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6327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One concurrent current balance per costing partition.</w:t>
            </w:r>
          </w:p>
        </w:tc>
      </w:tr>
      <w:tr w:rsidR="007D3F1C" w14:paraId="4D6054D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0E73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InvoiceLine source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307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Tenant-safe optional self-reference by </w:t>
            </w:r>
            <w:r>
              <w:rPr>
                <w:rFonts w:cs="Calibri"/>
                <w:sz w:val="19"/>
              </w:rPr>
              <w:t>CompanyId and SourceInvoiceLineId.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FF5AB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Prevents cross-company return-cost linkage.</w:t>
            </w:r>
          </w:p>
        </w:tc>
      </w:tr>
    </w:tbl>
    <w:p w14:paraId="03A2E2DF" w14:textId="77777777" w:rsidR="007D3F1C" w:rsidRDefault="007D3F1C">
      <w:pPr>
        <w:pStyle w:val="SmallNote"/>
      </w:pPr>
    </w:p>
    <w:p w14:paraId="1AE62BAD" w14:textId="77777777" w:rsidR="007D3F1C" w:rsidRDefault="000F70D5">
      <w:r>
        <w:rPr>
          <w:rFonts w:cs="Calibri"/>
        </w:rPr>
        <w:t>Database checks enforce nonnegative monetary cost, pending quantity not exceeding QuantityOut, exactly one movement direction, and zero average/value whenever the running quan</w:t>
      </w:r>
      <w:r>
        <w:rPr>
          <w:rFonts w:cs="Calibri"/>
        </w:rPr>
        <w:t>tity is nonpositive.</w:t>
      </w:r>
    </w:p>
    <w:p w14:paraId="0B265B33" w14:textId="77777777" w:rsidR="007D3F1C" w:rsidRDefault="000F70D5">
      <w:pPr>
        <w:pStyle w:val="Heading1"/>
      </w:pPr>
      <w:r>
        <w:t>3. Precision, rounding, and server ownership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2300"/>
        <w:gridCol w:w="4460"/>
      </w:tblGrid>
      <w:tr w:rsidR="007D3F1C" w14:paraId="1BA15BBA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74B7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Value family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B6B5E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SQL precision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DBA6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Rounding / ownership</w:t>
            </w:r>
          </w:p>
        </w:tc>
      </w:tr>
      <w:tr w:rsidR="007D3F1C" w14:paraId="2E5F8C6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C20B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Quantity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8E0CF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decimal(18,6)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439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AwayFromZero; input quantity is validated.</w:t>
            </w:r>
          </w:p>
        </w:tc>
      </w:tr>
      <w:tr w:rsidR="007D3F1C" w14:paraId="670C9A8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A90F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Unit and average cost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4632B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decimal(24,8)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D1D60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AwayFromZero; source input only </w:t>
            </w:r>
            <w:r>
              <w:rPr>
                <w:rFonts w:cs="Calibri"/>
                <w:sz w:val="19"/>
              </w:rPr>
              <w:t>where explicitly allowed.</w:t>
            </w:r>
          </w:p>
        </w:tc>
      </w:tr>
      <w:tr w:rsidR="007D3F1C" w14:paraId="35C9C58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19A4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Total cost and inventory value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EA38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decimal(28,8)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9B61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AwayFromZero; always server-calculated.</w:t>
            </w:r>
          </w:p>
        </w:tc>
      </w:tr>
    </w:tbl>
    <w:p w14:paraId="18ACD964" w14:textId="77777777" w:rsidR="007D3F1C" w:rsidRDefault="007D3F1C">
      <w:pPr>
        <w:pStyle w:val="SmallNote"/>
      </w:pPr>
    </w:p>
    <w:p w14:paraId="3A1C8E05" w14:textId="77777777" w:rsidR="007D3F1C" w:rsidRDefault="000F70D5">
      <w:pPr>
        <w:pStyle w:val="Heading2"/>
      </w:pPr>
      <w:r>
        <w:t>3.1 Client-entered cost fields</w:t>
      </w:r>
    </w:p>
    <w:p w14:paraId="7481349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Purchase invoice line Price.</w:t>
      </w:r>
    </w:p>
    <w:p w14:paraId="1BCBC92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Opening-balance line Price, presented to the user as Unit Cost.</w:t>
      </w:r>
    </w:p>
    <w:p w14:paraId="73F14C9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Stock-adjustment I</w:t>
      </w:r>
      <w:r>
        <w:rPr>
          <w:rFonts w:cs="Calibri"/>
        </w:rPr>
        <w:t>ncrease UnitCost.</w:t>
      </w:r>
    </w:p>
    <w:p w14:paraId="0B13174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Unlinked Sales Return ReturnUnitCost only when no positive current average exists.</w:t>
      </w:r>
    </w:p>
    <w:p w14:paraId="7670555B" w14:textId="77777777" w:rsidR="007D3F1C" w:rsidRDefault="000F70D5">
      <w:pPr>
        <w:pStyle w:val="Heading2"/>
      </w:pPr>
      <w:r>
        <w:t>3.2 Server-calculated fields</w:t>
      </w:r>
    </w:p>
    <w:p w14:paraId="4E87731A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ItemMovement CostStatus, PendingCostQuantity, UnitCost for outbound movements, TotalCost, QuantityAfter, </w:t>
      </w:r>
      <w:r>
        <w:rPr>
          <w:rFonts w:cs="Calibri"/>
        </w:rPr>
        <w:t>AverageCostAfter, and InventoryValueAfter.</w:t>
      </w:r>
    </w:p>
    <w:p w14:paraId="3D578DC7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Every InventoryCostAllocation field.</w:t>
      </w:r>
    </w:p>
    <w:p w14:paraId="62E6E34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ItemStoreBalance Quantity, AverageCost, InventoryValue, and RowVersion.</w:t>
      </w:r>
    </w:p>
    <w:p w14:paraId="4EA93E4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All cost snapshots returned by invoice, adjustment, and opening-balance APIs.</w:t>
      </w:r>
    </w:p>
    <w:p w14:paraId="4DC6374D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8E8"/>
        <w:spacing w:before="100" w:after="160" w:line="288" w:lineRule="auto"/>
        <w:ind w:left="173" w:right="173"/>
      </w:pPr>
      <w:r>
        <w:rPr>
          <w:rFonts w:cs="Calibri"/>
          <w:b/>
          <w:color w:val="7A5A00"/>
        </w:rPr>
        <w:lastRenderedPageBreak/>
        <w:t xml:space="preserve">Important: </w:t>
      </w:r>
      <w:r>
        <w:rPr>
          <w:rFonts w:cs="Calibri"/>
        </w:rPr>
        <w:t>A Stock Adjustm</w:t>
      </w:r>
      <w:r>
        <w:rPr>
          <w:rFonts w:cs="Calibri"/>
        </w:rPr>
        <w:t>ent Decrease must omit UnitCost. The server uses the weighted average immediately before that outbound movement.</w:t>
      </w:r>
    </w:p>
    <w:p w14:paraId="48447032" w14:textId="77777777" w:rsidR="007D3F1C" w:rsidRDefault="000F70D5">
      <w:pPr>
        <w:pStyle w:val="Heading1"/>
      </w:pPr>
      <w:r>
        <w:t>4. Company stock-check policy</w:t>
      </w:r>
    </w:p>
    <w:p w14:paraId="0491053C" w14:textId="77777777" w:rsidR="007D3F1C" w:rsidRDefault="000F70D5">
      <w:r>
        <w:rPr>
          <w:rFonts w:cs="Calibri"/>
        </w:rPr>
        <w:t xml:space="preserve">Each company selects one StockBalanceCheckMode. This controls whether the quantity timeline may become negative; </w:t>
      </w:r>
      <w:r>
        <w:rPr>
          <w:rFonts w:cs="Calibri"/>
        </w:rPr>
        <w:t>it does not disable costing.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900"/>
        <w:gridCol w:w="3860"/>
      </w:tblGrid>
      <w:tr w:rsidR="007D3F1C" w14:paraId="58551DDC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84D2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Mode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44B5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Quantity validation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E941E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Costing behavior</w:t>
            </w:r>
          </w:p>
        </w:tc>
      </w:tr>
      <w:tr w:rsidR="007D3F1C" w14:paraId="0DED6E8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76E64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None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DAA1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No negative-stock rejection.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A2655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Replay and pending-cost logic still run.</w:t>
            </w:r>
          </w:p>
        </w:tc>
      </w:tr>
      <w:tr w:rsidR="007D3F1C" w14:paraId="19F7C642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4792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DateCheck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4A905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 any negative point in the chronological timeline.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FDC1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Replay runs only after </w:t>
            </w:r>
            <w:r>
              <w:rPr>
                <w:rFonts w:cs="Calibri"/>
                <w:sz w:val="19"/>
              </w:rPr>
              <w:t>validation succeeds.</w:t>
            </w:r>
          </w:p>
        </w:tc>
      </w:tr>
      <w:tr w:rsidR="007D3F1C" w14:paraId="40D3F3A9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9017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FinalCheck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DB272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 only a negative resulting final balance.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3B56C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Earlier negative points may be costed through pending FIFO.</w:t>
            </w:r>
          </w:p>
        </w:tc>
      </w:tr>
      <w:tr w:rsidR="007D3F1C" w14:paraId="3CB57768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64F3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Both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8DD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Apply DateCheck and FinalCheck.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BA4B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Replay runs only after both checks succeed.</w:t>
            </w:r>
          </w:p>
        </w:tc>
      </w:tr>
    </w:tbl>
    <w:p w14:paraId="18B2B869" w14:textId="77777777" w:rsidR="007D3F1C" w:rsidRDefault="007D3F1C">
      <w:pPr>
        <w:pStyle w:val="SmallNote"/>
      </w:pPr>
    </w:p>
    <w:p w14:paraId="1B594FA4" w14:textId="77777777" w:rsidR="007D3F1C" w:rsidRDefault="000F70D5">
      <w:r>
        <w:rPr>
          <w:rFonts w:cs="Calibri"/>
        </w:rPr>
        <w:t>Outbound create, update, and de</w:t>
      </w:r>
      <w:r>
        <w:rPr>
          <w:rFonts w:cs="Calibri"/>
        </w:rPr>
        <w:t>lete run the configured check. Inbound update and delete also run it because they may remove quantity that supports later outbound movements. A new inbound create skips stock validation because it only adds quantity, but it still triggers costing replay.</w:t>
      </w:r>
    </w:p>
    <w:p w14:paraId="4C510298" w14:textId="77777777" w:rsidR="007D3F1C" w:rsidRDefault="000F70D5">
      <w:pPr>
        <w:pStyle w:val="Heading1"/>
      </w:pPr>
      <w:r>
        <w:t>5. Complete movement-processing cycle</w:t>
      </w:r>
    </w:p>
    <w:p w14:paraId="5ADD6E03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Start one Serializable database transaction for the document operation.</w:t>
      </w:r>
    </w:p>
    <w:p w14:paraId="7BD25F6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Validate request shape, tenant ownership, active product store, active item and unit, and document header RowVersion where applicable.</w:t>
      </w:r>
    </w:p>
    <w:p w14:paraId="50A2C4FD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Derive ever</w:t>
      </w:r>
      <w:r>
        <w:rPr>
          <w:rFonts w:cs="Calibri"/>
        </w:rPr>
        <w:t>y old and new CompanyId + StoreId + ItemId key affected by the change.</w:t>
      </w:r>
    </w:p>
    <w:p w14:paraId="0F6BFE5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Lock balance keys in deterministic CompanyId, StoreId, ItemId order. SQL Server uses UPDLOCK and HOLDLOCK, including a range lock when no balance row exists.</w:t>
      </w:r>
    </w:p>
    <w:p w14:paraId="3D09470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Run the company stock-check</w:t>
      </w:r>
      <w:r>
        <w:rPr>
          <w:rFonts w:cs="Calibri"/>
        </w:rPr>
        <w:t xml:space="preserve"> policy against the exact proposed quantity timeline.</w:t>
      </w:r>
    </w:p>
    <w:p w14:paraId="27F73901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Reconcile document movements while preserving matching ItemMovement.Id and CreatedOn.</w:t>
      </w:r>
    </w:p>
    <w:p w14:paraId="5252A431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Load the full active movement timeline for each affected key ordered by MovementDate, CreatedOn, Id.</w:t>
      </w:r>
    </w:p>
    <w:p w14:paraId="4771DAE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Physically remo</w:t>
      </w:r>
      <w:r>
        <w:rPr>
          <w:rFonts w:cs="Calibri"/>
        </w:rPr>
        <w:t>ve the affected derived InventoryCostAllocation rows.</w:t>
      </w:r>
    </w:p>
    <w:p w14:paraId="75E8518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Replay every inbound and outbound movement, rebuild pending FIFO allocations, and refresh all movement snapshots.</w:t>
      </w:r>
    </w:p>
    <w:p w14:paraId="6C8C479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lastRenderedPageBreak/>
        <w:t>Apply the last replay state to ItemStoreBalance.</w:t>
      </w:r>
    </w:p>
    <w:p w14:paraId="5CA3317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Save the document, movements, snapshots</w:t>
      </w:r>
      <w:r>
        <w:rPr>
          <w:rFonts w:cs="Calibri"/>
        </w:rPr>
        <w:t>, allocations, and balances and commit. Any failure rolls everything back.</w:t>
      </w:r>
    </w:p>
    <w:p w14:paraId="7BAD7253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4F6F9"/>
        <w:spacing w:before="100" w:after="160" w:line="288" w:lineRule="auto"/>
        <w:ind w:left="173" w:right="173"/>
      </w:pPr>
      <w:r>
        <w:rPr>
          <w:rFonts w:cs="Calibri"/>
          <w:b/>
          <w:color w:val="17365D"/>
        </w:rPr>
        <w:t xml:space="preserve">Separation of concerns: </w:t>
      </w:r>
      <w:r>
        <w:rPr>
          <w:rFonts w:cs="Calibri"/>
        </w:rPr>
        <w:t>Stock validation evaluates quantity permission. Costing replay evaluates monetary value. Validation must finish before final costing is saved.</w:t>
      </w:r>
    </w:p>
    <w:p w14:paraId="4807E106" w14:textId="77777777" w:rsidR="007D3F1C" w:rsidRDefault="000F70D5">
      <w:pPr>
        <w:pStyle w:val="Heading1"/>
      </w:pPr>
      <w:r>
        <w:t>6. Inbound and</w:t>
      </w:r>
      <w:r>
        <w:t xml:space="preserve"> outbound cost-source rules</w:t>
      </w:r>
    </w:p>
    <w:p w14:paraId="71507B38" w14:textId="77777777" w:rsidR="007D3F1C" w:rsidRDefault="000F70D5">
      <w:pPr>
        <w:pStyle w:val="Heading2"/>
      </w:pPr>
      <w:r>
        <w:t>6.1 Inbound movements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400"/>
        <w:gridCol w:w="3860"/>
      </w:tblGrid>
      <w:tr w:rsidR="007D3F1C" w14:paraId="5DF005B4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FD98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Movement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47993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Unit-cost source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CF92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Special rule</w:t>
            </w:r>
          </w:p>
        </w:tc>
      </w:tr>
      <w:tr w:rsidR="007D3F1C" w14:paraId="5A5691B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B948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BF8C5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Purchase invoice line Price.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34979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Recalculates weighted average.</w:t>
            </w:r>
          </w:p>
        </w:tc>
      </w:tr>
      <w:tr w:rsidR="007D3F1C" w14:paraId="2843AAA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1868E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Opening balance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3C457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Opening-balance line Price.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FED69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Creates an OpeningBalance ItemMovement.</w:t>
            </w:r>
          </w:p>
        </w:tc>
      </w:tr>
      <w:tr w:rsidR="007D3F1C" w14:paraId="380CC30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612B8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Adjustment Increase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FF1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Required StockAdjustmentLine.UnitCost.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5AC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Client cost must be nonnegative.</w:t>
            </w:r>
          </w:p>
        </w:tc>
      </w:tr>
      <w:tr w:rsidR="007D3F1C" w14:paraId="30D060C9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2DBBA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Linked Sales Return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455E5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Final UnitCost of the original Sales movement.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01E89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Source sale must precede the return and be fully costed.</w:t>
            </w:r>
          </w:p>
        </w:tc>
      </w:tr>
      <w:tr w:rsidR="007D3F1C" w14:paraId="5BC9350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DD1E4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Unlinked Sales Return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9EDA0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Current </w:t>
            </w:r>
            <w:r>
              <w:rPr>
                <w:rFonts w:cs="Calibri"/>
                <w:sz w:val="19"/>
              </w:rPr>
              <w:t>positive average; otherwise ReturnUnitCost.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DC5C7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Fallback is required only without a positive average.</w:t>
            </w:r>
          </w:p>
        </w:tc>
      </w:tr>
      <w:tr w:rsidR="007D3F1C" w14:paraId="209D099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A0FD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Transfer In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FA61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Stored source movement cost.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275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Rejected when no source cost is available.</w:t>
            </w:r>
          </w:p>
        </w:tc>
      </w:tr>
    </w:tbl>
    <w:p w14:paraId="43864BA9" w14:textId="77777777" w:rsidR="007D3F1C" w:rsidRDefault="007D3F1C">
      <w:pPr>
        <w:pStyle w:val="SmallNote"/>
      </w:pPr>
    </w:p>
    <w:p w14:paraId="12116FC2" w14:textId="77777777" w:rsidR="007D3F1C" w:rsidRDefault="000F70D5">
      <w:pPr>
        <w:pStyle w:val="Heading2"/>
      </w:pPr>
      <w:r>
        <w:t>6.2 Outbound movements</w:t>
      </w:r>
    </w:p>
    <w:p w14:paraId="41F9256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Sales use the current weighted average </w:t>
      </w:r>
      <w:r>
        <w:rPr>
          <w:rFonts w:cs="Calibri"/>
        </w:rPr>
        <w:t>immediately before the movement.</w:t>
      </w:r>
    </w:p>
    <w:p w14:paraId="0E1C44D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Stock Adjustment Decrease uses the current weighted average immediately before the movement.</w:t>
      </w:r>
    </w:p>
    <w:p w14:paraId="6D89F24D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Purchase Return uses the current weighted average immediately before the movement and never the original purchase price.</w:t>
      </w:r>
    </w:p>
    <w:p w14:paraId="60215A0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An outbou</w:t>
      </w:r>
      <w:r>
        <w:rPr>
          <w:rFonts w:cs="Calibri"/>
        </w:rPr>
        <w:t>nd movement does not change a positive average unless remaining quantity becomes zero or negative.</w:t>
      </w:r>
    </w:p>
    <w:p w14:paraId="7A87814D" w14:textId="77777777" w:rsidR="007D3F1C" w:rsidRDefault="000F70D5">
      <w:pPr>
        <w:pStyle w:val="Heading2"/>
      </w:pPr>
      <w:r>
        <w:t>6.3 Positive-stock formulas</w:t>
      </w:r>
    </w:p>
    <w:p w14:paraId="3B78611B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InboundTotalCost      = QuantityIn * SourceUnitCost</w:t>
      </w:r>
      <w:r>
        <w:br/>
        <w:t>QuantityAfter        = PreviousQuantity + QuantityIn</w:t>
      </w:r>
      <w:r>
        <w:br/>
      </w:r>
      <w:r>
        <w:t>InventoryValueAfter  = PreviousInventoryValue + InboundTotalCost</w:t>
      </w:r>
      <w:r>
        <w:br/>
        <w:t>AverageCostAfter     = InventoryValueAfter / QuantityAfter</w:t>
      </w:r>
      <w:r>
        <w:br/>
        <w:t>Condition: calculate average only when QuantityAfter &gt; 0</w:t>
      </w:r>
    </w:p>
    <w:p w14:paraId="143225A6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OutboundUnitCost     = PreviousAverageCost</w:t>
      </w:r>
      <w:r>
        <w:br/>
        <w:t>OutboundTotalCost    = QuantityO</w:t>
      </w:r>
      <w:r>
        <w:t>ut * OutboundUnitCost</w:t>
      </w:r>
      <w:r>
        <w:br/>
        <w:t>QuantityAfter        = PreviousQuantity - QuantityOut</w:t>
      </w:r>
      <w:r>
        <w:br/>
        <w:t>InventoryValueAfter  = PreviousInventoryValue - OutboundTotalCost</w:t>
      </w:r>
    </w:p>
    <w:p w14:paraId="62DB06CD" w14:textId="77777777" w:rsidR="007D3F1C" w:rsidRDefault="000F70D5">
      <w:pPr>
        <w:pStyle w:val="Heading1"/>
      </w:pPr>
      <w:r>
        <w:t>7. Negative-stock pending-cost lifecycle</w:t>
      </w:r>
    </w:p>
    <w:p w14:paraId="07A0DAD7" w14:textId="77777777" w:rsidR="007D3F1C" w:rsidRDefault="000F70D5">
      <w:r>
        <w:rPr>
          <w:rFonts w:cs="Calibri"/>
        </w:rPr>
        <w:t xml:space="preserve">When policy permits an outbound quantity greater than available positive </w:t>
      </w:r>
      <w:r>
        <w:rPr>
          <w:rFonts w:cs="Calibri"/>
        </w:rPr>
        <w:t>stock, the movement is logically divided into covered and pending portions.</w:t>
      </w:r>
    </w:p>
    <w:p w14:paraId="40F820F4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CoveredQuantity      = min(QuantityOut, max(PreviousQuantity, 0))</w:t>
      </w:r>
      <w:r>
        <w:br/>
        <w:t>PendingCostQuantity  = QuantityOut - CoveredQuantity</w:t>
      </w:r>
      <w:r>
        <w:br/>
        <w:t>CoveredCost          = CoveredQuantity * PreviousAverageCost</w:t>
      </w:r>
    </w:p>
    <w:p w14:paraId="0A1508FC" w14:textId="77777777" w:rsidR="007D3F1C" w:rsidRDefault="000F70D5">
      <w:pPr>
        <w:pStyle w:val="Heading2"/>
      </w:pPr>
      <w:r>
        <w:t>7.1 Cost status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700"/>
        <w:gridCol w:w="2860"/>
      </w:tblGrid>
      <w:tr w:rsidR="007D3F1C" w14:paraId="630886BC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64F1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Status</w:t>
            </w:r>
          </w:p>
        </w:tc>
        <w:tc>
          <w:tcPr>
            <w:tcW w:w="4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B50A2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Meaning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43F3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UnitCost rule</w:t>
            </w:r>
          </w:p>
        </w:tc>
      </w:tr>
      <w:tr w:rsidR="007D3F1C" w14:paraId="289F2FD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5C2BF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Final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CFB2C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Completely costed without future dependency.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C7C09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Populated.</w:t>
            </w:r>
          </w:p>
        </w:tc>
      </w:tr>
      <w:tr w:rsidR="007D3F1C" w14:paraId="2612592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8139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PartiallyCosted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642B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Some outbound quantity is costed and some remains pending.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B6DDC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Null until fully covered.</w:t>
            </w:r>
          </w:p>
        </w:tc>
      </w:tr>
      <w:tr w:rsidR="007D3F1C" w14:paraId="0A8C393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30AE8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Pending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22A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The full outbound quantity </w:t>
            </w:r>
            <w:r>
              <w:rPr>
                <w:rFonts w:cs="Calibri"/>
                <w:sz w:val="19"/>
              </w:rPr>
              <w:t>awaits future inbound cost.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D09C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Null.</w:t>
            </w:r>
          </w:p>
        </w:tc>
      </w:tr>
      <w:tr w:rsidR="007D3F1C" w14:paraId="47387E92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9485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Revalued</w:t>
            </w:r>
          </w:p>
        </w:tc>
        <w:tc>
          <w:tcPr>
            <w:tcW w:w="4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80FE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A previously pending movement is now fully covered.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15F79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TotalCost / QuantityOut.</w:t>
            </w:r>
          </w:p>
        </w:tc>
      </w:tr>
    </w:tbl>
    <w:p w14:paraId="5D5C8A2B" w14:textId="77777777" w:rsidR="007D3F1C" w:rsidRDefault="007D3F1C">
      <w:pPr>
        <w:pStyle w:val="SmallNote"/>
      </w:pPr>
    </w:p>
    <w:p w14:paraId="422D7960" w14:textId="77777777" w:rsidR="007D3F1C" w:rsidRDefault="000F70D5">
      <w:pPr>
        <w:pStyle w:val="Heading2"/>
      </w:pPr>
      <w:r>
        <w:t>7.2 FIFO coverage by later inbound</w:t>
      </w:r>
    </w:p>
    <w:p w14:paraId="659624F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Pending outbound movements are queued by MovementDate, CreatedOn, Id.</w:t>
      </w:r>
    </w:p>
    <w:p w14:paraId="4C156123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A future inbound first </w:t>
      </w:r>
      <w:r>
        <w:rPr>
          <w:rFonts w:cs="Calibri"/>
        </w:rPr>
        <w:t>covers the earliest pending outbound quantity.</w:t>
      </w:r>
    </w:p>
    <w:p w14:paraId="6B3C5F2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Each cover writes one InventoryCostAllocation with quantity, source unit cost, and total cost.</w:t>
      </w:r>
    </w:p>
    <w:p w14:paraId="061AE9B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Only the remaining inbound quantity enters positive inventory and participates in the new average.</w:t>
      </w:r>
    </w:p>
    <w:p w14:paraId="5184818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When the pendin</w:t>
      </w:r>
      <w:r>
        <w:rPr>
          <w:rFonts w:cs="Calibri"/>
        </w:rPr>
        <w:t>g quantity reaches zero, the outbound becomes Revalued and receives its final effective UnitCost.</w:t>
      </w:r>
    </w:p>
    <w:p w14:paraId="6369B111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2F2"/>
        <w:spacing w:before="100" w:after="160" w:line="288" w:lineRule="auto"/>
        <w:ind w:left="173" w:right="173"/>
      </w:pPr>
      <w:r>
        <w:rPr>
          <w:rFonts w:cs="Calibri"/>
          <w:b/>
          <w:color w:val="9B1C1C"/>
        </w:rPr>
        <w:t xml:space="preserve">Hard invariant: </w:t>
      </w:r>
      <w:r>
        <w:rPr>
          <w:rFonts w:cs="Calibri"/>
        </w:rPr>
        <w:t xml:space="preserve">When QuantityAfter &lt;= 0, AverageCostAfter = 0 and InventoryValueAfter = 0. Never divide inventory value by a zero or negative </w:t>
      </w:r>
      <w:r>
        <w:rPr>
          <w:rFonts w:cs="Calibri"/>
        </w:rPr>
        <w:t>quantity.</w:t>
      </w:r>
    </w:p>
    <w:p w14:paraId="68BACCA3" w14:textId="77777777" w:rsidR="007D3F1C" w:rsidRDefault="000F70D5">
      <w:r>
        <w:br w:type="page"/>
      </w:r>
    </w:p>
    <w:p w14:paraId="614985E5" w14:textId="77777777" w:rsidR="007D3F1C" w:rsidRDefault="000F70D5">
      <w:pPr>
        <w:pStyle w:val="Heading1"/>
      </w:pPr>
      <w:r>
        <w:t>8. Worked costing examples</w:t>
      </w:r>
    </w:p>
    <w:p w14:paraId="5CA2859F" w14:textId="77777777" w:rsidR="007D3F1C" w:rsidRDefault="000F70D5">
      <w:pPr>
        <w:pStyle w:val="Heading2"/>
      </w:pPr>
      <w:r>
        <w:t>8.1 Positive weighted-average cycle</w:t>
      </w:r>
    </w:p>
    <w:p w14:paraId="61ED0006" w14:textId="77777777" w:rsidR="007D3F1C" w:rsidRDefault="000F70D5">
      <w:r>
        <w:rPr>
          <w:rFonts w:cs="Calibri"/>
        </w:rPr>
        <w:t>Start with 10 units at cost 5.00. Purchase 10 units at 7.00, sell 8 units, increase by 3 units at 9.00, then return 5 units to the supplier.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3300"/>
        <w:gridCol w:w="3560"/>
      </w:tblGrid>
      <w:tr w:rsidR="007D3F1C" w14:paraId="7B701C6F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6C929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Movement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001B6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Calculation</w:t>
            </w:r>
          </w:p>
        </w:tc>
        <w:tc>
          <w:tcPr>
            <w:tcW w:w="3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7876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Snapshot after move</w:t>
            </w:r>
            <w:r>
              <w:rPr>
                <w:rFonts w:cs="Calibri"/>
                <w:b/>
                <w:color w:val="17365D"/>
                <w:sz w:val="19"/>
              </w:rPr>
              <w:t>ment</w:t>
            </w:r>
          </w:p>
        </w:tc>
      </w:tr>
      <w:tr w:rsidR="007D3F1C" w14:paraId="619E4B5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FB8CD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Opening 10 @ 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1484B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Value = 50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4B74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Qty 10; Avg 5; Value 50</w:t>
            </w:r>
          </w:p>
        </w:tc>
      </w:tr>
      <w:tr w:rsidR="007D3F1C" w14:paraId="037AA3F0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C931C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 10 @ 7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587D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New value = 50 + 70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3798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Qty 20; Avg 6; Value 120</w:t>
            </w:r>
          </w:p>
        </w:tc>
      </w:tr>
      <w:tr w:rsidR="007D3F1C" w14:paraId="2D3E4D1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EAF5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Sale 8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7865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COGS = 8 * 6 = 48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87C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Qty 12; Avg 6; Value 72</w:t>
            </w:r>
          </w:p>
        </w:tc>
      </w:tr>
      <w:tr w:rsidR="007D3F1C" w14:paraId="58D8E8D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F423E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Adjustment Increase 3 @ 9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1FC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New value = 72 + 27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4500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Qty 15; Avg 6.6; Value 99</w:t>
            </w:r>
          </w:p>
        </w:tc>
      </w:tr>
      <w:tr w:rsidR="007D3F1C" w14:paraId="2B51D24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6F46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Purchase Return 5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17FA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Cost = 5 * 6.6 = 33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A545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Qty 10; Avg 6.6; Value 66</w:t>
            </w:r>
          </w:p>
        </w:tc>
      </w:tr>
    </w:tbl>
    <w:p w14:paraId="7CFC3392" w14:textId="77777777" w:rsidR="007D3F1C" w:rsidRDefault="007D3F1C">
      <w:pPr>
        <w:pStyle w:val="SmallNote"/>
      </w:pPr>
    </w:p>
    <w:p w14:paraId="72536312" w14:textId="77777777" w:rsidR="007D3F1C" w:rsidRDefault="000F70D5">
      <w:pPr>
        <w:pStyle w:val="Heading2"/>
      </w:pPr>
      <w:r>
        <w:t>8.2 Partial negative stock and revaluation</w:t>
      </w:r>
    </w:p>
    <w:p w14:paraId="040C8D46" w14:textId="77777777" w:rsidR="007D3F1C" w:rsidRDefault="000F70D5">
      <w:r>
        <w:rPr>
          <w:rFonts w:cs="Calibri"/>
        </w:rPr>
        <w:t>Previous quantity is 3 at average cost 10. An outbound movement issues 5 units. A later purchase brings 10 units at cost 12.</w:t>
      </w:r>
    </w:p>
    <w:p w14:paraId="709460E9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 xml:space="preserve">Outbound: </w:t>
      </w:r>
      <w:r>
        <w:t>covered 3 * 10 = 30; pending 2; QuantityAfter = -2</w:t>
      </w:r>
      <w:r>
        <w:br/>
        <w:t>Snapshot: TotalCost = 30; UnitCost = null; CostStatus = PartiallyCosted</w:t>
      </w:r>
      <w:r>
        <w:br/>
        <w:t>Inbound: allocate 2 * 12 = 24; remaining inbound = 8</w:t>
      </w:r>
      <w:r>
        <w:br/>
        <w:t>Revalued outbound: TotalCost = 54; UnitCost = 54 / 5 = 10.8</w:t>
      </w:r>
      <w:r>
        <w:br/>
        <w:t>Final balance: Quant</w:t>
      </w:r>
      <w:r>
        <w:t>ity = 8; AverageCost = 12; InventoryValue = 96</w:t>
      </w:r>
    </w:p>
    <w:p w14:paraId="0756CA7A" w14:textId="77777777" w:rsidR="007D3F1C" w:rsidRDefault="000F70D5">
      <w:pPr>
        <w:pStyle w:val="Heading2"/>
      </w:pPr>
      <w:r>
        <w:t>8.3 Multiple inbound covers</w:t>
      </w:r>
    </w:p>
    <w:p w14:paraId="27A2594D" w14:textId="77777777" w:rsidR="007D3F1C" w:rsidRDefault="000F70D5">
      <w:r>
        <w:rPr>
          <w:rFonts w:cs="Calibri"/>
        </w:rPr>
        <w:t>An outbound of 6 units occurs from zero stock. Later inbound movements arrive as 2 @ 10, 3 @ 12, and 4 @ 15.</w:t>
      </w:r>
    </w:p>
    <w:p w14:paraId="1A48B48B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After outbound: Pending = 6; TotalCost = 0</w:t>
      </w:r>
      <w:r>
        <w:br/>
        <w:t xml:space="preserve">Inbound 2 @ 10: allocate 20; </w:t>
      </w:r>
      <w:r>
        <w:t>Pending = 4</w:t>
      </w:r>
      <w:r>
        <w:br/>
        <w:t>Inbound 3 @ 12: allocate 36; Pending = 1; accumulated cost = 56</w:t>
      </w:r>
      <w:r>
        <w:br/>
        <w:t>Inbound 4 @ 15: allocate 15; outbound TotalCost = 71</w:t>
      </w:r>
      <w:r>
        <w:br/>
        <w:t>Final outbound UnitCost = 71 / 6 = 11.83333333</w:t>
      </w:r>
      <w:r>
        <w:br/>
        <w:t>Remaining positive stock = 3 @ 15; InventoryValue = 45</w:t>
      </w:r>
    </w:p>
    <w:p w14:paraId="7242FC9A" w14:textId="77777777" w:rsidR="007D3F1C" w:rsidRDefault="000F70D5">
      <w:pPr>
        <w:pStyle w:val="Heading2"/>
      </w:pPr>
      <w:r>
        <w:t>8.4 Accounting reconcilia</w:t>
      </w:r>
      <w:r>
        <w:t>tion</w:t>
      </w:r>
    </w:p>
    <w:p w14:paraId="0EE1A46C" w14:textId="77777777" w:rsidR="007D3F1C" w:rsidRDefault="000F70D5">
      <w:pPr>
        <w:pStyle w:val="Formula"/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2F4F7"/>
        <w:rPr>
          <w:rFonts w:hint="eastAsia"/>
        </w:rPr>
      </w:pPr>
      <w:r>
        <w:t>Opening inventory value + total inbound value</w:t>
      </w:r>
      <w:r>
        <w:br/>
        <w:t>= final inventory value + total fully costed outbound cost</w:t>
      </w:r>
    </w:p>
    <w:p w14:paraId="016D7C1C" w14:textId="77777777" w:rsidR="007D3F1C" w:rsidRDefault="000F70D5">
      <w:r>
        <w:rPr>
          <w:rFonts w:cs="Calibri"/>
        </w:rPr>
        <w:t>The equation closes when all outbound movements are fully costed. If Pending or PartiallyCosted movements remain, the unresolved quantity is repor</w:t>
      </w:r>
      <w:r>
        <w:rPr>
          <w:rFonts w:cs="Calibri"/>
        </w:rPr>
        <w:t>ted explicitly and the final cost equation is not yet closed.</w:t>
      </w:r>
    </w:p>
    <w:p w14:paraId="603EEC7A" w14:textId="77777777" w:rsidR="007D3F1C" w:rsidRDefault="000F70D5">
      <w:pPr>
        <w:pStyle w:val="Heading1"/>
      </w:pPr>
      <w:r>
        <w:t>9. Backdated replay and stable movement identity</w:t>
      </w:r>
    </w:p>
    <w:p w14:paraId="6902E7E6" w14:textId="77777777" w:rsidR="007D3F1C" w:rsidRDefault="000F70D5">
      <w:pPr>
        <w:pStyle w:val="Heading2"/>
      </w:pPr>
      <w:r>
        <w:t>9.1 Replay triggers</w:t>
      </w:r>
    </w:p>
    <w:p w14:paraId="2F875738" w14:textId="77777777" w:rsidR="007D3F1C" w:rsidRDefault="000F70D5">
      <w:r>
        <w:rPr>
          <w:rFonts w:cs="Calibri"/>
        </w:rPr>
        <w:t xml:space="preserve">Full replay is required after any of: create; edit; delete; restore; movement-date change; quantity change; cost </w:t>
      </w:r>
      <w:r>
        <w:rPr>
          <w:rFonts w:cs="Calibri"/>
        </w:rPr>
        <w:t>change; item change; store change; company change; direction change; movement-type change; source-linkage change; soft-delete change.</w:t>
      </w:r>
    </w:p>
    <w:p w14:paraId="7629D210" w14:textId="77777777" w:rsidR="007D3F1C" w:rsidRDefault="000F70D5">
      <w:r>
        <w:rPr>
          <w:rFonts w:cs="Calibri"/>
        </w:rPr>
        <w:t xml:space="preserve">Every old and new affected partition is replayed. Replay includes all subsequent inbound and outbound movements, not only </w:t>
      </w:r>
      <w:r>
        <w:rPr>
          <w:rFonts w:cs="Calibri"/>
        </w:rPr>
        <w:t>inbound movements. When the safe dependency boundary is uncertain, MiniErp replays the full active timeline for the item/store.</w:t>
      </w:r>
    </w:p>
    <w:p w14:paraId="3D6C9E08" w14:textId="77777777" w:rsidR="007D3F1C" w:rsidRDefault="000F70D5">
      <w:pPr>
        <w:pStyle w:val="Heading2"/>
      </w:pPr>
      <w:r>
        <w:t>9.2 Stable movement identity</w:t>
      </w:r>
    </w:p>
    <w:p w14:paraId="0AF77A3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Update matching movements in place.</w:t>
      </w:r>
    </w:p>
    <w:p w14:paraId="53194E2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Preserve matching ItemMovement.Id and CreatedOn.</w:t>
      </w:r>
    </w:p>
    <w:p w14:paraId="0CD704E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Soft-delete movements for removed lines.</w:t>
      </w:r>
    </w:p>
    <w:p w14:paraId="2FE4059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Create a new movement only for a newly added line.</w:t>
      </w:r>
    </w:p>
    <w:p w14:paraId="59B7F688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Never delete and recreate all document movements during a normal update.</w:t>
      </w:r>
    </w:p>
    <w:p w14:paraId="0179967A" w14:textId="77777777" w:rsidR="007D3F1C" w:rsidRDefault="000F70D5">
      <w:pPr>
        <w:pStyle w:val="Heading2"/>
      </w:pPr>
      <w:r>
        <w:t>9.3 Allocation rebuild</w:t>
      </w:r>
    </w:p>
    <w:p w14:paraId="308E7C58" w14:textId="77777777" w:rsidR="007D3F1C" w:rsidRDefault="000F70D5">
      <w:r>
        <w:rPr>
          <w:rFonts w:cs="Calibri"/>
        </w:rPr>
        <w:t>InventoryCostAllocation is server-derived and rebuildable. Replay ph</w:t>
      </w:r>
      <w:r>
        <w:rPr>
          <w:rFonts w:cs="Calibri"/>
        </w:rPr>
        <w:t>ysically deletes the affected allocation rows, then rebuilds them deterministically. The unique movement-pair constraint prevents ambiguous duplicate allocations.</w:t>
      </w:r>
    </w:p>
    <w:p w14:paraId="65451462" w14:textId="77777777" w:rsidR="007D3F1C" w:rsidRDefault="000F70D5">
      <w:pPr>
        <w:pStyle w:val="Heading1"/>
      </w:pPr>
      <w:r>
        <w:t>10. Return linkage rules</w:t>
      </w:r>
    </w:p>
    <w:p w14:paraId="262BE5D5" w14:textId="77777777" w:rsidR="007D3F1C" w:rsidRDefault="000F70D5">
      <w:pPr>
        <w:pStyle w:val="Heading2"/>
      </w:pPr>
      <w:r>
        <w:t>10.1 Linked Sales Return</w:t>
      </w:r>
    </w:p>
    <w:p w14:paraId="7D1CDFA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SourceInvoiceLineId must identify an active</w:t>
      </w:r>
      <w:r>
        <w:rPr>
          <w:rFonts w:cs="Calibri"/>
        </w:rPr>
        <w:t xml:space="preserve"> Sales line in the same company, store, and item.</w:t>
      </w:r>
    </w:p>
    <w:p w14:paraId="57BD5AF1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The source Sales movement must precede the return in deterministic movement order.</w:t>
      </w:r>
    </w:p>
    <w:p w14:paraId="1656B5D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The source movement must be Final or Revalued and have a non-null UnitCost.</w:t>
      </w:r>
    </w:p>
    <w:p w14:paraId="178A5D8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Pending and PartiallyCosted source sales are re</w:t>
      </w:r>
      <w:r>
        <w:rPr>
          <w:rFonts w:cs="Calibri"/>
        </w:rPr>
        <w:t>jected.</w:t>
      </w:r>
    </w:p>
    <w:p w14:paraId="32330A3E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An active linked sales return blocks soft deletion of its source Sales invoice.</w:t>
      </w:r>
    </w:p>
    <w:p w14:paraId="6B1CAC36" w14:textId="77777777" w:rsidR="007D3F1C" w:rsidRDefault="000F70D5">
      <w:pPr>
        <w:pStyle w:val="Heading2"/>
      </w:pPr>
      <w:r>
        <w:t>10.2 Unlinked Sales Return</w:t>
      </w:r>
    </w:p>
    <w:p w14:paraId="46077C97" w14:textId="77777777" w:rsidR="007D3F1C" w:rsidRDefault="000F70D5">
      <w:r>
        <w:rPr>
          <w:rFonts w:cs="Calibri"/>
        </w:rPr>
        <w:t>Use the current positive average when available. Require ReturnUnitCost only when no positive average exists. ReturnUnitCost is a fallback so</w:t>
      </w:r>
      <w:r>
        <w:rPr>
          <w:rFonts w:cs="Calibri"/>
        </w:rPr>
        <w:t>urce input, not a server snapshot field.</w:t>
      </w:r>
    </w:p>
    <w:p w14:paraId="28439921" w14:textId="77777777" w:rsidR="007D3F1C" w:rsidRDefault="000F70D5">
      <w:pPr>
        <w:pStyle w:val="Heading2"/>
      </w:pPr>
      <w:r>
        <w:t>10.3 Purchase Return</w:t>
      </w:r>
    </w:p>
    <w:p w14:paraId="44564C86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EEF8F3"/>
        <w:spacing w:before="100" w:after="160" w:line="288" w:lineRule="auto"/>
        <w:ind w:left="173" w:right="173"/>
      </w:pPr>
      <w:r>
        <w:rPr>
          <w:rFonts w:cs="Calibri"/>
          <w:b/>
          <w:color w:val="1E6B4F"/>
        </w:rPr>
        <w:t xml:space="preserve">Approved policy: </w:t>
      </w:r>
      <w:r>
        <w:rPr>
          <w:rFonts w:cs="Calibri"/>
        </w:rPr>
        <w:t>A purchase return is a normal outbound movement. It uses the current weighted average immediately before the movement and never uses the original purchase price.</w:t>
      </w:r>
    </w:p>
    <w:p w14:paraId="3DC279BC" w14:textId="77777777" w:rsidR="007D3F1C" w:rsidRDefault="000F70D5">
      <w:pPr>
        <w:pStyle w:val="Heading1"/>
      </w:pPr>
      <w:r>
        <w:t xml:space="preserve">11. </w:t>
      </w:r>
      <w:r>
        <w:t>Atomicity, locking, and concurrency</w:t>
      </w:r>
    </w:p>
    <w:p w14:paraId="68C4FEF4" w14:textId="77777777" w:rsidR="007D3F1C" w:rsidRDefault="000F70D5">
      <w:pPr>
        <w:pStyle w:val="Heading2"/>
      </w:pPr>
      <w:r>
        <w:t>11.1 Transaction boundary</w:t>
      </w:r>
    </w:p>
    <w:p w14:paraId="6875D8CA" w14:textId="77777777" w:rsidR="007D3F1C" w:rsidRDefault="000F70D5">
      <w:r>
        <w:rPr>
          <w:rFonts w:cs="Calibri"/>
        </w:rPr>
        <w:t>Invoices, stock adjustments, opening balances, and inventory-count reconciliation execute their movement-producing workflows inside one Serializable SQL Server transaction. A failure in validati</w:t>
      </w:r>
      <w:r>
        <w:rPr>
          <w:rFonts w:cs="Calibri"/>
        </w:rPr>
        <w:t>on, document concurrency, costing, allocation rebuilding, or balance persistence rolls the complete operation back.</w:t>
      </w:r>
    </w:p>
    <w:p w14:paraId="0C0AAAC8" w14:textId="77777777" w:rsidR="007D3F1C" w:rsidRDefault="000F70D5">
      <w:pPr>
        <w:pStyle w:val="Heading2"/>
      </w:pPr>
      <w:r>
        <w:t>11.2 Deterministic balance locking</w:t>
      </w:r>
    </w:p>
    <w:p w14:paraId="104675A1" w14:textId="77777777" w:rsidR="007D3F1C" w:rsidRDefault="000F70D5">
      <w:r>
        <w:rPr>
          <w:rFonts w:cs="Calibri"/>
        </w:rPr>
        <w:t>Affected keys are ordered by CompanyId, StoreId, ItemId. Existing ItemStoreBalance rows are locked with U</w:t>
      </w:r>
      <w:r>
        <w:rPr>
          <w:rFonts w:cs="Calibri"/>
        </w:rPr>
        <w:t>PDLOCK and HOLDLOCK. An exact key lookup under Serializable isolation range-locks a missing key so two writers cannot independently create the same balance.</w:t>
      </w:r>
    </w:p>
    <w:p w14:paraId="7A1B5316" w14:textId="77777777" w:rsidR="007D3F1C" w:rsidRDefault="000F70D5">
      <w:pPr>
        <w:pStyle w:val="Heading2"/>
      </w:pPr>
      <w:r>
        <w:t>11.3 Concurrency tokens</w:t>
      </w:r>
    </w:p>
    <w:p w14:paraId="054F7CA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Document aggregates retain their existing header RowVersion contract.</w:t>
      </w:r>
    </w:p>
    <w:p w14:paraId="556D469D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The c</w:t>
      </w:r>
      <w:r>
        <w:rPr>
          <w:rFonts w:cs="Calibri"/>
        </w:rPr>
        <w:t>lient must send the originally returned header token; EF Core uses that exact token as OriginalValue.</w:t>
      </w:r>
    </w:p>
    <w:p w14:paraId="5C3AE73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Line-only aggregate changes touch the header so its RowVersion advances.</w:t>
      </w:r>
    </w:p>
    <w:p w14:paraId="5AC56F0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ItemStoreBalance has its own SQL Server RowVersion for current-balance write conf</w:t>
      </w:r>
      <w:r>
        <w:rPr>
          <w:rFonts w:cs="Calibri"/>
        </w:rPr>
        <w:t>licts.</w:t>
      </w:r>
    </w:p>
    <w:p w14:paraId="6340C93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DbUpdateConcurrencyException rolls back the transaction and returns the feature's Arabic reload-and-retry conflict.</w:t>
      </w:r>
    </w:p>
    <w:p w14:paraId="477417E0" w14:textId="77777777" w:rsidR="007D3F1C" w:rsidRDefault="000F70D5">
      <w:pPr>
        <w:pStyle w:val="Heading1"/>
      </w:pPr>
      <w:r>
        <w:t>12. API, Swagger, seed, and frontend contracts</w:t>
      </w:r>
    </w:p>
    <w:p w14:paraId="4BC4BE7F" w14:textId="77777777" w:rsidR="007D3F1C" w:rsidRDefault="000F70D5">
      <w:pPr>
        <w:pStyle w:val="Heading2"/>
      </w:pPr>
      <w:r>
        <w:t>12.1 API response fields</w:t>
      </w:r>
    </w:p>
    <w:p w14:paraId="55CCEAF9" w14:textId="77777777" w:rsidR="007D3F1C" w:rsidRDefault="000F70D5">
      <w:r>
        <w:rPr>
          <w:rFonts w:cs="Calibri"/>
        </w:rPr>
        <w:t>Invoice, stock-adjustment, and opening-balance line responses</w:t>
      </w:r>
      <w:r>
        <w:rPr>
          <w:rFonts w:cs="Calibri"/>
        </w:rPr>
        <w:t xml:space="preserve"> expose movement CostStatus, PendingCostQuantity where applicable, UnitCost, TotalCost, QuantityAfter, AverageCostAfter, and InventoryValueAfter. Invoice item-balance responses expose current Balance, AverageCost, and InventoryValue.</w:t>
      </w:r>
    </w:p>
    <w:p w14:paraId="315F2E52" w14:textId="77777777" w:rsidR="007D3F1C" w:rsidRDefault="000F70D5">
      <w:pPr>
        <w:pStyle w:val="Heading2"/>
      </w:pPr>
      <w:r>
        <w:t>12.2 Request rules</w:t>
      </w:r>
    </w:p>
    <w:p w14:paraId="2B80CDCA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Sto</w:t>
      </w:r>
      <w:r>
        <w:rPr>
          <w:rFonts w:cs="Calibri"/>
        </w:rPr>
        <w:t>ck Adjustment Increase: UnitCost is required for every line.</w:t>
      </w:r>
    </w:p>
    <w:p w14:paraId="07639B9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Stock Adjustment Decrease: UnitCost must be omitted.</w:t>
      </w:r>
    </w:p>
    <w:p w14:paraId="1354EE9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Inventory Count reconciliation: IncreaseCosts must contain exactly one UnitCost for each positive difference and no extras.</w:t>
      </w:r>
    </w:p>
    <w:p w14:paraId="3C50C3B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Sales Return: opti</w:t>
      </w:r>
      <w:r>
        <w:rPr>
          <w:rFonts w:cs="Calibri"/>
        </w:rPr>
        <w:t>onal SourceInvoiceLineId; otherwise ReturnUnitCost only when no positive average exists.</w:t>
      </w:r>
    </w:p>
    <w:p w14:paraId="0170D5D8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Server-calculated costing fields are never accepted from the client.</w:t>
      </w:r>
    </w:p>
    <w:p w14:paraId="60C85FD6" w14:textId="77777777" w:rsidR="007D3F1C" w:rsidRDefault="000F70D5">
      <w:pPr>
        <w:pStyle w:val="Heading2"/>
      </w:pPr>
      <w:r>
        <w:t>12.3 Frontend behavior</w:t>
      </w:r>
    </w:p>
    <w:p w14:paraId="0211809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Company screen keeps company information and stock options in </w:t>
      </w:r>
      <w:r>
        <w:rPr>
          <w:rFonts w:cs="Calibri"/>
        </w:rPr>
        <w:t>separate tabs; the stock-check dropdown has exactly four modes.</w:t>
      </w:r>
    </w:p>
    <w:p w14:paraId="747E0839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Every paginated Stock Adjustment item includes the complete deterministic line collection.</w:t>
      </w:r>
    </w:p>
    <w:p w14:paraId="220E72D7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Adjustment, invoice, and opening-balance screens show unit cost, average cost, and inventory value.</w:t>
      </w:r>
    </w:p>
    <w:p w14:paraId="1F585D87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I</w:t>
      </w:r>
      <w:r>
        <w:rPr>
          <w:rFonts w:cs="Calibri"/>
        </w:rPr>
        <w:t>nventory Count requests a unit cost for each positive adjustment before reconciliation.</w:t>
      </w:r>
    </w:p>
    <w:p w14:paraId="1C08B918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Sales Return supports source-line linkage and fallback ReturnUnitCost.</w:t>
      </w:r>
    </w:p>
    <w:p w14:paraId="15B19846" w14:textId="77777777" w:rsidR="007D3F1C" w:rsidRDefault="000F70D5">
      <w:pPr>
        <w:pStyle w:val="Heading2"/>
      </w:pPr>
      <w:r>
        <w:t>12.4 Seed behavior</w:t>
      </w:r>
    </w:p>
    <w:p w14:paraId="592B8501" w14:textId="77777777" w:rsidR="007D3F1C" w:rsidRDefault="000F70D5">
      <w:r>
        <w:rPr>
          <w:rFonts w:cs="Calibri"/>
        </w:rPr>
        <w:t>Development seed ensures opening-balance movements exist, updates matching see</w:t>
      </w:r>
      <w:r>
        <w:rPr>
          <w:rFonts w:cs="Calibri"/>
        </w:rPr>
        <w:t>ded movements in place, then runs full costing replay for each seeded company to populate movement snapshots, allocations, and current balances idempotently.</w:t>
      </w:r>
    </w:p>
    <w:p w14:paraId="759A4D74" w14:textId="77777777" w:rsidR="007D3F1C" w:rsidRDefault="000F70D5">
      <w:pPr>
        <w:pStyle w:val="Heading1"/>
      </w:pPr>
      <w:r>
        <w:t>13. Migration and historical-data backfill plan</w:t>
      </w:r>
    </w:p>
    <w:p w14:paraId="3B9A5008" w14:textId="77777777" w:rsidR="007D3F1C" w:rsidRDefault="000F70D5">
      <w:pPr>
        <w:pBdr>
          <w:top w:val="single" w:sz="4" w:space="6" w:color="C9D2DC"/>
          <w:left w:val="single" w:sz="4" w:space="6" w:color="C9D2DC"/>
          <w:bottom w:val="single" w:sz="4" w:space="6" w:color="C9D2DC"/>
          <w:right w:val="single" w:sz="4" w:space="6" w:color="C9D2DC"/>
        </w:pBdr>
        <w:shd w:val="clear" w:color="auto" w:fill="FFF8E8"/>
        <w:spacing w:before="100" w:after="160" w:line="288" w:lineRule="auto"/>
        <w:ind w:left="173" w:right="173"/>
      </w:pPr>
      <w:r>
        <w:rPr>
          <w:rFonts w:cs="Calibri"/>
          <w:b/>
          <w:color w:val="7A5A00"/>
        </w:rPr>
        <w:t xml:space="preserve">Current status: </w:t>
      </w:r>
      <w:r>
        <w:rPr>
          <w:rFonts w:cs="Calibri"/>
        </w:rPr>
        <w:t xml:space="preserve">The entity and EF Core </w:t>
      </w:r>
      <w:r>
        <w:rPr>
          <w:rFonts w:cs="Calibri"/>
        </w:rPr>
        <w:t>configuration are implemented. No perpetual costing migration has been created or applied. Migration generation requires a separate explicit approval.</w:t>
      </w:r>
    </w:p>
    <w:p w14:paraId="29FD042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Add nullable UnitCost and required snapshot/status fields to ItemMovements with safe temporary defaults f</w:t>
      </w:r>
      <w:r>
        <w:rPr>
          <w:rFonts w:cs="Calibri"/>
        </w:rPr>
        <w:t>or existing rows.</w:t>
      </w:r>
    </w:p>
    <w:p w14:paraId="6A95C77A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Create InventoryCostAllocations with tenant-safe composite foreign keys and the unique movement-pair constraint.</w:t>
      </w:r>
    </w:p>
    <w:p w14:paraId="0F1275B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Create ItemStoreBalances with the composite primary key, monetary checks, and SQL Server RowVersion.</w:t>
      </w:r>
    </w:p>
    <w:p w14:paraId="523A40D3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Add SourceInvoiceLineId </w:t>
      </w:r>
      <w:r>
        <w:rPr>
          <w:rFonts w:cs="Calibri"/>
        </w:rPr>
        <w:t>and ReturnUnitCost to InvoiceLines and UnitCost to StockAdjustmentLines.</w:t>
      </w:r>
    </w:p>
    <w:p w14:paraId="1FD5AE9A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Backfill one stable OpeningBalance ItemMovement for every active opening-balance line that has no matching movement.</w:t>
      </w:r>
    </w:p>
    <w:p w14:paraId="63981C8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Resolve source cost for every historical inbound movement from its</w:t>
      </w:r>
      <w:r>
        <w:rPr>
          <w:rFonts w:cs="Calibri"/>
        </w:rPr>
        <w:t xml:space="preserve"> document line.</w:t>
      </w:r>
    </w:p>
    <w:p w14:paraId="5D8AD43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Replay every active CompanyId + StoreId + ItemId timeline in deterministic order.</w:t>
      </w:r>
    </w:p>
    <w:p w14:paraId="31FCEB4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Populate all movement snapshots, rebuild pending allocations, and create current ItemStoreBalance rows.</w:t>
      </w:r>
    </w:p>
    <w:p w14:paraId="4EDB92D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Validate nonnegative-cost and nonpositive-state constr</w:t>
      </w:r>
      <w:r>
        <w:rPr>
          <w:rFonts w:cs="Calibri"/>
        </w:rPr>
        <w:t>aints before enabling them against historical data.</w:t>
      </w:r>
    </w:p>
    <w:p w14:paraId="589DCA0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Review Up, Down, generated snapshot, indexes, foreign keys, and existing-data SQL before applying the migration.</w:t>
      </w:r>
    </w:p>
    <w:p w14:paraId="385B582A" w14:textId="77777777" w:rsidR="007D3F1C" w:rsidRDefault="000F70D5">
      <w:pPr>
        <w:pStyle w:val="Heading1"/>
      </w:pPr>
      <w:r>
        <w:t>14. Verification matrix</w:t>
      </w:r>
    </w:p>
    <w:tbl>
      <w:tblPr>
        <w:tblW w:w="9360" w:type="dxa"/>
        <w:tblInd w:w="120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7D3F1C" w14:paraId="7B98CB71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207E5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Area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59E5B" w14:textId="77777777" w:rsidR="007D3F1C" w:rsidRDefault="000F70D5">
            <w:pPr>
              <w:spacing w:after="0" w:line="264" w:lineRule="auto"/>
              <w:jc w:val="center"/>
            </w:pPr>
            <w:r>
              <w:rPr>
                <w:rFonts w:cs="Calibri"/>
                <w:b/>
                <w:color w:val="17365D"/>
                <w:sz w:val="19"/>
              </w:rPr>
              <w:t>Required scenarios</w:t>
            </w:r>
          </w:p>
        </w:tc>
      </w:tr>
      <w:tr w:rsidR="007D3F1C" w14:paraId="74B42A7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1ABB5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Positive costing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09C2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Weighted inbound </w:t>
            </w:r>
            <w:r>
              <w:rPr>
                <w:rFonts w:cs="Calibri"/>
                <w:sz w:val="19"/>
              </w:rPr>
              <w:t>average; outbound current average; quantity to zero; average/value reset.</w:t>
            </w:r>
          </w:p>
        </w:tc>
      </w:tr>
      <w:tr w:rsidR="007D3F1C" w14:paraId="29DED79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F2DDE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Negative costing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6E7F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Fully pending; partially costed; one/multiple inbound covers; one inbound covers multiple outbounds; exact zero and positive recovery.</w:t>
            </w:r>
          </w:p>
        </w:tc>
      </w:tr>
      <w:tr w:rsidR="007D3F1C" w14:paraId="6AD3327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0423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Replay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5A0B6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Backdated </w:t>
            </w:r>
            <w:r>
              <w:rPr>
                <w:rFonts w:cs="Calibri"/>
                <w:sz w:val="19"/>
              </w:rPr>
              <w:t>create; quantity/cost/date edit; item/store move; delete; restore; full later inbound/outbound recalculation.</w:t>
            </w:r>
          </w:p>
        </w:tc>
      </w:tr>
      <w:tr w:rsidR="007D3F1C" w14:paraId="57913EA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02F4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Identity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3112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Matching updates preserve movement Id and CreatedOn; removed lines soft-delete movements.</w:t>
            </w:r>
          </w:p>
        </w:tc>
      </w:tr>
      <w:tr w:rsidR="007D3F1C" w14:paraId="375EEA1C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7E14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Returns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DAC12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Purchase return current average; link</w:t>
            </w:r>
            <w:r>
              <w:rPr>
                <w:rFonts w:cs="Calibri"/>
                <w:sz w:val="19"/>
              </w:rPr>
              <w:t>ed sale final/revalued; pending-source rejection; unlinked fallback.</w:t>
            </w:r>
          </w:p>
        </w:tc>
      </w:tr>
      <w:tr w:rsidR="007D3F1C" w14:paraId="69189B9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F728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Allocations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1A235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Deterministic rebuild; unique pair; FIFO chronology; correct effective outbound UnitCost.</w:t>
            </w:r>
          </w:p>
        </w:tc>
      </w:tr>
      <w:tr w:rsidR="007D3F1C" w14:paraId="348F6B7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54BD0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Balance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A5C9A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 xml:space="preserve">Current balance equals final movement snapshot; </w:t>
            </w:r>
            <w:r>
              <w:rPr>
                <w:rFonts w:cs="Calibri"/>
                <w:sz w:val="19"/>
              </w:rPr>
              <w:t>quantity/value and accounting equation reconcile.</w:t>
            </w:r>
          </w:p>
        </w:tc>
      </w:tr>
      <w:tr w:rsidR="007D3F1C" w14:paraId="406A5E6B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A73E" w14:textId="77777777" w:rsidR="007D3F1C" w:rsidRDefault="000F70D5">
            <w:pPr>
              <w:spacing w:after="0" w:line="269" w:lineRule="auto"/>
              <w:jc w:val="center"/>
            </w:pPr>
            <w:r>
              <w:rPr>
                <w:rFonts w:cs="Calibri"/>
                <w:sz w:val="19"/>
              </w:rPr>
              <w:t>Cross-cutting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EEEC3" w14:textId="77777777" w:rsidR="007D3F1C" w:rsidRDefault="000F70D5">
            <w:pPr>
              <w:spacing w:after="0" w:line="269" w:lineRule="auto"/>
            </w:pPr>
            <w:r>
              <w:rPr>
                <w:rFonts w:cs="Calibri"/>
                <w:sz w:val="19"/>
              </w:rPr>
              <w:t>Tenant isolation; active store/item validation; transaction rollback; stale RowVersion; Arabic errors; Swagger; frontend build.</w:t>
            </w:r>
          </w:p>
        </w:tc>
      </w:tr>
    </w:tbl>
    <w:p w14:paraId="4BB515D3" w14:textId="77777777" w:rsidR="007D3F1C" w:rsidRDefault="007D3F1C">
      <w:pPr>
        <w:pStyle w:val="SmallNote"/>
      </w:pPr>
    </w:p>
    <w:p w14:paraId="7D132028" w14:textId="77777777" w:rsidR="007D3F1C" w:rsidRDefault="000F70D5">
      <w:r>
        <w:rPr>
          <w:rFonts w:cs="Calibri"/>
        </w:rPr>
        <w:t>Verification recorded when this guide was prepared: 499 backe</w:t>
      </w:r>
      <w:r>
        <w:rPr>
          <w:rFonts w:cs="Calibri"/>
        </w:rPr>
        <w:t>nd tests passed, .NET formatting verification passed, and the frontend production build passed.</w:t>
      </w:r>
    </w:p>
    <w:p w14:paraId="61C59CEF" w14:textId="77777777" w:rsidR="007D3F1C" w:rsidRDefault="000F70D5">
      <w:pPr>
        <w:pStyle w:val="Heading1"/>
      </w:pPr>
      <w:r>
        <w:t>15. Operational checklist</w:t>
      </w:r>
    </w:p>
    <w:p w14:paraId="7522672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Confirm the document transaction uses Serializable isolation.</w:t>
      </w:r>
    </w:p>
    <w:p w14:paraId="43DBECFA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Derive both old and new item/store keys before changing mo</w:t>
      </w:r>
      <w:r>
        <w:rPr>
          <w:rFonts w:cs="Calibri"/>
        </w:rPr>
        <w:t>vements.</w:t>
      </w:r>
    </w:p>
    <w:p w14:paraId="671F1A7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Acquire balance locks in deterministic order before stock validation and movement writes.</w:t>
      </w:r>
    </w:p>
    <w:p w14:paraId="2F46694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Run the company's selected stock-check mode.</w:t>
      </w:r>
    </w:p>
    <w:p w14:paraId="3B415E73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Preserve matching movement identity and CreatedOn.</w:t>
      </w:r>
    </w:p>
    <w:p w14:paraId="55D1283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Replay MovementDate, CreatedOn, I</w:t>
      </w:r>
      <w:r>
        <w:rPr>
          <w:rFonts w:cs="Calibri"/>
        </w:rPr>
        <w:t>d across all later active movements.</w:t>
      </w:r>
    </w:p>
    <w:p w14:paraId="54006F91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Rebuild affected allocation rows deterministically.</w:t>
      </w:r>
    </w:p>
    <w:p w14:paraId="2FC4E04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Confirm nonpositive quantity has zero average and inventory value.</w:t>
      </w:r>
    </w:p>
    <w:p w14:paraId="2EDBB12C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Confirm pending outbound UnitCost remains null.</w:t>
      </w:r>
    </w:p>
    <w:p w14:paraId="3D28A81F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 xml:space="preserve">Check: Confirm </w:t>
      </w:r>
      <w:r>
        <w:rPr>
          <w:rFonts w:cs="Calibri"/>
        </w:rPr>
        <w:t>successful responses return refreshed snapshots and RowVersion.</w:t>
      </w:r>
    </w:p>
    <w:p w14:paraId="5BC67D8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Confirm rollback leaves no partial document, movement, allocation, or balance state.</w:t>
      </w:r>
    </w:p>
    <w:p w14:paraId="68C9D2A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Check: Do not create or apply a migration until the generated design is approved.</w:t>
      </w:r>
    </w:p>
    <w:p w14:paraId="21A3E049" w14:textId="77777777" w:rsidR="007D3F1C" w:rsidRDefault="000F70D5">
      <w:pPr>
        <w:pStyle w:val="Heading1"/>
      </w:pPr>
      <w:r>
        <w:t>Appendix A. Arabic</w:t>
      </w:r>
      <w:r>
        <w:t xml:space="preserve"> business messages</w:t>
      </w:r>
    </w:p>
    <w:p w14:paraId="26E01528" w14:textId="77777777" w:rsidR="007D3F1C" w:rsidRDefault="000F70D5">
      <w:r>
        <w:rPr>
          <w:rFonts w:cs="Calibri"/>
        </w:rPr>
        <w:t>The following messages are part of the implemented business contract.</w:t>
      </w:r>
    </w:p>
    <w:p w14:paraId="7D9861B1" w14:textId="77777777" w:rsidR="007D3F1C" w:rsidRDefault="000F70D5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Inventory.SalesReturnSourceCostPending</w:t>
      </w:r>
    </w:p>
    <w:p w14:paraId="59E8AC0D" w14:textId="77777777" w:rsidR="007D3F1C" w:rsidRDefault="000F70D5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لا يمكن احتساب تكلفة مرتجع البيع لأن حركة البيع الأصلية لم تكتمل تكلفتها بعد.</w:t>
      </w:r>
    </w:p>
    <w:p w14:paraId="4E1D462A" w14:textId="77777777" w:rsidR="007D3F1C" w:rsidRDefault="000F70D5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Inventory.ReturnUnitCostRequired</w:t>
      </w:r>
    </w:p>
    <w:p w14:paraId="5419921F" w14:textId="77777777" w:rsidR="007D3F1C" w:rsidRDefault="000F70D5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يجب إدخال تكلفة و</w:t>
      </w:r>
      <w:r>
        <w:rPr>
          <w:rFonts w:ascii="Arial" w:hAnsi="Arial" w:cs="Arial"/>
          <w:sz w:val="21"/>
          <w:rtl/>
        </w:rPr>
        <w:t>حدة مرتجع البيع عند عدم توفر متوسط تكلفة موجب.</w:t>
      </w:r>
    </w:p>
    <w:p w14:paraId="7407996F" w14:textId="77777777" w:rsidR="007D3F1C" w:rsidRDefault="000F70D5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StockAdjustments.UnitCostRequired</w:t>
      </w:r>
    </w:p>
    <w:p w14:paraId="62961FEC" w14:textId="77777777" w:rsidR="007D3F1C" w:rsidRDefault="000F70D5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يجب إدخال تكلفة الوحدة لكل سطر عند زيادة المخزون.</w:t>
      </w:r>
    </w:p>
    <w:p w14:paraId="34539074" w14:textId="77777777" w:rsidR="007D3F1C" w:rsidRDefault="000F70D5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StockAdjustments.UnitCostNotAllowed</w:t>
      </w:r>
    </w:p>
    <w:p w14:paraId="04D98551" w14:textId="77777777" w:rsidR="007D3F1C" w:rsidRDefault="000F70D5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لا يجوز إدخال تكلفة الوحدة في تسوية الخصم؛ يستخدم الخادم متوسط التكلفة الحالي.</w:t>
      </w:r>
    </w:p>
    <w:p w14:paraId="27DC195E" w14:textId="77777777" w:rsidR="007D3F1C" w:rsidRDefault="000F70D5">
      <w:pPr>
        <w:keepNext/>
        <w:keepLines/>
        <w:spacing w:after="40"/>
      </w:pPr>
      <w:r>
        <w:rPr>
          <w:rFonts w:ascii="Consolas" w:hAnsi="Consolas" w:cs="Consolas"/>
          <w:b/>
          <w:color w:val="17365D"/>
          <w:sz w:val="19"/>
        </w:rPr>
        <w:t>Inventory.</w:t>
      </w:r>
      <w:r>
        <w:rPr>
          <w:rFonts w:ascii="Consolas" w:hAnsi="Consolas" w:cs="Consolas"/>
          <w:b/>
          <w:color w:val="17365D"/>
          <w:sz w:val="19"/>
        </w:rPr>
        <w:t>MovementCostSourceMissing</w:t>
      </w:r>
    </w:p>
    <w:p w14:paraId="41C5F3AE" w14:textId="77777777" w:rsidR="007D3F1C" w:rsidRDefault="000F70D5">
      <w:pPr>
        <w:bidi/>
        <w:spacing w:after="140" w:line="288" w:lineRule="auto"/>
        <w:jc w:val="right"/>
      </w:pPr>
      <w:r>
        <w:rPr>
          <w:rFonts w:ascii="Arial" w:hAnsi="Arial" w:cs="Arial"/>
          <w:sz w:val="21"/>
          <w:rtl/>
        </w:rPr>
        <w:t>تعذر العثور على مصدر تكلفة حركة المخزون.</w:t>
      </w:r>
    </w:p>
    <w:p w14:paraId="62222D74" w14:textId="77777777" w:rsidR="007D3F1C" w:rsidRDefault="000F70D5">
      <w:pPr>
        <w:pStyle w:val="Heading1"/>
      </w:pPr>
      <w:r>
        <w:t>Appendix B. Implementation reference</w:t>
      </w:r>
    </w:p>
    <w:p w14:paraId="5436B3C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MiniErp.Domain/Entities/Inventory/ItemMovement.cs</w:t>
      </w:r>
    </w:p>
    <w:p w14:paraId="519B9DB4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MiniErp.Domain/Entities/Inventory/InventoryCostAllocation.cs</w:t>
      </w:r>
    </w:p>
    <w:p w14:paraId="59FDD602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MiniErp.Domain/Entities/Inventory/ItemSto</w:t>
      </w:r>
      <w:r>
        <w:rPr>
          <w:rFonts w:cs="Calibri"/>
        </w:rPr>
        <w:t>reBalance.cs</w:t>
      </w:r>
    </w:p>
    <w:p w14:paraId="7A07FFD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MiniErp.Infrastructure/Services/Inventory/InventoryCostingService.cs</w:t>
      </w:r>
    </w:p>
    <w:p w14:paraId="1FEEB146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MiniErp.Infrastructure/Persistence/Configurations/ItemMovementConfiguration.cs</w:t>
      </w:r>
    </w:p>
    <w:p w14:paraId="2313A013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MiniErp.Infrastructure/Persistence/Configurations/InventoryCostAllocationConfiguration.cs</w:t>
      </w:r>
    </w:p>
    <w:p w14:paraId="42F0C3FB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</w:t>
      </w:r>
      <w:r>
        <w:rPr>
          <w:rFonts w:cs="Calibri"/>
        </w:rPr>
        <w:t>rp.Infrastructure/Persistence/Configurations/ItemStoreBalanceConfiguration.cs</w:t>
      </w:r>
    </w:p>
    <w:p w14:paraId="299B4E2D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MiniErp.Infrastructure/Services/Invoices/InvoiceService*.cs</w:t>
      </w:r>
    </w:p>
    <w:p w14:paraId="4612CD98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MiniErp.Infrastructure/Services/StockAdjustments/StockAdjustmentService.cs</w:t>
      </w:r>
    </w:p>
    <w:p w14:paraId="5A66115D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MiniErp.Infrastructure/Services/StockOpeningBalances/StockOpeningBalanceService.cs</w:t>
      </w:r>
    </w:p>
    <w:p w14:paraId="18B51220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MiniErp.Infrastructure/Services/InventoryCounts/InventoryCountService.cs</w:t>
      </w:r>
    </w:p>
    <w:p w14:paraId="75851A55" w14:textId="77777777" w:rsidR="007D3F1C" w:rsidRDefault="000F70D5">
      <w:pPr>
        <w:numPr>
          <w:ilvl w:val="0"/>
          <w:numId w:val="1"/>
        </w:numPr>
      </w:pPr>
      <w:r>
        <w:rPr>
          <w:rFonts w:cs="Calibri"/>
        </w:rPr>
        <w:t>FEATURE_DEVELOPMENT_GUIDE</w:t>
      </w:r>
      <w:r>
        <w:rPr>
          <w:rFonts w:cs="Calibri"/>
        </w:rPr>
        <w:t>.md - Perpetual weighted-average inventory costing</w:t>
      </w:r>
    </w:p>
    <w:sectPr w:rsidR="007D3F1C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0968F" w14:textId="77777777" w:rsidR="00000000" w:rsidRDefault="000F70D5">
      <w:pPr>
        <w:spacing w:after="0" w:line="240" w:lineRule="auto"/>
      </w:pPr>
      <w:r>
        <w:separator/>
      </w:r>
    </w:p>
  </w:endnote>
  <w:endnote w:type="continuationSeparator" w:id="0">
    <w:p w14:paraId="32BE4EDB" w14:textId="77777777" w:rsidR="00000000" w:rsidRDefault="000F7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50115" w14:textId="77777777" w:rsidR="007D3F1C" w:rsidRDefault="000F70D5">
    <w:pPr>
      <w:pStyle w:val="Footer"/>
      <w:jc w:val="right"/>
    </w:pPr>
    <w:r>
      <w:rPr>
        <w:rFonts w:cs="Calibri"/>
        <w:color w:val="5F6B7A"/>
        <w:sz w:val="18"/>
      </w:rPr>
      <w:t xml:space="preserve">Average Cost Cycle  |  </w:t>
    </w:r>
    <w:r>
      <w:rPr>
        <w:rFonts w:cs="Calibri"/>
        <w:color w:val="5F6B7A"/>
        <w:sz w:val="18"/>
      </w:rPr>
      <w:fldChar w:fldCharType="begin"/>
    </w:r>
    <w:r>
      <w:rPr>
        <w:rFonts w:cs="Calibri"/>
        <w:color w:val="5F6B7A"/>
        <w:sz w:val="18"/>
      </w:rPr>
      <w:instrText xml:space="preserve"> PAGE </w:instrText>
    </w:r>
    <w:r>
      <w:rPr>
        <w:rFonts w:cs="Calibri"/>
        <w:color w:val="5F6B7A"/>
        <w:sz w:val="18"/>
      </w:rPr>
      <w:fldChar w:fldCharType="separate"/>
    </w:r>
    <w:r>
      <w:rPr>
        <w:rFonts w:cs="Calibri"/>
        <w:color w:val="5F6B7A"/>
        <w:sz w:val="18"/>
      </w:rPr>
      <w:t>1</w:t>
    </w:r>
    <w:r>
      <w:rPr>
        <w:rFonts w:cs="Calibri"/>
        <w:color w:val="5F6B7A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39AF" w14:textId="77777777" w:rsidR="007D3F1C" w:rsidRDefault="000F70D5">
    <w:pPr>
      <w:pStyle w:val="Footer"/>
      <w:jc w:val="center"/>
    </w:pPr>
    <w:r>
      <w:rPr>
        <w:rFonts w:cs="Calibri"/>
        <w:color w:val="5F6B7A"/>
        <w:sz w:val="17"/>
      </w:rPr>
      <w:t>MiniErp technical reference  |  July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1E60" w14:textId="77777777" w:rsidR="00000000" w:rsidRDefault="000F70D5">
      <w:pPr>
        <w:spacing w:after="0" w:line="240" w:lineRule="auto"/>
      </w:pPr>
      <w:r>
        <w:separator/>
      </w:r>
    </w:p>
  </w:footnote>
  <w:footnote w:type="continuationSeparator" w:id="0">
    <w:p w14:paraId="3FE0C7BF" w14:textId="77777777" w:rsidR="00000000" w:rsidRDefault="000F70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2EBB7" w14:textId="77777777" w:rsidR="007D3F1C" w:rsidRDefault="000F70D5">
    <w:pPr>
      <w:pStyle w:val="Header"/>
    </w:pPr>
    <w:r>
      <w:rPr>
        <w:rFonts w:cs="Calibri"/>
        <w:b/>
        <w:color w:val="5F6B7A"/>
        <w:sz w:val="17"/>
      </w:rPr>
      <w:t>MINIERP  /  INVENTORY COSTING REFERENCE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180B" w14:textId="77777777" w:rsidR="007D3F1C" w:rsidRDefault="007D3F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000009"/>
    <w:multiLevelType w:val="singleLevel"/>
    <w:tmpl w:val="B1000009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1" w15:restartNumberingAfterBreak="0">
    <w:nsid w:val="A100000A"/>
    <w:multiLevelType w:val="singleLevel"/>
    <w:tmpl w:val="B100000A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2" w15:restartNumberingAfterBreak="0">
    <w:nsid w:val="A100000B"/>
    <w:multiLevelType w:val="singleLevel"/>
    <w:tmpl w:val="B100000B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3" w15:restartNumberingAfterBreak="0">
    <w:nsid w:val="A100000C"/>
    <w:multiLevelType w:val="singleLevel"/>
    <w:tmpl w:val="B100000C"/>
    <w:lvl w:ilvl="0">
      <w:start w:val="1"/>
      <w:numFmt w:val="decimal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4" w15:restartNumberingAfterBreak="0">
    <w:nsid w:val="A100000D"/>
    <w:multiLevelType w:val="singleLevel"/>
    <w:tmpl w:val="B100000D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hAnsi="Calibri"/>
      </w:rPr>
    </w:lvl>
  </w:abstractNum>
  <w:abstractNum w:abstractNumId="5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6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7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0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1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0D5"/>
    <w:rsid w:val="0015074B"/>
    <w:rsid w:val="0029639D"/>
    <w:rsid w:val="00326F90"/>
    <w:rsid w:val="007D3F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77172"/>
  <w14:defaultImageDpi w14:val="300"/>
  <w15:docId w15:val="{450D25D4-417D-455B-917F-ECD461CA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120"/>
      <w:ind w:left="288" w:right="288"/>
    </w:pPr>
    <w:rPr>
      <w:rFonts w:ascii="Consolas" w:hAnsi="Consolas"/>
      <w:color w:val="17365D"/>
      <w:sz w:val="19"/>
    </w:rPr>
  </w:style>
  <w:style w:type="paragraph" w:customStyle="1" w:styleId="SmallNote">
    <w:name w:val="Small Note"/>
    <w:pPr>
      <w:spacing w:after="80"/>
    </w:pPr>
    <w:rPr>
      <w:rFonts w:ascii="Calibri" w:hAnsi="Calibri"/>
      <w:color w:val="5F6B7A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3256</Words>
  <Characters>18562</Characters>
  <Application>Microsoft Office Word</Application>
  <DocSecurity>4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MiniErp Perpetual Weighted-Average Inventory Costing Cycle</dc:title>
  <dc:subject>Full business, data, transaction, replay, API, and migration reference</dc:subject>
  <dc:creator>MiniErp Engineering</dc:creator>
  <cp:keywords>MiniErp, inventory, weighted average, average cost, negative stock, FIFO</cp:keywords>
  <dc:description>generated by python-docx</dc:description>
  <cp:lastModifiedBy>shaban elmogy</cp:lastModifiedBy>
  <cp:revision>2</cp:revision>
  <dcterms:created xsi:type="dcterms:W3CDTF">2026-07-29T13:54:00Z</dcterms:created>
  <dcterms:modified xsi:type="dcterms:W3CDTF">2026-07-29T13:54:00Z</dcterms:modified>
  <cp:category/>
</cp:coreProperties>
</file>