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Command Injection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command-execution behavior in a vulnerable web application and confirm how user input interacts with the underlying system.</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(running on XAMPP)</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Started Apache and MySQL services in XAMPP and loaded DVWA on localhost. Navigated to the Command Injection module. Entered standard ping commands to observe baseline output. Introduced pipeline, logical operators, and additional command separators to test whether the application passed user input directly to the system shell. Observed execution of appended commands to confirm unsanitized input handling.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7150" w:dyaOrig="4020">
          <v:rect xmlns:o="urn:schemas-microsoft-com:office:office" xmlns:v="urn:schemas-microsoft-com:vml" id="rectole0000000000" style="width:357.500000pt;height:201.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7188" w:dyaOrig="4041">
          <v:rect xmlns:o="urn:schemas-microsoft-com:office:office" xmlns:v="urn:schemas-microsoft-com:vml" id="rectole0000000001" style="width:359.400000pt;height:202.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DVWA module demonstrates direct execution of user-supplied input by the server without validation. Shell operators execute successfully, confirming the impact of poor input sanitization and highlighting the risk of unauthorized command execution in real deployments.</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File Inclusion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Demonstrate access to unintended server-side files through insecure parameter handling in a vulnerable web application.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(File Inclusion Module)</w:t>
        <w:br/>
        <w:t xml:space="preserve">Burp Suite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DVWA through XAMPP and navigated to the File Inclusion module at low security. Observed that the application accepted a filename parameter without validation. Intercepted the request in Burp Suite and modified the parameter manually. Inserted alternate file paths to test for accessible resources. Used the intercepted request to request file4.php, a file not listed in the DVWA interface but present on the server. The server executed and returned the contents, confirming unrestricted file access.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8664" w:dyaOrig="4875">
          <v:rect xmlns:o="urn:schemas-microsoft-com:office:office" xmlns:v="urn:schemas-microsoft-com:vml" id="rectole0000000002" style="width:433.200000pt;height:243.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9">
          <v:rect xmlns:o="urn:schemas-microsoft-com:office:office" xmlns:v="urn:schemas-microsoft-com:vml" id="rectole0000000003" style="width:433.200000pt;height:243.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DVWA module demonstrates a file-inclusion vulnerability caused by direct use of user-supplied paths. Accessing hidden files confirms lack of sanitization and improper access control. This behavior allows exposure of sensitive internal resources and represents a high-risk flaw in any production environment.</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SQL Injection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unsafe input handling in a vulnerable web application and demonstrate direct manipulation of backend SQL queries.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(SQL Injection Module)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DVWA on localhost through XAMPP. Selected the SQL Injection module at low security to observe raw query behavior. Entered baseline numeric input to confirm expected response. Injected OR-based tautologies such as ' OR '1'='1 and 1 OR 1=1 to force the query to return all records. Introduced AND-based conditions including ' AND '1'='1 and 1 AND 1=1 to verify execution of appended logical expressions. Confirmed that both OR and AND patterns were evaluated directly by the backend without sanitization, altering the query output and exposing database records.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4" style="width:433.200000pt;height:243.6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84">
          <v:rect xmlns:o="urn:schemas-microsoft-com:office:office" xmlns:v="urn:schemas-microsoft-com:vml" id="rectole0000000005" style="width:433.200000pt;height:244.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DVWA module demonstrates complete trust of user input, allowing embedded logic to be executed inside the SQL statement. Both OR and AND injections confirm the absence of validation and parameterization. This behavior exposes the application to disclosure of backend data and establishes a clear example of how unsanitized inputs compromise query integrity.</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Brute-Force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Validate the weakness of the authentication mechanism by forcing repeated login attempts against a vulnerable endpoint.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Brute Force Module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Started DVWA on localhost through XAMPP. Opened the Brute Force module at low security. Captured a normal login attempt to observe parameter structure. Identified the predictable username and password fields. Configured Burp Suite Intruder to replay the captured request with iterative payloads. Loaded common username and password lists. Executed sequential attempts and monitored response length and messages. Located the successful credential pair based on server response deviation.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7545" w:dyaOrig="4249">
          <v:rect xmlns:o="urn:schemas-microsoft-com:office:office" xmlns:v="urn:schemas-microsoft-com:vml" id="rectole0000000006" style="width:377.250000pt;height:212.4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7" style="width:433.200000pt;height:243.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Times New Roman" w:hAnsi="Times New Roman" w:cs="Times New Roman" w:eastAsia="Times New Roman"/>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DVWA module demonstrates an authentication system without throttling, lockout constraints, or anomaly filtering. Repetitive automated attempts proceed without resistance, allowing direct credential discovery. This affirms the impact of missing rate-limiting controls and highlights the ease with which brute-force methods compromise weak login implementations.</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Stored XSS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Confirm that user-supplied input is stored on the server and executed whenever the affected page is viewed.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Stored XSS Module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Started DVWA through XAMPP and opened the Stored XSS module at low security. Identified the input fields whose content is written to the backend and later rendered for all users. Submitted a test message to verify storage. Injected a payload such as alert('xss') into the comment field. Reloaded the page and observed automatic execution of the payload without further interaction. Verified that the script executed for every page load, confirming persistent injection.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8" style="width:433.200000pt;height:243.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module stores malicious input and renders it without sanitization. Every subsequent viewer triggers the embedded script. This confirms a persistent cross-site scripting flaw and illustrates the impact of unfiltered storage combined with unsafe output rendering.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Reflected XSS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Establish that user-controlled input is returned directly in the server response and executed in the browser.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DVWA Reflected XSS Module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Started DVWA on localhost through XAMPP and opened the Reflected XSS module at low security. Located the input parameter returned in the server-generated HTML. Entered a simple test string to confirm reflection. Injected a script payload, such as alert('xss'), into the input field. Submitted the request and observed immediate script execution in the browser. Confirmed that the server returned the payload unchanged, embedding it into the response.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5">
          <v:rect xmlns:o="urn:schemas-microsoft-com:office:office" xmlns:v="urn:schemas-microsoft-com:vml" id="rectole0000000009" style="width:433.200000pt;height:243.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Times New Roman" w:hAnsi="Times New Roman" w:cs="Times New Roman" w:eastAsia="Times New Roman"/>
          <w:color w:val="auto"/>
          <w:spacing w:val="0"/>
          <w:position w:val="0"/>
          <w:sz w:val="24"/>
          <w:shd w:fill="auto" w:val="clear"/>
        </w:rPr>
        <w:t xml:space="preserve">Conclusion:</w:t>
        <w:br/>
        <w:t xml:space="preserve">The module shows that the application reflects raw input directly into server-rendered output without sanitization. The browser executes the embedded payload, proving a reflected cross-site scripting flaw and demonstrating the impact of absent input filtering and output encoding</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