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086C" w14:textId="77777777" w:rsidR="00F07D48" w:rsidRPr="00F07D48" w:rsidRDefault="00F07D48" w:rsidP="00F07D48">
      <w:pPr>
        <w:spacing w:before="100" w:beforeAutospacing="1" w:after="100" w:afterAutospacing="1" w:line="240" w:lineRule="auto"/>
        <w:jc w:val="center"/>
        <w:rPr>
          <w:b/>
          <w:bCs/>
        </w:rPr>
      </w:pPr>
      <w:proofErr w:type="gramStart"/>
      <w:r w:rsidRPr="00F07D48">
        <w:rPr>
          <w:b/>
          <w:bCs/>
        </w:rPr>
        <w:t>Paper :</w:t>
      </w:r>
      <w:proofErr w:type="gramEnd"/>
      <w:r w:rsidRPr="00F07D48">
        <w:rPr>
          <w:b/>
          <w:bCs/>
        </w:rPr>
        <w:t xml:space="preserve"> DSE-A-1</w:t>
      </w:r>
    </w:p>
    <w:p w14:paraId="01D160E8" w14:textId="4EC55FF0" w:rsidR="00F07D48" w:rsidRPr="00F07D48" w:rsidRDefault="00F07D48" w:rsidP="00F07D48">
      <w:pPr>
        <w:spacing w:before="100" w:beforeAutospacing="1" w:after="100" w:afterAutospacing="1" w:line="240" w:lineRule="auto"/>
        <w:jc w:val="center"/>
        <w:rPr>
          <w:b/>
          <w:bCs/>
        </w:rPr>
      </w:pPr>
      <w:r w:rsidRPr="00F07D48">
        <w:rPr>
          <w:b/>
          <w:bCs/>
        </w:rPr>
        <w:t>(Biostatistics)</w:t>
      </w:r>
    </w:p>
    <w:p w14:paraId="27BE2602" w14:textId="04FE67F6" w:rsidR="00F07D48" w:rsidRPr="00F07D48" w:rsidRDefault="00F07D48" w:rsidP="00F07D48">
      <w:pPr>
        <w:spacing w:before="100" w:beforeAutospacing="1" w:after="100" w:afterAutospacing="1" w:line="240" w:lineRule="auto"/>
        <w:jc w:val="center"/>
        <w:rPr>
          <w:b/>
          <w:bCs/>
        </w:rPr>
      </w:pPr>
      <w:r w:rsidRPr="00F07D48">
        <w:rPr>
          <w:b/>
          <w:bCs/>
        </w:rPr>
        <w:t xml:space="preserve">Full </w:t>
      </w:r>
      <w:proofErr w:type="gramStart"/>
      <w:r w:rsidRPr="00F07D48">
        <w:rPr>
          <w:b/>
          <w:bCs/>
        </w:rPr>
        <w:t>Marks :</w:t>
      </w:r>
      <w:proofErr w:type="gramEnd"/>
      <w:r w:rsidRPr="00F07D48">
        <w:rPr>
          <w:b/>
          <w:bCs/>
        </w:rPr>
        <w:t xml:space="preserve"> 50</w:t>
      </w:r>
    </w:p>
    <w:p w14:paraId="14C08224" w14:textId="587F53C9" w:rsidR="00F07D48" w:rsidRPr="00F07D48" w:rsidRDefault="00F07D48" w:rsidP="00F07D48">
      <w:pPr>
        <w:spacing w:before="100" w:beforeAutospacing="1" w:after="100" w:afterAutospacing="1" w:line="240" w:lineRule="auto"/>
        <w:jc w:val="center"/>
        <w:rPr>
          <w:rFonts w:ascii="Times New Roman" w:eastAsia="Times New Roman" w:hAnsi="Times New Roman" w:cs="Times New Roman"/>
          <w:b/>
          <w:bCs/>
          <w:color w:val="000000"/>
          <w:kern w:val="0"/>
          <w:sz w:val="27"/>
          <w:szCs w:val="27"/>
          <w:lang w:eastAsia="en-IN"/>
          <w14:ligatures w14:val="none"/>
        </w:rPr>
      </w:pPr>
      <w:r w:rsidRPr="00F07D48">
        <w:rPr>
          <w:b/>
          <w:bCs/>
        </w:rPr>
        <w:t>The figures in the margin indicate full marks. Candidates are required to give their answers in their own words as far as practicable.</w:t>
      </w:r>
    </w:p>
    <w:p w14:paraId="42417E51" w14:textId="5E10EEE4"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(1) </w:t>
      </w:r>
      <w:r w:rsidRPr="00F07D48">
        <w:rPr>
          <w:rFonts w:ascii="Times New Roman" w:eastAsia="Times New Roman" w:hAnsi="Times New Roman" w:cs="Times New Roman"/>
          <w:color w:val="000000"/>
          <w:kern w:val="0"/>
          <w:sz w:val="27"/>
          <w:szCs w:val="27"/>
          <w:lang w:eastAsia="en-IN"/>
          <w14:ligatures w14:val="none"/>
        </w:rPr>
        <w:t xml:space="preserve">(a) A </w:t>
      </w:r>
      <w:r w:rsidRPr="00F07D48">
        <w:rPr>
          <w:rFonts w:ascii="Times New Roman" w:eastAsia="Times New Roman" w:hAnsi="Times New Roman" w:cs="Times New Roman"/>
          <w:b/>
          <w:bCs/>
          <w:color w:val="000000"/>
          <w:kern w:val="0"/>
          <w:sz w:val="27"/>
          <w:szCs w:val="27"/>
          <w:lang w:eastAsia="en-IN"/>
          <w14:ligatures w14:val="none"/>
        </w:rPr>
        <w:t>frequency distribution</w:t>
      </w:r>
      <w:r w:rsidRPr="00F07D48">
        <w:rPr>
          <w:rFonts w:ascii="Times New Roman" w:eastAsia="Times New Roman" w:hAnsi="Times New Roman" w:cs="Times New Roman"/>
          <w:color w:val="000000"/>
          <w:kern w:val="0"/>
          <w:sz w:val="27"/>
          <w:szCs w:val="27"/>
          <w:lang w:eastAsia="en-IN"/>
          <w14:ligatures w14:val="none"/>
        </w:rPr>
        <w:t xml:space="preserve"> is a representation, either in a graphical or tabular format, that displays the number of observations within a given interval. </w:t>
      </w:r>
      <w:hyperlink r:id="rId5" w:history="1">
        <w:r w:rsidRPr="00F07D48">
          <w:rPr>
            <w:rFonts w:ascii="Times New Roman" w:eastAsia="Times New Roman" w:hAnsi="Times New Roman" w:cs="Times New Roman"/>
            <w:color w:val="0000FF"/>
            <w:kern w:val="0"/>
            <w:sz w:val="27"/>
            <w:szCs w:val="27"/>
            <w:u w:val="single"/>
            <w:lang w:eastAsia="en-IN"/>
            <w14:ligatures w14:val="none"/>
          </w:rPr>
          <w:t>The frequency is how often a value occurs in an interval while the distribution is the pattern of frequency of the variable</w:t>
        </w:r>
      </w:hyperlink>
      <w:hyperlink r:id="rId6"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07D48">
        <w:rPr>
          <w:rFonts w:ascii="Times New Roman" w:eastAsia="Times New Roman" w:hAnsi="Times New Roman" w:cs="Times New Roman"/>
          <w:color w:val="000000"/>
          <w:kern w:val="0"/>
          <w:sz w:val="27"/>
          <w:szCs w:val="27"/>
          <w:lang w:eastAsia="en-IN"/>
          <w14:ligatures w14:val="none"/>
        </w:rPr>
        <w:t xml:space="preserve">. </w:t>
      </w:r>
    </w:p>
    <w:p w14:paraId="6597B879"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color w:val="000000"/>
          <w:kern w:val="0"/>
          <w:sz w:val="27"/>
          <w:szCs w:val="27"/>
          <w:lang w:eastAsia="en-IN"/>
          <w14:ligatures w14:val="none"/>
        </w:rPr>
        <w:t>(b) Two limitations of statistics are:</w:t>
      </w:r>
    </w:p>
    <w:p w14:paraId="088CEC00" w14:textId="77777777" w:rsidR="00F07D48" w:rsidRPr="00F07D48" w:rsidRDefault="00F07D48" w:rsidP="00F07D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Study of Numerical Facts only</w:t>
      </w:r>
      <w:r w:rsidRPr="00F07D48">
        <w:rPr>
          <w:rFonts w:ascii="Times New Roman" w:eastAsia="Times New Roman" w:hAnsi="Times New Roman" w:cs="Times New Roman"/>
          <w:color w:val="000000"/>
          <w:kern w:val="0"/>
          <w:sz w:val="27"/>
          <w:szCs w:val="27"/>
          <w:lang w:eastAsia="en-IN"/>
          <w14:ligatures w14:val="none"/>
        </w:rPr>
        <w:t xml:space="preserve">: Statistics studies only such facts as can be expressed in numerical terms. </w:t>
      </w:r>
      <w:hyperlink r:id="rId7" w:tgtFrame="_blank" w:history="1">
        <w:r w:rsidRPr="00F07D48">
          <w:rPr>
            <w:rFonts w:ascii="Times New Roman" w:eastAsia="Times New Roman" w:hAnsi="Times New Roman" w:cs="Times New Roman"/>
            <w:color w:val="0000FF"/>
            <w:kern w:val="0"/>
            <w:sz w:val="27"/>
            <w:szCs w:val="27"/>
            <w:u w:val="single"/>
            <w:lang w:eastAsia="en-IN"/>
            <w14:ligatures w14:val="none"/>
          </w:rPr>
          <w:t>It does not study qualitative phenomena like honesty, friendship, wisdom, health, patriotism, justice, etc</w:t>
        </w:r>
      </w:hyperlink>
      <w:hyperlink r:id="rId8"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3</w:t>
        </w:r>
      </w:hyperlink>
      <w:r w:rsidRPr="00F07D48">
        <w:rPr>
          <w:rFonts w:ascii="Times New Roman" w:eastAsia="Times New Roman" w:hAnsi="Times New Roman" w:cs="Times New Roman"/>
          <w:color w:val="000000"/>
          <w:kern w:val="0"/>
          <w:sz w:val="27"/>
          <w:szCs w:val="27"/>
          <w:lang w:eastAsia="en-IN"/>
          <w14:ligatures w14:val="none"/>
        </w:rPr>
        <w:t>.</w:t>
      </w:r>
    </w:p>
    <w:p w14:paraId="21468103" w14:textId="77777777" w:rsidR="00F07D48" w:rsidRPr="00F07D48" w:rsidRDefault="00F07D48" w:rsidP="00F07D48">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Study of Aggregates only</w:t>
      </w:r>
      <w:r w:rsidRPr="00F07D48">
        <w:rPr>
          <w:rFonts w:ascii="Times New Roman" w:eastAsia="Times New Roman" w:hAnsi="Times New Roman" w:cs="Times New Roman"/>
          <w:color w:val="000000"/>
          <w:kern w:val="0"/>
          <w:sz w:val="27"/>
          <w:szCs w:val="27"/>
          <w:lang w:eastAsia="en-IN"/>
          <w14:ligatures w14:val="none"/>
        </w:rPr>
        <w:t xml:space="preserve">: Statistics studies only the aggregates of quantitative facts. </w:t>
      </w:r>
      <w:hyperlink r:id="rId9" w:tgtFrame="_blank" w:history="1">
        <w:r w:rsidRPr="00F07D48">
          <w:rPr>
            <w:rFonts w:ascii="Times New Roman" w:eastAsia="Times New Roman" w:hAnsi="Times New Roman" w:cs="Times New Roman"/>
            <w:color w:val="0000FF"/>
            <w:kern w:val="0"/>
            <w:sz w:val="27"/>
            <w:szCs w:val="27"/>
            <w:u w:val="single"/>
            <w:lang w:eastAsia="en-IN"/>
            <w14:ligatures w14:val="none"/>
          </w:rPr>
          <w:t>It does not study statistical facts relating to any particular unit</w:t>
        </w:r>
      </w:hyperlink>
      <w:hyperlink r:id="rId10"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3</w:t>
        </w:r>
      </w:hyperlink>
      <w:r w:rsidRPr="00F07D48">
        <w:rPr>
          <w:rFonts w:ascii="Times New Roman" w:eastAsia="Times New Roman" w:hAnsi="Times New Roman" w:cs="Times New Roman"/>
          <w:color w:val="000000"/>
          <w:kern w:val="0"/>
          <w:sz w:val="27"/>
          <w:szCs w:val="27"/>
          <w:lang w:eastAsia="en-IN"/>
          <w14:ligatures w14:val="none"/>
        </w:rPr>
        <w:t>.</w:t>
      </w:r>
    </w:p>
    <w:p w14:paraId="28D00EBB"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color w:val="000000"/>
          <w:kern w:val="0"/>
          <w:sz w:val="27"/>
          <w:szCs w:val="27"/>
          <w:lang w:eastAsia="en-IN"/>
          <w14:ligatures w14:val="none"/>
        </w:rPr>
        <w:t xml:space="preserve">© A </w:t>
      </w:r>
      <w:r w:rsidRPr="00F07D48">
        <w:rPr>
          <w:rFonts w:ascii="Times New Roman" w:eastAsia="Times New Roman" w:hAnsi="Times New Roman" w:cs="Times New Roman"/>
          <w:b/>
          <w:bCs/>
          <w:color w:val="000000"/>
          <w:kern w:val="0"/>
          <w:sz w:val="27"/>
          <w:szCs w:val="27"/>
          <w:lang w:eastAsia="en-IN"/>
          <w14:ligatures w14:val="none"/>
        </w:rPr>
        <w:t>discrete variable</w:t>
      </w:r>
      <w:r w:rsidRPr="00F07D48">
        <w:rPr>
          <w:rFonts w:ascii="Times New Roman" w:eastAsia="Times New Roman" w:hAnsi="Times New Roman" w:cs="Times New Roman"/>
          <w:color w:val="000000"/>
          <w:kern w:val="0"/>
          <w:sz w:val="27"/>
          <w:szCs w:val="27"/>
          <w:lang w:eastAsia="en-IN"/>
          <w14:ligatures w14:val="none"/>
        </w:rPr>
        <w:t xml:space="preserve"> is any variable that can only take on a certain number of distinct values, typically represented by whole numbers. </w:t>
      </w:r>
      <w:hyperlink r:id="rId11" w:tgtFrame="_blank" w:history="1">
        <w:r w:rsidRPr="00F07D48">
          <w:rPr>
            <w:rFonts w:ascii="Times New Roman" w:eastAsia="Times New Roman" w:hAnsi="Times New Roman" w:cs="Times New Roman"/>
            <w:color w:val="0000FF"/>
            <w:kern w:val="0"/>
            <w:sz w:val="27"/>
            <w:szCs w:val="27"/>
            <w:u w:val="single"/>
            <w:lang w:eastAsia="en-IN"/>
            <w14:ligatures w14:val="none"/>
          </w:rPr>
          <w:t>These variables can be subdivided into dichotomous types, which only take two values, and polytomous types, taking three or more</w:t>
        </w:r>
      </w:hyperlink>
      <w:hyperlink r:id="rId12"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4</w:t>
        </w:r>
      </w:hyperlink>
      <w:r w:rsidRPr="00F07D48">
        <w:rPr>
          <w:rFonts w:ascii="Times New Roman" w:eastAsia="Times New Roman" w:hAnsi="Times New Roman" w:cs="Times New Roman"/>
          <w:color w:val="000000"/>
          <w:kern w:val="0"/>
          <w:sz w:val="27"/>
          <w:szCs w:val="27"/>
          <w:lang w:eastAsia="en-IN"/>
          <w14:ligatures w14:val="none"/>
        </w:rPr>
        <w:t>.</w:t>
      </w:r>
    </w:p>
    <w:p w14:paraId="50D1F014"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color w:val="000000"/>
          <w:kern w:val="0"/>
          <w:sz w:val="27"/>
          <w:szCs w:val="27"/>
          <w:lang w:eastAsia="en-IN"/>
          <w14:ligatures w14:val="none"/>
        </w:rPr>
        <w:t xml:space="preserve">(d) </w:t>
      </w:r>
      <w:r w:rsidRPr="00F07D48">
        <w:rPr>
          <w:rFonts w:ascii="Times New Roman" w:eastAsia="Times New Roman" w:hAnsi="Times New Roman" w:cs="Times New Roman"/>
          <w:b/>
          <w:bCs/>
          <w:color w:val="000000"/>
          <w:kern w:val="0"/>
          <w:sz w:val="27"/>
          <w:szCs w:val="27"/>
          <w:lang w:eastAsia="en-IN"/>
          <w14:ligatures w14:val="none"/>
        </w:rPr>
        <w:t>Primary data</w:t>
      </w:r>
      <w:r w:rsidRPr="00F07D48">
        <w:rPr>
          <w:rFonts w:ascii="Times New Roman" w:eastAsia="Times New Roman" w:hAnsi="Times New Roman" w:cs="Times New Roman"/>
          <w:color w:val="000000"/>
          <w:kern w:val="0"/>
          <w:sz w:val="27"/>
          <w:szCs w:val="27"/>
          <w:lang w:eastAsia="en-IN"/>
          <w14:ligatures w14:val="none"/>
        </w:rPr>
        <w:t xml:space="preserve"> refers to data that is collected firsthand by a researcher or a team of researchers for a specific research project or purpose. </w:t>
      </w:r>
      <w:hyperlink r:id="rId13" w:tgtFrame="_blank" w:history="1">
        <w:r w:rsidRPr="00F07D48">
          <w:rPr>
            <w:rFonts w:ascii="Times New Roman" w:eastAsia="Times New Roman" w:hAnsi="Times New Roman" w:cs="Times New Roman"/>
            <w:color w:val="0000FF"/>
            <w:kern w:val="0"/>
            <w:sz w:val="27"/>
            <w:szCs w:val="27"/>
            <w:u w:val="single"/>
            <w:lang w:eastAsia="en-IN"/>
            <w14:ligatures w14:val="none"/>
          </w:rPr>
          <w:t xml:space="preserve">It is original information that has not been previously published or </w:t>
        </w:r>
        <w:proofErr w:type="spellStart"/>
        <w:r w:rsidRPr="00F07D48">
          <w:rPr>
            <w:rFonts w:ascii="Times New Roman" w:eastAsia="Times New Roman" w:hAnsi="Times New Roman" w:cs="Times New Roman"/>
            <w:color w:val="0000FF"/>
            <w:kern w:val="0"/>
            <w:sz w:val="27"/>
            <w:szCs w:val="27"/>
            <w:u w:val="single"/>
            <w:lang w:eastAsia="en-IN"/>
            <w14:ligatures w14:val="none"/>
          </w:rPr>
          <w:t>analyzed</w:t>
        </w:r>
        <w:proofErr w:type="spellEnd"/>
        <w:r w:rsidRPr="00F07D48">
          <w:rPr>
            <w:rFonts w:ascii="Times New Roman" w:eastAsia="Times New Roman" w:hAnsi="Times New Roman" w:cs="Times New Roman"/>
            <w:color w:val="0000FF"/>
            <w:kern w:val="0"/>
            <w:sz w:val="27"/>
            <w:szCs w:val="27"/>
            <w:u w:val="single"/>
            <w:lang w:eastAsia="en-IN"/>
            <w14:ligatures w14:val="none"/>
          </w:rPr>
          <w:t>, and it is gathered directly from the source or through the use of data collection methods such as surveys, interviews, observations, and experiments</w:t>
        </w:r>
      </w:hyperlink>
      <w:hyperlink r:id="rId14"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5</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15" w:tgtFrame="_blank" w:history="1">
        <w:r w:rsidRPr="00F07D48">
          <w:rPr>
            <w:rFonts w:ascii="Times New Roman" w:eastAsia="Times New Roman" w:hAnsi="Times New Roman" w:cs="Times New Roman"/>
            <w:color w:val="0000FF"/>
            <w:kern w:val="0"/>
            <w:sz w:val="27"/>
            <w:szCs w:val="27"/>
            <w:u w:val="single"/>
            <w:lang w:eastAsia="en-IN"/>
            <w14:ligatures w14:val="none"/>
          </w:rPr>
          <w:t>For example, a restaurant might collect primary data by asking customers to rate their dining experience</w:t>
        </w:r>
      </w:hyperlink>
      <w:hyperlink r:id="rId16"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5</w:t>
        </w:r>
      </w:hyperlink>
      <w:r w:rsidRPr="00F07D48">
        <w:rPr>
          <w:rFonts w:ascii="Times New Roman" w:eastAsia="Times New Roman" w:hAnsi="Times New Roman" w:cs="Times New Roman"/>
          <w:color w:val="000000"/>
          <w:kern w:val="0"/>
          <w:sz w:val="27"/>
          <w:szCs w:val="27"/>
          <w:lang w:eastAsia="en-IN"/>
          <w14:ligatures w14:val="none"/>
        </w:rPr>
        <w:t>.</w:t>
      </w:r>
    </w:p>
    <w:p w14:paraId="7C93B1C5" w14:textId="77777777" w:rsidR="00F07D48" w:rsidRPr="00F07D48" w:rsidRDefault="00F07D48" w:rsidP="00F07D4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F07D48">
        <w:rPr>
          <w:rFonts w:ascii="Segoe UI" w:eastAsia="Times New Roman" w:hAnsi="Segoe UI" w:cs="Segoe UI"/>
          <w:color w:val="374151"/>
          <w:kern w:val="0"/>
          <w:sz w:val="24"/>
          <w:szCs w:val="24"/>
          <w:lang w:eastAsia="en-IN"/>
          <w14:ligatures w14:val="none"/>
        </w:rPr>
        <w:t xml:space="preserve">e) </w:t>
      </w:r>
      <w:r w:rsidRPr="00F07D48">
        <w:rPr>
          <w:rFonts w:ascii="Segoe UI" w:eastAsia="Times New Roman" w:hAnsi="Segoe UI" w:cs="Segoe UI"/>
          <w:b/>
          <w:bCs/>
          <w:color w:val="374151"/>
          <w:kern w:val="0"/>
          <w:sz w:val="24"/>
          <w:szCs w:val="24"/>
          <w:bdr w:val="single" w:sz="2" w:space="0" w:color="D9D9E3" w:frame="1"/>
          <w:lang w:eastAsia="en-IN"/>
          <w14:ligatures w14:val="none"/>
        </w:rPr>
        <w:t>Null Hypothesis:</w:t>
      </w:r>
    </w:p>
    <w:p w14:paraId="4917C73B" w14:textId="77777777" w:rsidR="00F07D48" w:rsidRPr="00F07D48" w:rsidRDefault="00F07D48" w:rsidP="00F07D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07D48">
        <w:rPr>
          <w:rFonts w:ascii="Segoe UI" w:eastAsia="Times New Roman" w:hAnsi="Segoe UI" w:cs="Segoe UI"/>
          <w:b/>
          <w:bCs/>
          <w:color w:val="374151"/>
          <w:kern w:val="0"/>
          <w:sz w:val="24"/>
          <w:szCs w:val="24"/>
          <w:bdr w:val="single" w:sz="2" w:space="0" w:color="D9D9E3" w:frame="1"/>
          <w:lang w:eastAsia="en-IN"/>
          <w14:ligatures w14:val="none"/>
        </w:rPr>
        <w:t>Definition:</w:t>
      </w:r>
      <w:r w:rsidRPr="00F07D48">
        <w:rPr>
          <w:rFonts w:ascii="Segoe UI" w:eastAsia="Times New Roman" w:hAnsi="Segoe UI" w:cs="Segoe UI"/>
          <w:color w:val="374151"/>
          <w:kern w:val="0"/>
          <w:sz w:val="24"/>
          <w:szCs w:val="24"/>
          <w:lang w:eastAsia="en-IN"/>
          <w14:ligatures w14:val="none"/>
        </w:rPr>
        <w:t xml:space="preserve"> The null hypothesis is a statement in statistical hypothesis testing that suggests there is no significant difference, effect, or relationship between groups or variables.</w:t>
      </w:r>
    </w:p>
    <w:p w14:paraId="3042F53B" w14:textId="77777777" w:rsidR="00F07D48" w:rsidRPr="00F07D48" w:rsidRDefault="00F07D48" w:rsidP="00F07D4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07D48">
        <w:rPr>
          <w:rFonts w:ascii="Segoe UI" w:eastAsia="Times New Roman" w:hAnsi="Segoe UI" w:cs="Segoe UI"/>
          <w:b/>
          <w:bCs/>
          <w:color w:val="374151"/>
          <w:kern w:val="0"/>
          <w:sz w:val="24"/>
          <w:szCs w:val="24"/>
          <w:bdr w:val="single" w:sz="2" w:space="0" w:color="D9D9E3" w:frame="1"/>
          <w:lang w:eastAsia="en-IN"/>
          <w14:ligatures w14:val="none"/>
        </w:rPr>
        <w:t>Example:</w:t>
      </w:r>
      <w:r w:rsidRPr="00F07D48">
        <w:rPr>
          <w:rFonts w:ascii="Segoe UI" w:eastAsia="Times New Roman" w:hAnsi="Segoe UI" w:cs="Segoe UI"/>
          <w:color w:val="374151"/>
          <w:kern w:val="0"/>
          <w:sz w:val="24"/>
          <w:szCs w:val="24"/>
          <w:lang w:eastAsia="en-IN"/>
          <w14:ligatures w14:val="none"/>
        </w:rPr>
        <w:t xml:space="preserve"> In a drug trial, the null hypothesis might state that there is no difference in the average recovery time between patients who receive the drug and those who receive a placebo.</w:t>
      </w:r>
    </w:p>
    <w:p w14:paraId="20F4086F" w14:textId="5625A0B9"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7"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6</w:t>
        </w:r>
      </w:hyperlink>
      <w:r w:rsidRPr="00F07D48">
        <w:rPr>
          <w:rFonts w:ascii="Times New Roman" w:eastAsia="Times New Roman" w:hAnsi="Times New Roman" w:cs="Times New Roman"/>
          <w:color w:val="000000"/>
          <w:kern w:val="0"/>
          <w:sz w:val="27"/>
          <w:szCs w:val="27"/>
          <w:lang w:eastAsia="en-IN"/>
          <w14:ligatures w14:val="none"/>
        </w:rPr>
        <w:t>.</w:t>
      </w:r>
    </w:p>
    <w:p w14:paraId="4CF443A5"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18" w:history="1">
        <w:r w:rsidRPr="00F07D48">
          <w:rPr>
            <w:rFonts w:ascii="Times New Roman" w:eastAsia="Times New Roman" w:hAnsi="Times New Roman" w:cs="Times New Roman"/>
            <w:color w:val="0000FF"/>
            <w:kern w:val="0"/>
            <w:sz w:val="27"/>
            <w:szCs w:val="27"/>
            <w:u w:val="single"/>
            <w:lang w:eastAsia="en-IN"/>
            <w14:ligatures w14:val="none"/>
          </w:rPr>
          <w:t xml:space="preserve">(f) The </w:t>
        </w:r>
        <w:r w:rsidRPr="00F07D48">
          <w:rPr>
            <w:rFonts w:ascii="Times New Roman" w:eastAsia="Times New Roman" w:hAnsi="Times New Roman" w:cs="Times New Roman"/>
            <w:b/>
            <w:bCs/>
            <w:kern w:val="0"/>
            <w:sz w:val="27"/>
            <w:szCs w:val="27"/>
            <w:lang w:eastAsia="en-IN"/>
            <w14:ligatures w14:val="none"/>
          </w:rPr>
          <w:t>statistical error</w:t>
        </w:r>
        <w:r w:rsidRPr="00F07D48">
          <w:rPr>
            <w:rFonts w:ascii="Times New Roman" w:eastAsia="Times New Roman" w:hAnsi="Times New Roman" w:cs="Times New Roman"/>
            <w:color w:val="0000FF"/>
            <w:kern w:val="0"/>
            <w:sz w:val="27"/>
            <w:szCs w:val="27"/>
            <w:u w:val="single"/>
            <w:lang w:eastAsia="en-IN"/>
            <w14:ligatures w14:val="none"/>
          </w:rPr>
          <w:t xml:space="preserve"> is the difference between the collected data’s obtained value and the actual value of the collected data</w:t>
        </w:r>
      </w:hyperlink>
      <w:hyperlink r:id="rId19"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7</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20" w:history="1">
        <w:r w:rsidRPr="00F07D48">
          <w:rPr>
            <w:rFonts w:ascii="Times New Roman" w:eastAsia="Times New Roman" w:hAnsi="Times New Roman" w:cs="Times New Roman"/>
            <w:color w:val="0000FF"/>
            <w:kern w:val="0"/>
            <w:sz w:val="27"/>
            <w:szCs w:val="27"/>
            <w:u w:val="single"/>
            <w:lang w:eastAsia="en-IN"/>
            <w14:ligatures w14:val="none"/>
          </w:rPr>
          <w:t xml:space="preserve">A </w:t>
        </w:r>
        <w:r w:rsidRPr="00F07D48">
          <w:rPr>
            <w:rFonts w:ascii="Times New Roman" w:eastAsia="Times New Roman" w:hAnsi="Times New Roman" w:cs="Times New Roman"/>
            <w:b/>
            <w:bCs/>
            <w:kern w:val="0"/>
            <w:sz w:val="27"/>
            <w:szCs w:val="27"/>
            <w:lang w:eastAsia="en-IN"/>
            <w14:ligatures w14:val="none"/>
          </w:rPr>
          <w:t>mistake</w:t>
        </w:r>
        <w:r w:rsidRPr="00F07D48">
          <w:rPr>
            <w:rFonts w:ascii="Times New Roman" w:eastAsia="Times New Roman" w:hAnsi="Times New Roman" w:cs="Times New Roman"/>
            <w:color w:val="0000FF"/>
            <w:kern w:val="0"/>
            <w:sz w:val="27"/>
            <w:szCs w:val="27"/>
            <w:u w:val="single"/>
            <w:lang w:eastAsia="en-IN"/>
            <w14:ligatures w14:val="none"/>
          </w:rPr>
          <w:t xml:space="preserve"> arises because of miscalculations, use of wrong methods of calculations and wrong interpretation of the result</w:t>
        </w:r>
      </w:hyperlink>
      <w:hyperlink r:id="rId21"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8</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22" w:tgtFrame="_blank" w:history="1">
        <w:r w:rsidRPr="00F07D48">
          <w:rPr>
            <w:rFonts w:ascii="Times New Roman" w:eastAsia="Times New Roman" w:hAnsi="Times New Roman" w:cs="Times New Roman"/>
            <w:color w:val="0000FF"/>
            <w:kern w:val="0"/>
            <w:sz w:val="27"/>
            <w:szCs w:val="27"/>
            <w:u w:val="single"/>
            <w:lang w:eastAsia="en-IN"/>
            <w14:ligatures w14:val="none"/>
          </w:rPr>
          <w:t>So, while a statistical error is a deviation from accuracy or correctness, a mistake is an action or judgment that is misguided or wrong</w:t>
        </w:r>
      </w:hyperlink>
      <w:hyperlink r:id="rId23"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9</w:t>
        </w:r>
      </w:hyperlink>
      <w:r w:rsidRPr="00F07D48">
        <w:rPr>
          <w:rFonts w:ascii="Times New Roman" w:eastAsia="Times New Roman" w:hAnsi="Times New Roman" w:cs="Times New Roman"/>
          <w:color w:val="000000"/>
          <w:kern w:val="0"/>
          <w:sz w:val="27"/>
          <w:szCs w:val="27"/>
          <w:lang w:eastAsia="en-IN"/>
          <w14:ligatures w14:val="none"/>
        </w:rPr>
        <w:t>.</w:t>
      </w:r>
    </w:p>
    <w:p w14:paraId="1DB886AC" w14:textId="77777777" w:rsidR="00F07D48" w:rsidRPr="00F07D48" w:rsidRDefault="00F07D48" w:rsidP="00F07D4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F07D48">
        <w:rPr>
          <w:rFonts w:ascii="Segoe UI" w:eastAsia="Times New Roman" w:hAnsi="Segoe UI" w:cs="Segoe UI"/>
          <w:color w:val="374151"/>
          <w:kern w:val="0"/>
          <w:sz w:val="24"/>
          <w:szCs w:val="24"/>
          <w:lang w:eastAsia="en-IN"/>
          <w14:ligatures w14:val="none"/>
        </w:rPr>
        <w:t xml:space="preserve">g) </w:t>
      </w:r>
      <w:r w:rsidRPr="00F07D48">
        <w:rPr>
          <w:rFonts w:ascii="Segoe UI" w:eastAsia="Times New Roman" w:hAnsi="Segoe UI" w:cs="Segoe UI"/>
          <w:b/>
          <w:bCs/>
          <w:color w:val="374151"/>
          <w:kern w:val="0"/>
          <w:sz w:val="24"/>
          <w:szCs w:val="24"/>
          <w:bdr w:val="single" w:sz="2" w:space="0" w:color="D9D9E3" w:frame="1"/>
          <w:lang w:eastAsia="en-IN"/>
          <w14:ligatures w14:val="none"/>
        </w:rPr>
        <w:t>Population and Sample:</w:t>
      </w:r>
    </w:p>
    <w:p w14:paraId="4B133872" w14:textId="77777777" w:rsidR="00F07D48" w:rsidRPr="00F07D48" w:rsidRDefault="00F07D48" w:rsidP="00F07D4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07D48">
        <w:rPr>
          <w:rFonts w:ascii="Segoe UI" w:eastAsia="Times New Roman" w:hAnsi="Segoe UI" w:cs="Segoe UI"/>
          <w:b/>
          <w:bCs/>
          <w:color w:val="374151"/>
          <w:kern w:val="0"/>
          <w:sz w:val="24"/>
          <w:szCs w:val="24"/>
          <w:bdr w:val="single" w:sz="2" w:space="0" w:color="D9D9E3" w:frame="1"/>
          <w:lang w:eastAsia="en-IN"/>
          <w14:ligatures w14:val="none"/>
        </w:rPr>
        <w:t>Population:</w:t>
      </w:r>
      <w:r w:rsidRPr="00F07D48">
        <w:rPr>
          <w:rFonts w:ascii="Segoe UI" w:eastAsia="Times New Roman" w:hAnsi="Segoe UI" w:cs="Segoe UI"/>
          <w:color w:val="374151"/>
          <w:kern w:val="0"/>
          <w:sz w:val="24"/>
          <w:szCs w:val="24"/>
          <w:lang w:eastAsia="en-IN"/>
          <w14:ligatures w14:val="none"/>
        </w:rPr>
        <w:t xml:space="preserve"> The population is the entire set of individuals or instances about whom statistical inferences are being made.</w:t>
      </w:r>
    </w:p>
    <w:p w14:paraId="3B693D97" w14:textId="77777777" w:rsidR="00F07D48" w:rsidRPr="00F07D48" w:rsidRDefault="00F07D48" w:rsidP="00F07D4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F07D48">
        <w:rPr>
          <w:rFonts w:ascii="Segoe UI" w:eastAsia="Times New Roman" w:hAnsi="Segoe UI" w:cs="Segoe UI"/>
          <w:b/>
          <w:bCs/>
          <w:color w:val="374151"/>
          <w:kern w:val="0"/>
          <w:sz w:val="24"/>
          <w:szCs w:val="24"/>
          <w:bdr w:val="single" w:sz="2" w:space="0" w:color="D9D9E3" w:frame="1"/>
          <w:lang w:eastAsia="en-IN"/>
          <w14:ligatures w14:val="none"/>
        </w:rPr>
        <w:t>Sample:</w:t>
      </w:r>
      <w:r w:rsidRPr="00F07D48">
        <w:rPr>
          <w:rFonts w:ascii="Segoe UI" w:eastAsia="Times New Roman" w:hAnsi="Segoe UI" w:cs="Segoe UI"/>
          <w:color w:val="374151"/>
          <w:kern w:val="0"/>
          <w:sz w:val="24"/>
          <w:szCs w:val="24"/>
          <w:lang w:eastAsia="en-IN"/>
          <w14:ligatures w14:val="none"/>
        </w:rPr>
        <w:t xml:space="preserve"> A sample is a subset of the population selected for a particular study. It is used to make inferences about the entire population.</w:t>
      </w:r>
    </w:p>
    <w:p w14:paraId="51D3E90E" w14:textId="72901D14"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4"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10</w:t>
        </w:r>
      </w:hyperlink>
      <w:r w:rsidRPr="00F07D48">
        <w:rPr>
          <w:rFonts w:ascii="Times New Roman" w:eastAsia="Times New Roman" w:hAnsi="Times New Roman" w:cs="Times New Roman"/>
          <w:color w:val="000000"/>
          <w:kern w:val="0"/>
          <w:sz w:val="27"/>
          <w:szCs w:val="27"/>
          <w:lang w:eastAsia="en-IN"/>
          <w14:ligatures w14:val="none"/>
        </w:rPr>
        <w:t>.</w:t>
      </w:r>
    </w:p>
    <w:p w14:paraId="49A0AF4D" w14:textId="77777777" w:rsid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25" w:history="1">
        <w:r w:rsidRPr="00F07D48">
          <w:rPr>
            <w:rFonts w:ascii="Times New Roman" w:eastAsia="Times New Roman" w:hAnsi="Times New Roman" w:cs="Times New Roman"/>
            <w:color w:val="0000FF"/>
            <w:kern w:val="0"/>
            <w:sz w:val="27"/>
            <w:szCs w:val="27"/>
            <w:u w:val="single"/>
            <w:lang w:eastAsia="en-IN"/>
            <w14:ligatures w14:val="none"/>
          </w:rPr>
          <w:t xml:space="preserve">(h) A </w:t>
        </w:r>
        <w:r w:rsidRPr="00F07D48">
          <w:rPr>
            <w:rFonts w:ascii="Times New Roman" w:eastAsia="Times New Roman" w:hAnsi="Times New Roman" w:cs="Times New Roman"/>
            <w:b/>
            <w:bCs/>
            <w:kern w:val="0"/>
            <w:sz w:val="27"/>
            <w:szCs w:val="27"/>
            <w:lang w:eastAsia="en-IN"/>
            <w14:ligatures w14:val="none"/>
          </w:rPr>
          <w:t>cumulative frequency distribution</w:t>
        </w:r>
        <w:r w:rsidRPr="00F07D48">
          <w:rPr>
            <w:rFonts w:ascii="Times New Roman" w:eastAsia="Times New Roman" w:hAnsi="Times New Roman" w:cs="Times New Roman"/>
            <w:color w:val="0000FF"/>
            <w:kern w:val="0"/>
            <w:sz w:val="27"/>
            <w:szCs w:val="27"/>
            <w:u w:val="single"/>
            <w:lang w:eastAsia="en-IN"/>
            <w14:ligatures w14:val="none"/>
          </w:rPr>
          <w:t xml:space="preserve"> is the sum of the class and all classes below it in a frequency distribution</w:t>
        </w:r>
      </w:hyperlink>
      <w:hyperlink r:id="rId26"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11</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27" w:history="1">
        <w:r w:rsidRPr="00F07D48">
          <w:rPr>
            <w:rFonts w:ascii="Times New Roman" w:eastAsia="Times New Roman" w:hAnsi="Times New Roman" w:cs="Times New Roman"/>
            <w:color w:val="0000FF"/>
            <w:kern w:val="0"/>
            <w:sz w:val="27"/>
            <w:szCs w:val="27"/>
            <w:u w:val="single"/>
            <w:lang w:eastAsia="en-IN"/>
            <w14:ligatures w14:val="none"/>
          </w:rPr>
          <w:t>It is used to identify the number of observations that lie above or below the particular frequency in the provided data set</w:t>
        </w:r>
      </w:hyperlink>
      <w:hyperlink r:id="rId28"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12</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29" w:tgtFrame="_blank" w:history="1">
        <w:r w:rsidRPr="00F07D48">
          <w:rPr>
            <w:rFonts w:ascii="Times New Roman" w:eastAsia="Times New Roman" w:hAnsi="Times New Roman" w:cs="Times New Roman"/>
            <w:color w:val="0000FF"/>
            <w:kern w:val="0"/>
            <w:sz w:val="27"/>
            <w:szCs w:val="27"/>
            <w:u w:val="single"/>
            <w:lang w:eastAsia="en-IN"/>
            <w14:ligatures w14:val="none"/>
          </w:rPr>
          <w:t>For example, if you’re interested in studying a population to find out a “more” or “less” question, you might want to know how many people in a particular geographic area spend up to a certain amount per year in groceries</w:t>
        </w:r>
      </w:hyperlink>
      <w:hyperlink r:id="rId30"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11</w:t>
        </w:r>
      </w:hyperlink>
      <w:r w:rsidRPr="00F07D48">
        <w:rPr>
          <w:rFonts w:ascii="Times New Roman" w:eastAsia="Times New Roman" w:hAnsi="Times New Roman" w:cs="Times New Roman"/>
          <w:color w:val="000000"/>
          <w:kern w:val="0"/>
          <w:sz w:val="27"/>
          <w:szCs w:val="27"/>
          <w:lang w:eastAsia="en-IN"/>
          <w14:ligatures w14:val="none"/>
        </w:rPr>
        <w:t>.</w:t>
      </w:r>
    </w:p>
    <w:p w14:paraId="6EF0B849" w14:textId="583EA21A" w:rsid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t xml:space="preserve">(2) </w:t>
      </w:r>
      <w:r>
        <w:t>(a) What are the advantages of ‘</w:t>
      </w:r>
      <w:proofErr w:type="spellStart"/>
      <w:r>
        <w:t>Arithmatic</w:t>
      </w:r>
      <w:proofErr w:type="spellEnd"/>
      <w:r>
        <w:t xml:space="preserve"> mean’ and ‘mode value’?</w:t>
      </w:r>
    </w:p>
    <w:p w14:paraId="337AE082"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1" w:history="1">
        <w:r w:rsidRPr="00F07D48">
          <w:rPr>
            <w:rFonts w:ascii="Times New Roman" w:eastAsia="Times New Roman" w:hAnsi="Times New Roman" w:cs="Times New Roman"/>
            <w:color w:val="0000FF"/>
            <w:kern w:val="0"/>
            <w:sz w:val="27"/>
            <w:szCs w:val="27"/>
            <w:u w:val="single"/>
            <w:lang w:eastAsia="en-IN"/>
            <w14:ligatures w14:val="none"/>
          </w:rPr>
          <w:t xml:space="preserve">(a) The advantages of the </w:t>
        </w:r>
        <w:r w:rsidRPr="00F07D48">
          <w:rPr>
            <w:rFonts w:ascii="Times New Roman" w:eastAsia="Times New Roman" w:hAnsi="Times New Roman" w:cs="Times New Roman"/>
            <w:b/>
            <w:bCs/>
            <w:color w:val="0000FF"/>
            <w:kern w:val="0"/>
            <w:sz w:val="27"/>
            <w:szCs w:val="27"/>
            <w:u w:val="single"/>
            <w:lang w:eastAsia="en-IN"/>
            <w14:ligatures w14:val="none"/>
          </w:rPr>
          <w:t>Arithmetic Mean</w:t>
        </w:r>
        <w:r w:rsidRPr="00F07D48">
          <w:rPr>
            <w:rFonts w:ascii="Times New Roman" w:eastAsia="Times New Roman" w:hAnsi="Times New Roman" w:cs="Times New Roman"/>
            <w:color w:val="0000FF"/>
            <w:kern w:val="0"/>
            <w:sz w:val="27"/>
            <w:szCs w:val="27"/>
            <w:u w:val="single"/>
            <w:lang w:eastAsia="en-IN"/>
            <w14:ligatures w14:val="none"/>
          </w:rPr>
          <w:t xml:space="preserve"> are</w:t>
        </w:r>
      </w:hyperlink>
      <w:hyperlink r:id="rId32"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33"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2</w:t>
        </w:r>
      </w:hyperlink>
      <w:hyperlink r:id="rId34"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3</w:t>
        </w:r>
      </w:hyperlink>
      <w:hyperlink r:id="rId35"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4</w:t>
        </w:r>
      </w:hyperlink>
      <w:r w:rsidRPr="00F07D48">
        <w:rPr>
          <w:rFonts w:ascii="Times New Roman" w:eastAsia="Times New Roman" w:hAnsi="Times New Roman" w:cs="Times New Roman"/>
          <w:color w:val="000000"/>
          <w:kern w:val="0"/>
          <w:sz w:val="27"/>
          <w:szCs w:val="27"/>
          <w:lang w:eastAsia="en-IN"/>
          <w14:ligatures w14:val="none"/>
        </w:rPr>
        <w:t>:</w:t>
      </w:r>
    </w:p>
    <w:p w14:paraId="0C03A51C" w14:textId="77777777" w:rsidR="00F07D48" w:rsidRPr="00F07D48" w:rsidRDefault="00F07D48" w:rsidP="00F07D48">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Easy to Understand</w:t>
      </w:r>
      <w:r w:rsidRPr="00F07D48">
        <w:rPr>
          <w:rFonts w:ascii="Times New Roman" w:eastAsia="Times New Roman" w:hAnsi="Times New Roman" w:cs="Times New Roman"/>
          <w:color w:val="000000"/>
          <w:kern w:val="0"/>
          <w:sz w:val="27"/>
          <w:szCs w:val="27"/>
          <w:lang w:eastAsia="en-IN"/>
          <w14:ligatures w14:val="none"/>
        </w:rPr>
        <w:t>: The arithmetic mean is very easy to understand. It’s simply the sum of all the numbers in a set divided by the number of numbers in that set.</w:t>
      </w:r>
    </w:p>
    <w:p w14:paraId="02E1DA66" w14:textId="77777777" w:rsidR="00F07D48" w:rsidRPr="00F07D48" w:rsidRDefault="00F07D48" w:rsidP="00F07D48">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Useful for Large Data Sets</w:t>
      </w:r>
      <w:r w:rsidRPr="00F07D48">
        <w:rPr>
          <w:rFonts w:ascii="Times New Roman" w:eastAsia="Times New Roman" w:hAnsi="Times New Roman" w:cs="Times New Roman"/>
          <w:color w:val="000000"/>
          <w:kern w:val="0"/>
          <w:sz w:val="27"/>
          <w:szCs w:val="27"/>
          <w:lang w:eastAsia="en-IN"/>
          <w14:ligatures w14:val="none"/>
        </w:rPr>
        <w:t>: If you have a large data set, the arithmetic mean can be a very useful statistic. It gives you a single number that summarizes the data and makes it easier to compare different data sets.</w:t>
      </w:r>
    </w:p>
    <w:p w14:paraId="2D842983" w14:textId="77777777" w:rsidR="00F07D48" w:rsidRPr="00F07D48" w:rsidRDefault="00F07D48" w:rsidP="00F07D48">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Provides a Good Estimate of the “Typical” Value</w:t>
      </w:r>
      <w:r w:rsidRPr="00F07D48">
        <w:rPr>
          <w:rFonts w:ascii="Times New Roman" w:eastAsia="Times New Roman" w:hAnsi="Times New Roman" w:cs="Times New Roman"/>
          <w:color w:val="000000"/>
          <w:kern w:val="0"/>
          <w:sz w:val="27"/>
          <w:szCs w:val="27"/>
          <w:lang w:eastAsia="en-IN"/>
          <w14:ligatures w14:val="none"/>
        </w:rPr>
        <w:t>: The arithmetic mean provides a good estimate of the “typical” value in a data set. This means that if you were to pick a random number from the data set, the arithmetic mean would be a good guess for what that number might be.</w:t>
      </w:r>
    </w:p>
    <w:p w14:paraId="423951BF" w14:textId="77777777" w:rsidR="00F07D48" w:rsidRPr="00F07D48" w:rsidRDefault="00F07D48" w:rsidP="00F07D48">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Useful for Calculating Other Statistics</w:t>
      </w:r>
      <w:r w:rsidRPr="00F07D48">
        <w:rPr>
          <w:rFonts w:ascii="Times New Roman" w:eastAsia="Times New Roman" w:hAnsi="Times New Roman" w:cs="Times New Roman"/>
          <w:color w:val="000000"/>
          <w:kern w:val="0"/>
          <w:sz w:val="27"/>
          <w:szCs w:val="27"/>
          <w:lang w:eastAsia="en-IN"/>
          <w14:ligatures w14:val="none"/>
        </w:rPr>
        <w:t>: The arithmetic mean is a useful statistic for calculating other statistics like the variance and standard deviation. These statistics give us information about how spread out the data is and how much it varies from the mean.</w:t>
      </w:r>
    </w:p>
    <w:p w14:paraId="2C01DDFC" w14:textId="77777777" w:rsidR="00F07D48" w:rsidRPr="00F07D48" w:rsidRDefault="00F07D48" w:rsidP="00F07D48">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Works with Different Types of Data</w:t>
      </w:r>
      <w:r w:rsidRPr="00F07D48">
        <w:rPr>
          <w:rFonts w:ascii="Times New Roman" w:eastAsia="Times New Roman" w:hAnsi="Times New Roman" w:cs="Times New Roman"/>
          <w:color w:val="000000"/>
          <w:kern w:val="0"/>
          <w:sz w:val="27"/>
          <w:szCs w:val="27"/>
          <w:lang w:eastAsia="en-IN"/>
          <w14:ligatures w14:val="none"/>
        </w:rPr>
        <w:t>: The arithmetic mean can be used with different types of data, including interval, ratio, and some nominal data. This means that it’s a versatile statistic that can be used in a wide range of situations.</w:t>
      </w:r>
    </w:p>
    <w:p w14:paraId="5EADDEF7"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36" w:tgtFrame="_blank" w:history="1">
        <w:r w:rsidRPr="00F07D48">
          <w:rPr>
            <w:rFonts w:ascii="Times New Roman" w:eastAsia="Times New Roman" w:hAnsi="Times New Roman" w:cs="Times New Roman"/>
            <w:color w:val="0000FF"/>
            <w:kern w:val="0"/>
            <w:sz w:val="27"/>
            <w:szCs w:val="27"/>
            <w:u w:val="single"/>
            <w:lang w:eastAsia="en-IN"/>
            <w14:ligatures w14:val="none"/>
          </w:rPr>
          <w:t xml:space="preserve">The advantages of the </w:t>
        </w:r>
        <w:r w:rsidRPr="00F07D48">
          <w:rPr>
            <w:rFonts w:ascii="Times New Roman" w:eastAsia="Times New Roman" w:hAnsi="Times New Roman" w:cs="Times New Roman"/>
            <w:b/>
            <w:bCs/>
            <w:color w:val="0000FF"/>
            <w:kern w:val="0"/>
            <w:sz w:val="27"/>
            <w:szCs w:val="27"/>
            <w:u w:val="single"/>
            <w:lang w:eastAsia="en-IN"/>
            <w14:ligatures w14:val="none"/>
          </w:rPr>
          <w:t>Mode</w:t>
        </w:r>
        <w:r w:rsidRPr="00F07D48">
          <w:rPr>
            <w:rFonts w:ascii="Times New Roman" w:eastAsia="Times New Roman" w:hAnsi="Times New Roman" w:cs="Times New Roman"/>
            <w:color w:val="0000FF"/>
            <w:kern w:val="0"/>
            <w:sz w:val="27"/>
            <w:szCs w:val="27"/>
            <w:u w:val="single"/>
            <w:lang w:eastAsia="en-IN"/>
            <w14:ligatures w14:val="none"/>
          </w:rPr>
          <w:t xml:space="preserve"> are</w:t>
        </w:r>
      </w:hyperlink>
      <w:hyperlink r:id="rId37"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5</w:t>
        </w:r>
      </w:hyperlink>
      <w:hyperlink r:id="rId38"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6</w:t>
        </w:r>
      </w:hyperlink>
      <w:hyperlink r:id="rId39"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7</w:t>
        </w:r>
      </w:hyperlink>
      <w:hyperlink r:id="rId40"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8</w:t>
        </w:r>
      </w:hyperlink>
      <w:r w:rsidRPr="00F07D48">
        <w:rPr>
          <w:rFonts w:ascii="Times New Roman" w:eastAsia="Times New Roman" w:hAnsi="Times New Roman" w:cs="Times New Roman"/>
          <w:color w:val="000000"/>
          <w:kern w:val="0"/>
          <w:sz w:val="27"/>
          <w:szCs w:val="27"/>
          <w:lang w:eastAsia="en-IN"/>
          <w14:ligatures w14:val="none"/>
        </w:rPr>
        <w:t>:</w:t>
      </w:r>
    </w:p>
    <w:p w14:paraId="4F4FA270" w14:textId="77777777" w:rsidR="00F07D48" w:rsidRPr="00F07D48" w:rsidRDefault="00F07D48" w:rsidP="00F07D48">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Easy to Understand and Calculate</w:t>
      </w:r>
      <w:r w:rsidRPr="00F07D48">
        <w:rPr>
          <w:rFonts w:ascii="Times New Roman" w:eastAsia="Times New Roman" w:hAnsi="Times New Roman" w:cs="Times New Roman"/>
          <w:color w:val="000000"/>
          <w:kern w:val="0"/>
          <w:sz w:val="27"/>
          <w:szCs w:val="27"/>
          <w:lang w:eastAsia="en-IN"/>
          <w14:ligatures w14:val="none"/>
        </w:rPr>
        <w:t>: Mode is one of the central tendencies that is easy to understand and calculate.</w:t>
      </w:r>
    </w:p>
    <w:p w14:paraId="3D17946E" w14:textId="77777777" w:rsidR="00F07D48" w:rsidRPr="00F07D48" w:rsidRDefault="00F07D48" w:rsidP="00F07D48">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Not Affected by Extreme Values</w:t>
      </w:r>
      <w:r w:rsidRPr="00F07D48">
        <w:rPr>
          <w:rFonts w:ascii="Times New Roman" w:eastAsia="Times New Roman" w:hAnsi="Times New Roman" w:cs="Times New Roman"/>
          <w:color w:val="000000"/>
          <w:kern w:val="0"/>
          <w:sz w:val="27"/>
          <w:szCs w:val="27"/>
          <w:lang w:eastAsia="en-IN"/>
          <w14:ligatures w14:val="none"/>
        </w:rPr>
        <w:t>: Mode is not affected by extreme values.</w:t>
      </w:r>
    </w:p>
    <w:p w14:paraId="4CA60F76" w14:textId="77777777" w:rsidR="00F07D48" w:rsidRPr="00F07D48" w:rsidRDefault="00F07D48" w:rsidP="00F07D48">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Easy to Identify in a Dataset</w:t>
      </w:r>
      <w:r w:rsidRPr="00F07D48">
        <w:rPr>
          <w:rFonts w:ascii="Times New Roman" w:eastAsia="Times New Roman" w:hAnsi="Times New Roman" w:cs="Times New Roman"/>
          <w:color w:val="000000"/>
          <w:kern w:val="0"/>
          <w:sz w:val="27"/>
          <w:szCs w:val="27"/>
          <w:lang w:eastAsia="en-IN"/>
          <w14:ligatures w14:val="none"/>
        </w:rPr>
        <w:t>: Mode is easy to identify in a dataset as it depends on the frequency of the observations.</w:t>
      </w:r>
    </w:p>
    <w:p w14:paraId="19ABF0FE" w14:textId="77777777" w:rsidR="00F07D48" w:rsidRPr="00F07D48" w:rsidRDefault="00F07D48" w:rsidP="00F07D48">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Useful for Qualitative Data</w:t>
      </w:r>
      <w:r w:rsidRPr="00F07D48">
        <w:rPr>
          <w:rFonts w:ascii="Times New Roman" w:eastAsia="Times New Roman" w:hAnsi="Times New Roman" w:cs="Times New Roman"/>
          <w:color w:val="000000"/>
          <w:kern w:val="0"/>
          <w:sz w:val="27"/>
          <w:szCs w:val="27"/>
          <w:lang w:eastAsia="en-IN"/>
          <w14:ligatures w14:val="none"/>
        </w:rPr>
        <w:t>: Mode is useful for qualitative data.</w:t>
      </w:r>
    </w:p>
    <w:p w14:paraId="744912EB" w14:textId="77777777" w:rsidR="00F07D48" w:rsidRPr="00F07D48" w:rsidRDefault="00F07D48" w:rsidP="00F07D48">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Can be Computed in an Open-Ended Frequency Table</w:t>
      </w:r>
      <w:r w:rsidRPr="00F07D48">
        <w:rPr>
          <w:rFonts w:ascii="Times New Roman" w:eastAsia="Times New Roman" w:hAnsi="Times New Roman" w:cs="Times New Roman"/>
          <w:color w:val="000000"/>
          <w:kern w:val="0"/>
          <w:sz w:val="27"/>
          <w:szCs w:val="27"/>
          <w:lang w:eastAsia="en-IN"/>
          <w14:ligatures w14:val="none"/>
        </w:rPr>
        <w:t>: Mode can be computed in an open-ended frequency table.</w:t>
      </w:r>
    </w:p>
    <w:p w14:paraId="3267A8A0" w14:textId="77777777" w:rsidR="00F07D48" w:rsidRDefault="00F07D48" w:rsidP="00F07D48">
      <w:pPr>
        <w:numPr>
          <w:ilvl w:val="0"/>
          <w:numId w:val="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Can be Located Graphically</w:t>
      </w:r>
      <w:r w:rsidRPr="00F07D48">
        <w:rPr>
          <w:rFonts w:ascii="Times New Roman" w:eastAsia="Times New Roman" w:hAnsi="Times New Roman" w:cs="Times New Roman"/>
          <w:color w:val="000000"/>
          <w:kern w:val="0"/>
          <w:sz w:val="27"/>
          <w:szCs w:val="27"/>
          <w:lang w:eastAsia="en-IN"/>
          <w14:ligatures w14:val="none"/>
        </w:rPr>
        <w:t>: Mode can be located graphically.</w:t>
      </w:r>
    </w:p>
    <w:p w14:paraId="258DC4C2" w14:textId="77777777" w:rsidR="00F07D48" w:rsidRDefault="00F07D48" w:rsidP="00F07D48">
      <w:pPr>
        <w:spacing w:before="100" w:beforeAutospacing="1" w:after="100" w:afterAutospacing="1" w:line="240" w:lineRule="auto"/>
        <w:ind w:left="360"/>
      </w:pPr>
    </w:p>
    <w:p w14:paraId="651E2969" w14:textId="0E491A97" w:rsidR="00F07D48" w:rsidRDefault="00F07D48" w:rsidP="00F07D48">
      <w:pPr>
        <w:spacing w:before="100" w:beforeAutospacing="1" w:after="100" w:afterAutospacing="1" w:line="240" w:lineRule="auto"/>
        <w:ind w:left="360"/>
        <w:rPr>
          <w:b/>
          <w:bCs/>
        </w:rPr>
      </w:pPr>
      <w:r w:rsidRPr="00F07D48">
        <w:rPr>
          <w:b/>
          <w:bCs/>
        </w:rPr>
        <w:t>(b) How does the standard deviation help for analysing the data in case of normal distribution? What is bimodal distribution?</w:t>
      </w:r>
    </w:p>
    <w:p w14:paraId="33CB332F"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41" w:history="1">
        <w:r w:rsidRPr="00F07D48">
          <w:rPr>
            <w:rFonts w:ascii="Times New Roman" w:eastAsia="Times New Roman" w:hAnsi="Times New Roman" w:cs="Times New Roman"/>
            <w:color w:val="0000FF"/>
            <w:kern w:val="0"/>
            <w:sz w:val="27"/>
            <w:szCs w:val="27"/>
            <w:u w:val="single"/>
            <w:lang w:eastAsia="en-IN"/>
            <w14:ligatures w14:val="none"/>
          </w:rPr>
          <w:t xml:space="preserve">(b) In the case of a </w:t>
        </w:r>
        <w:r w:rsidRPr="00F07D48">
          <w:rPr>
            <w:rFonts w:ascii="Times New Roman" w:eastAsia="Times New Roman" w:hAnsi="Times New Roman" w:cs="Times New Roman"/>
            <w:b/>
            <w:bCs/>
            <w:color w:val="0000FF"/>
            <w:kern w:val="0"/>
            <w:sz w:val="27"/>
            <w:szCs w:val="27"/>
            <w:u w:val="single"/>
            <w:lang w:eastAsia="en-IN"/>
            <w14:ligatures w14:val="none"/>
          </w:rPr>
          <w:t>normal distribution</w:t>
        </w:r>
        <w:r w:rsidRPr="00F07D48">
          <w:rPr>
            <w:rFonts w:ascii="Times New Roman" w:eastAsia="Times New Roman" w:hAnsi="Times New Roman" w:cs="Times New Roman"/>
            <w:color w:val="0000FF"/>
            <w:kern w:val="0"/>
            <w:sz w:val="27"/>
            <w:szCs w:val="27"/>
            <w:u w:val="single"/>
            <w:lang w:eastAsia="en-IN"/>
            <w14:ligatures w14:val="none"/>
          </w:rPr>
          <w:t xml:space="preserve">, the </w:t>
        </w:r>
        <w:r w:rsidRPr="00F07D48">
          <w:rPr>
            <w:rFonts w:ascii="Times New Roman" w:eastAsia="Times New Roman" w:hAnsi="Times New Roman" w:cs="Times New Roman"/>
            <w:b/>
            <w:bCs/>
            <w:color w:val="0000FF"/>
            <w:kern w:val="0"/>
            <w:sz w:val="27"/>
            <w:szCs w:val="27"/>
            <w:u w:val="single"/>
            <w:lang w:eastAsia="en-IN"/>
            <w14:ligatures w14:val="none"/>
          </w:rPr>
          <w:t>standard deviation</w:t>
        </w:r>
        <w:r w:rsidRPr="00F07D48">
          <w:rPr>
            <w:rFonts w:ascii="Times New Roman" w:eastAsia="Times New Roman" w:hAnsi="Times New Roman" w:cs="Times New Roman"/>
            <w:color w:val="0000FF"/>
            <w:kern w:val="0"/>
            <w:sz w:val="27"/>
            <w:szCs w:val="27"/>
            <w:u w:val="single"/>
            <w:lang w:eastAsia="en-IN"/>
            <w14:ligatures w14:val="none"/>
          </w:rPr>
          <w:t xml:space="preserve"> is a particularly valuable measure of spread</w:t>
        </w:r>
      </w:hyperlink>
      <w:hyperlink r:id="rId42"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w:t>
        </w:r>
      </w:hyperlink>
      <w:hyperlink r:id="rId43"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2</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44" w:history="1">
        <w:r w:rsidRPr="00F07D48">
          <w:rPr>
            <w:rFonts w:ascii="Times New Roman" w:eastAsia="Times New Roman" w:hAnsi="Times New Roman" w:cs="Times New Roman"/>
            <w:color w:val="0000FF"/>
            <w:kern w:val="0"/>
            <w:sz w:val="27"/>
            <w:szCs w:val="27"/>
            <w:u w:val="single"/>
            <w:lang w:eastAsia="en-IN"/>
            <w14:ligatures w14:val="none"/>
          </w:rPr>
          <w:t>It represents the typical distance between each data point and the mean</w:t>
        </w:r>
      </w:hyperlink>
      <w:hyperlink r:id="rId45"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3</w:t>
        </w:r>
      </w:hyperlink>
      <w:r w:rsidRPr="00F07D48">
        <w:rPr>
          <w:rFonts w:ascii="Times New Roman" w:eastAsia="Times New Roman" w:hAnsi="Times New Roman" w:cs="Times New Roman"/>
          <w:color w:val="000000"/>
          <w:kern w:val="0"/>
          <w:sz w:val="27"/>
          <w:szCs w:val="27"/>
          <w:lang w:eastAsia="en-IN"/>
          <w14:ligatures w14:val="none"/>
        </w:rPr>
        <w:t xml:space="preserve">. Here’s how it helps in </w:t>
      </w:r>
      <w:proofErr w:type="spellStart"/>
      <w:r w:rsidRPr="00F07D48">
        <w:rPr>
          <w:rFonts w:ascii="Times New Roman" w:eastAsia="Times New Roman" w:hAnsi="Times New Roman" w:cs="Times New Roman"/>
          <w:color w:val="000000"/>
          <w:kern w:val="0"/>
          <w:sz w:val="27"/>
          <w:szCs w:val="27"/>
          <w:lang w:eastAsia="en-IN"/>
          <w14:ligatures w14:val="none"/>
        </w:rPr>
        <w:t>analyzing</w:t>
      </w:r>
      <w:proofErr w:type="spellEnd"/>
      <w:r w:rsidRPr="00F07D48">
        <w:rPr>
          <w:rFonts w:ascii="Times New Roman" w:eastAsia="Times New Roman" w:hAnsi="Times New Roman" w:cs="Times New Roman"/>
          <w:color w:val="000000"/>
          <w:kern w:val="0"/>
          <w:sz w:val="27"/>
          <w:szCs w:val="27"/>
          <w:lang w:eastAsia="en-IN"/>
          <w14:ligatures w14:val="none"/>
        </w:rPr>
        <w:t xml:space="preserve"> data:</w:t>
      </w:r>
    </w:p>
    <w:p w14:paraId="15775091" w14:textId="77777777" w:rsidR="00F07D48" w:rsidRPr="00F07D48" w:rsidRDefault="00F07D48" w:rsidP="00F07D4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Identifying Variability</w:t>
      </w:r>
      <w:r w:rsidRPr="00F07D48">
        <w:rPr>
          <w:rFonts w:ascii="Times New Roman" w:eastAsia="Times New Roman" w:hAnsi="Times New Roman" w:cs="Times New Roman"/>
          <w:color w:val="000000"/>
          <w:kern w:val="0"/>
          <w:sz w:val="27"/>
          <w:szCs w:val="27"/>
          <w:lang w:eastAsia="en-IN"/>
          <w14:ligatures w14:val="none"/>
        </w:rPr>
        <w:t xml:space="preserve">: The standard deviation summarizes the variability in a dataset. Smaller values indicate that the data points cluster closer to the mean, signifying relatively consistent values. </w:t>
      </w:r>
      <w:hyperlink r:id="rId46" w:history="1">
        <w:r w:rsidRPr="00F07D48">
          <w:rPr>
            <w:rFonts w:ascii="Times New Roman" w:eastAsia="Times New Roman" w:hAnsi="Times New Roman" w:cs="Times New Roman"/>
            <w:color w:val="0000FF"/>
            <w:kern w:val="0"/>
            <w:sz w:val="27"/>
            <w:szCs w:val="27"/>
            <w:u w:val="single"/>
            <w:lang w:eastAsia="en-IN"/>
            <w14:ligatures w14:val="none"/>
          </w:rPr>
          <w:t>Conversely, higher values signify that the values spread out further from the mean, indicating more dissimilar data values and a higher likelihood of extreme values</w:t>
        </w:r>
      </w:hyperlink>
      <w:hyperlink r:id="rId47"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3</w:t>
        </w:r>
      </w:hyperlink>
      <w:r w:rsidRPr="00F07D48">
        <w:rPr>
          <w:rFonts w:ascii="Times New Roman" w:eastAsia="Times New Roman" w:hAnsi="Times New Roman" w:cs="Times New Roman"/>
          <w:color w:val="000000"/>
          <w:kern w:val="0"/>
          <w:sz w:val="27"/>
          <w:szCs w:val="27"/>
          <w:lang w:eastAsia="en-IN"/>
          <w14:ligatures w14:val="none"/>
        </w:rPr>
        <w:t>.</w:t>
      </w:r>
    </w:p>
    <w:p w14:paraId="1D5A90E3" w14:textId="77777777" w:rsidR="00F07D48" w:rsidRPr="00F07D48" w:rsidRDefault="00F07D48" w:rsidP="00F07D4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F07D48">
        <w:rPr>
          <w:rFonts w:ascii="Times New Roman" w:eastAsia="Times New Roman" w:hAnsi="Times New Roman" w:cs="Times New Roman"/>
          <w:b/>
          <w:bCs/>
          <w:color w:val="000000"/>
          <w:kern w:val="0"/>
          <w:sz w:val="27"/>
          <w:szCs w:val="27"/>
          <w:lang w:eastAsia="en-IN"/>
          <w14:ligatures w14:val="none"/>
        </w:rPr>
        <w:t>Understanding Probability</w:t>
      </w:r>
      <w:r w:rsidRPr="00F07D48">
        <w:rPr>
          <w:rFonts w:ascii="Times New Roman" w:eastAsia="Times New Roman" w:hAnsi="Times New Roman" w:cs="Times New Roman"/>
          <w:color w:val="000000"/>
          <w:kern w:val="0"/>
          <w:sz w:val="27"/>
          <w:szCs w:val="27"/>
          <w:lang w:eastAsia="en-IN"/>
          <w14:ligatures w14:val="none"/>
        </w:rPr>
        <w:t xml:space="preserve">: In a normal distribution, a specific percentage of data falls within a certain number of standard deviations from the mean. </w:t>
      </w:r>
      <w:hyperlink r:id="rId48" w:history="1">
        <w:r w:rsidRPr="00F07D48">
          <w:rPr>
            <w:rFonts w:ascii="Times New Roman" w:eastAsia="Times New Roman" w:hAnsi="Times New Roman" w:cs="Times New Roman"/>
            <w:color w:val="0000FF"/>
            <w:kern w:val="0"/>
            <w:sz w:val="27"/>
            <w:szCs w:val="27"/>
            <w:u w:val="single"/>
            <w:lang w:eastAsia="en-IN"/>
            <w14:ligatures w14:val="none"/>
          </w:rPr>
          <w:t>For example, about 68% of the data falls within one standard deviation from the mean, about 95% falls within two standard deviations, and about 99.7% falls within three standard deviations</w:t>
        </w:r>
      </w:hyperlink>
      <w:hyperlink r:id="rId49"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1</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50" w:history="1">
        <w:r w:rsidRPr="00F07D48">
          <w:rPr>
            <w:rFonts w:ascii="Times New Roman" w:eastAsia="Times New Roman" w:hAnsi="Times New Roman" w:cs="Times New Roman"/>
            <w:color w:val="0000FF"/>
            <w:kern w:val="0"/>
            <w:sz w:val="27"/>
            <w:szCs w:val="27"/>
            <w:u w:val="single"/>
            <w:lang w:eastAsia="en-IN"/>
            <w14:ligatures w14:val="none"/>
          </w:rPr>
          <w:t>This property is known as the Empirical Rule or the 68-95-99.7 rule</w:t>
        </w:r>
      </w:hyperlink>
      <w:hyperlink r:id="rId51"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4</w:t>
        </w:r>
      </w:hyperlink>
      <w:r w:rsidRPr="00F07D48">
        <w:rPr>
          <w:rFonts w:ascii="Times New Roman" w:eastAsia="Times New Roman" w:hAnsi="Times New Roman" w:cs="Times New Roman"/>
          <w:color w:val="000000"/>
          <w:kern w:val="0"/>
          <w:sz w:val="27"/>
          <w:szCs w:val="27"/>
          <w:lang w:eastAsia="en-IN"/>
          <w14:ligatures w14:val="none"/>
        </w:rPr>
        <w:t>.</w:t>
      </w:r>
    </w:p>
    <w:p w14:paraId="36750F82" w14:textId="77777777" w:rsidR="00F07D48" w:rsidRPr="00F07D48" w:rsidRDefault="00F07D48" w:rsidP="00F07D48">
      <w:pPr>
        <w:numPr>
          <w:ilvl w:val="0"/>
          <w:numId w:val="6"/>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2" w:tgtFrame="_blank" w:history="1">
        <w:r w:rsidRPr="00F07D48">
          <w:rPr>
            <w:rFonts w:ascii="Times New Roman" w:eastAsia="Times New Roman" w:hAnsi="Times New Roman" w:cs="Times New Roman"/>
            <w:b/>
            <w:bCs/>
            <w:color w:val="0000FF"/>
            <w:kern w:val="0"/>
            <w:sz w:val="27"/>
            <w:szCs w:val="27"/>
            <w:u w:val="single"/>
            <w:lang w:eastAsia="en-IN"/>
            <w14:ligatures w14:val="none"/>
          </w:rPr>
          <w:t>Standardizing Distributions</w:t>
        </w:r>
        <w:r w:rsidRPr="00F07D48">
          <w:rPr>
            <w:rFonts w:ascii="Times New Roman" w:eastAsia="Times New Roman" w:hAnsi="Times New Roman" w:cs="Times New Roman"/>
            <w:color w:val="0000FF"/>
            <w:kern w:val="0"/>
            <w:sz w:val="27"/>
            <w:szCs w:val="27"/>
            <w:u w:val="single"/>
            <w:lang w:eastAsia="en-IN"/>
            <w14:ligatures w14:val="none"/>
          </w:rPr>
          <w:t>: The standard deviation is used to standardize a normal distribution, transforming it into a standard normal distribution with a mean of 0 and a standard deviation of 1</w:t>
        </w:r>
      </w:hyperlink>
      <w:hyperlink r:id="rId53"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5</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54" w:history="1">
        <w:r w:rsidRPr="00F07D48">
          <w:rPr>
            <w:rFonts w:ascii="Times New Roman" w:eastAsia="Times New Roman" w:hAnsi="Times New Roman" w:cs="Times New Roman"/>
            <w:color w:val="0000FF"/>
            <w:kern w:val="0"/>
            <w:sz w:val="27"/>
            <w:szCs w:val="27"/>
            <w:u w:val="single"/>
            <w:lang w:eastAsia="en-IN"/>
            <w14:ligatures w14:val="none"/>
          </w:rPr>
          <w:t>This standardization allows for easy calculation of the probability of certain values occurring and facilitates the comparison of different datasets</w:t>
        </w:r>
      </w:hyperlink>
      <w:hyperlink r:id="rId55"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5</w:t>
        </w:r>
      </w:hyperlink>
      <w:r w:rsidRPr="00F07D48">
        <w:rPr>
          <w:rFonts w:ascii="Times New Roman" w:eastAsia="Times New Roman" w:hAnsi="Times New Roman" w:cs="Times New Roman"/>
          <w:color w:val="000000"/>
          <w:kern w:val="0"/>
          <w:sz w:val="27"/>
          <w:szCs w:val="27"/>
          <w:lang w:eastAsia="en-IN"/>
          <w14:ligatures w14:val="none"/>
        </w:rPr>
        <w:t>.</w:t>
      </w:r>
    </w:p>
    <w:p w14:paraId="43E0CD29" w14:textId="77777777" w:rsidR="00F07D48" w:rsidRPr="00F07D48" w:rsidRDefault="00F07D48" w:rsidP="00F07D48">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hyperlink r:id="rId56" w:tgtFrame="_blank" w:history="1">
        <w:r w:rsidRPr="00F07D48">
          <w:rPr>
            <w:rFonts w:ascii="Times New Roman" w:eastAsia="Times New Roman" w:hAnsi="Times New Roman" w:cs="Times New Roman"/>
            <w:color w:val="0000FF"/>
            <w:kern w:val="0"/>
            <w:sz w:val="27"/>
            <w:szCs w:val="27"/>
            <w:u w:val="single"/>
            <w:lang w:eastAsia="en-IN"/>
            <w14:ligatures w14:val="none"/>
          </w:rPr>
          <w:t xml:space="preserve">A </w:t>
        </w:r>
        <w:r w:rsidRPr="00F07D48">
          <w:rPr>
            <w:rFonts w:ascii="Times New Roman" w:eastAsia="Times New Roman" w:hAnsi="Times New Roman" w:cs="Times New Roman"/>
            <w:b/>
            <w:bCs/>
            <w:color w:val="0000FF"/>
            <w:kern w:val="0"/>
            <w:sz w:val="27"/>
            <w:szCs w:val="27"/>
            <w:u w:val="single"/>
            <w:lang w:eastAsia="en-IN"/>
            <w14:ligatures w14:val="none"/>
          </w:rPr>
          <w:t>bimodal distribution</w:t>
        </w:r>
        <w:r w:rsidRPr="00F07D48">
          <w:rPr>
            <w:rFonts w:ascii="Times New Roman" w:eastAsia="Times New Roman" w:hAnsi="Times New Roman" w:cs="Times New Roman"/>
            <w:color w:val="0000FF"/>
            <w:kern w:val="0"/>
            <w:sz w:val="27"/>
            <w:szCs w:val="27"/>
            <w:u w:val="single"/>
            <w:lang w:eastAsia="en-IN"/>
            <w14:ligatures w14:val="none"/>
          </w:rPr>
          <w:t xml:space="preserve"> is a probability distribution with two modes or peaks</w:t>
        </w:r>
      </w:hyperlink>
      <w:hyperlink r:id="rId57"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6</w:t>
        </w:r>
      </w:hyperlink>
      <w:hyperlink r:id="rId58"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7</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59" w:tgtFrame="_blank" w:history="1">
        <w:r w:rsidRPr="00F07D48">
          <w:rPr>
            <w:rFonts w:ascii="Times New Roman" w:eastAsia="Times New Roman" w:hAnsi="Times New Roman" w:cs="Times New Roman"/>
            <w:color w:val="0000FF"/>
            <w:kern w:val="0"/>
            <w:sz w:val="27"/>
            <w:szCs w:val="27"/>
            <w:u w:val="single"/>
            <w:lang w:eastAsia="en-IN"/>
            <w14:ligatures w14:val="none"/>
          </w:rPr>
          <w:t>This type of distribution often arises due to some underlying phenomena or when two different groups are lumped together</w:t>
        </w:r>
      </w:hyperlink>
      <w:hyperlink r:id="rId60"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6</w:t>
        </w:r>
      </w:hyperlink>
      <w:hyperlink r:id="rId61"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7</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62" w:tgtFrame="_blank" w:history="1">
        <w:r w:rsidRPr="00F07D48">
          <w:rPr>
            <w:rFonts w:ascii="Times New Roman" w:eastAsia="Times New Roman" w:hAnsi="Times New Roman" w:cs="Times New Roman"/>
            <w:color w:val="0000FF"/>
            <w:kern w:val="0"/>
            <w:sz w:val="27"/>
            <w:szCs w:val="27"/>
            <w:u w:val="single"/>
            <w:lang w:eastAsia="en-IN"/>
            <w14:ligatures w14:val="none"/>
          </w:rPr>
          <w:t>For example, if you measure the heights of two different species of plants in a field without realizing it, the resulting distribution of heights would be bimodal</w:t>
        </w:r>
      </w:hyperlink>
      <w:hyperlink r:id="rId63"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7</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64" w:tgtFrame="_blank" w:history="1">
        <w:r w:rsidRPr="00F07D48">
          <w:rPr>
            <w:rFonts w:ascii="Times New Roman" w:eastAsia="Times New Roman" w:hAnsi="Times New Roman" w:cs="Times New Roman"/>
            <w:color w:val="0000FF"/>
            <w:kern w:val="0"/>
            <w:sz w:val="27"/>
            <w:szCs w:val="27"/>
            <w:u w:val="single"/>
            <w:lang w:eastAsia="en-IN"/>
            <w14:ligatures w14:val="none"/>
          </w:rPr>
          <w:t xml:space="preserve">Similarly, if you were to </w:t>
        </w:r>
        <w:proofErr w:type="spellStart"/>
        <w:r w:rsidRPr="00F07D48">
          <w:rPr>
            <w:rFonts w:ascii="Times New Roman" w:eastAsia="Times New Roman" w:hAnsi="Times New Roman" w:cs="Times New Roman"/>
            <w:color w:val="0000FF"/>
            <w:kern w:val="0"/>
            <w:sz w:val="27"/>
            <w:szCs w:val="27"/>
            <w:u w:val="single"/>
            <w:lang w:eastAsia="en-IN"/>
            <w14:ligatures w14:val="none"/>
          </w:rPr>
          <w:t>analyze</w:t>
        </w:r>
        <w:proofErr w:type="spellEnd"/>
        <w:r w:rsidRPr="00F07D48">
          <w:rPr>
            <w:rFonts w:ascii="Times New Roman" w:eastAsia="Times New Roman" w:hAnsi="Times New Roman" w:cs="Times New Roman"/>
            <w:color w:val="0000FF"/>
            <w:kern w:val="0"/>
            <w:sz w:val="27"/>
            <w:szCs w:val="27"/>
            <w:u w:val="single"/>
            <w:lang w:eastAsia="en-IN"/>
            <w14:ligatures w14:val="none"/>
          </w:rPr>
          <w:t xml:space="preserve"> the distribution of customers at a restaurant by hour, you’d likely find a bimodal distribution with peaks during lunch and dinner hours</w:t>
        </w:r>
      </w:hyperlink>
      <w:hyperlink r:id="rId65"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7</w:t>
        </w:r>
      </w:hyperlink>
      <w:r w:rsidRPr="00F07D48">
        <w:rPr>
          <w:rFonts w:ascii="Times New Roman" w:eastAsia="Times New Roman" w:hAnsi="Times New Roman" w:cs="Times New Roman"/>
          <w:color w:val="000000"/>
          <w:kern w:val="0"/>
          <w:sz w:val="27"/>
          <w:szCs w:val="27"/>
          <w:lang w:eastAsia="en-IN"/>
          <w14:ligatures w14:val="none"/>
        </w:rPr>
        <w:t xml:space="preserve">. </w:t>
      </w:r>
      <w:hyperlink r:id="rId66" w:tgtFrame="_blank" w:history="1">
        <w:r w:rsidRPr="00F07D48">
          <w:rPr>
            <w:rFonts w:ascii="Times New Roman" w:eastAsia="Times New Roman" w:hAnsi="Times New Roman" w:cs="Times New Roman"/>
            <w:color w:val="0000FF"/>
            <w:kern w:val="0"/>
            <w:sz w:val="27"/>
            <w:szCs w:val="27"/>
            <w:u w:val="single"/>
            <w:lang w:eastAsia="en-IN"/>
            <w14:ligatures w14:val="none"/>
          </w:rPr>
          <w:t xml:space="preserve">Recognizing a bimodal </w:t>
        </w:r>
        <w:r w:rsidRPr="00F07D48">
          <w:rPr>
            <w:rFonts w:ascii="Times New Roman" w:eastAsia="Times New Roman" w:hAnsi="Times New Roman" w:cs="Times New Roman"/>
            <w:color w:val="0000FF"/>
            <w:kern w:val="0"/>
            <w:sz w:val="27"/>
            <w:szCs w:val="27"/>
            <w:u w:val="single"/>
            <w:lang w:eastAsia="en-IN"/>
            <w14:ligatures w14:val="none"/>
          </w:rPr>
          <w:lastRenderedPageBreak/>
          <w:t>distribution can provide valuable insights into the underlying processes or populations that are affecting the data</w:t>
        </w:r>
      </w:hyperlink>
      <w:hyperlink r:id="rId67" w:tgtFrame="_blank" w:history="1">
        <w:r w:rsidRPr="00F07D48">
          <w:rPr>
            <w:rFonts w:ascii="Times New Roman" w:eastAsia="Times New Roman" w:hAnsi="Times New Roman" w:cs="Times New Roman"/>
            <w:color w:val="0000FF"/>
            <w:kern w:val="0"/>
            <w:sz w:val="27"/>
            <w:szCs w:val="27"/>
            <w:u w:val="single"/>
            <w:vertAlign w:val="superscript"/>
            <w:lang w:eastAsia="en-IN"/>
            <w14:ligatures w14:val="none"/>
          </w:rPr>
          <w:t>6</w:t>
        </w:r>
      </w:hyperlink>
      <w:r w:rsidRPr="00F07D48">
        <w:rPr>
          <w:rFonts w:ascii="Times New Roman" w:eastAsia="Times New Roman" w:hAnsi="Times New Roman" w:cs="Times New Roman"/>
          <w:color w:val="000000"/>
          <w:kern w:val="0"/>
          <w:sz w:val="27"/>
          <w:szCs w:val="27"/>
          <w:lang w:eastAsia="en-IN"/>
          <w14:ligatures w14:val="none"/>
        </w:rPr>
        <w:t>.</w:t>
      </w:r>
    </w:p>
    <w:p w14:paraId="35CDC258" w14:textId="655112BA" w:rsidR="00F07D48" w:rsidRDefault="00F07D48" w:rsidP="00F07D48">
      <w:pPr>
        <w:spacing w:before="100" w:beforeAutospacing="1" w:after="100" w:afterAutospacing="1" w:line="240" w:lineRule="auto"/>
        <w:ind w:left="360"/>
      </w:pPr>
      <w:r>
        <w:t xml:space="preserve">© </w:t>
      </w:r>
      <w:r>
        <w:t>Five persons A, B, C, D, E occupy seats in a row at random. What is the probability that A and B sit next to each other?</w:t>
      </w:r>
    </w:p>
    <w:p w14:paraId="16E1B058" w14:textId="77777777" w:rsidR="000906A2" w:rsidRDefault="000906A2" w:rsidP="000906A2">
      <w:pPr>
        <w:pStyle w:val="NormalWeb"/>
      </w:pPr>
      <w:r>
        <w:t>The probability that two specific people (in this case, A and B) will sit next to each other in a row can be calculated as follows:</w:t>
      </w:r>
    </w:p>
    <w:p w14:paraId="6B36EBDE" w14:textId="77777777" w:rsidR="000906A2" w:rsidRDefault="000906A2" w:rsidP="000906A2">
      <w:pPr>
        <w:pStyle w:val="NormalWeb"/>
        <w:numPr>
          <w:ilvl w:val="0"/>
          <w:numId w:val="7"/>
        </w:numPr>
      </w:pPr>
      <w:r>
        <w:rPr>
          <w:rStyle w:val="Strong"/>
        </w:rPr>
        <w:t>Total number of arrangements</w:t>
      </w:r>
      <w:r>
        <w:t xml:space="preserve">: The total number of ways in which 5 people can be seated in a row is given by </w:t>
      </w:r>
      <w:proofErr w:type="gramStart"/>
      <w:r>
        <w:t>5!,</w:t>
      </w:r>
      <w:proofErr w:type="gramEnd"/>
      <w:r>
        <w:t xml:space="preserve"> which is 120.</w:t>
      </w:r>
    </w:p>
    <w:p w14:paraId="3503A3ED" w14:textId="77777777" w:rsidR="000906A2" w:rsidRDefault="000906A2" w:rsidP="000906A2">
      <w:pPr>
        <w:pStyle w:val="NormalWeb"/>
        <w:numPr>
          <w:ilvl w:val="0"/>
          <w:numId w:val="7"/>
        </w:numPr>
      </w:pPr>
      <w:proofErr w:type="spellStart"/>
      <w:r>
        <w:rPr>
          <w:rStyle w:val="Strong"/>
        </w:rPr>
        <w:t>Favorable</w:t>
      </w:r>
      <w:proofErr w:type="spellEnd"/>
      <w:r>
        <w:rPr>
          <w:rStyle w:val="Strong"/>
        </w:rPr>
        <w:t xml:space="preserve"> arrangements</w:t>
      </w:r>
      <w:r>
        <w:t xml:space="preserve">: Consider A and B as a single entity. Then, we have 4 entities (AB, C, D, E). The number of ways these can be arranged is </w:t>
      </w:r>
      <w:proofErr w:type="gramStart"/>
      <w:r>
        <w:t>4!,</w:t>
      </w:r>
      <w:proofErr w:type="gramEnd"/>
      <w:r>
        <w:t xml:space="preserve"> which is 24. However, within the AB entity, A and B can switch places, so we have 2! = 2 ways of arranging A and B. Therefore, the total number of </w:t>
      </w:r>
      <w:proofErr w:type="spellStart"/>
      <w:r>
        <w:t>favorable</w:t>
      </w:r>
      <w:proofErr w:type="spellEnd"/>
      <w:r>
        <w:t xml:space="preserve"> cases is 4! * </w:t>
      </w:r>
      <w:proofErr w:type="gramStart"/>
      <w:r>
        <w:t>2!,</w:t>
      </w:r>
      <w:proofErr w:type="gramEnd"/>
      <w:r>
        <w:t xml:space="preserve"> which is 48.</w:t>
      </w:r>
    </w:p>
    <w:p w14:paraId="67B493BC" w14:textId="77777777" w:rsidR="000906A2" w:rsidRDefault="000906A2" w:rsidP="000906A2">
      <w:pPr>
        <w:pStyle w:val="NormalWeb"/>
      </w:pPr>
      <w:r>
        <w:t xml:space="preserve">So, the probability that A and B sit next to each other is given by the number of </w:t>
      </w:r>
      <w:proofErr w:type="spellStart"/>
      <w:r>
        <w:t>favorable</w:t>
      </w:r>
      <w:proofErr w:type="spellEnd"/>
      <w:r>
        <w:t xml:space="preserve"> arrangements divided by the total number of arrangements, which is </w:t>
      </w:r>
    </w:p>
    <w:p w14:paraId="15948EEE" w14:textId="32A02A8F" w:rsidR="000906A2" w:rsidRDefault="000906A2" w:rsidP="000906A2">
      <w:pPr>
        <w:pStyle w:val="katex-block"/>
        <w:rPr>
          <w:rStyle w:val="mord"/>
        </w:rPr>
      </w:pPr>
      <w:r>
        <w:rPr>
          <w:rStyle w:val="mord"/>
        </w:rPr>
        <w:t>48</w:t>
      </w:r>
      <w:r>
        <w:rPr>
          <w:rStyle w:val="mord"/>
        </w:rPr>
        <w:t>/120</w:t>
      </w:r>
      <w:r>
        <w:rPr>
          <w:rStyle w:val="vlist-s"/>
        </w:rPr>
        <w:t>​</w:t>
      </w:r>
      <w:r>
        <w:rPr>
          <w:rStyle w:val="mrel"/>
        </w:rPr>
        <w:t>=</w:t>
      </w:r>
      <w:r>
        <w:rPr>
          <w:rStyle w:val="mord"/>
        </w:rPr>
        <w:t>0.4</w:t>
      </w:r>
    </w:p>
    <w:p w14:paraId="60C3C960" w14:textId="47C33DE6" w:rsidR="000906A2" w:rsidRDefault="000906A2" w:rsidP="000906A2">
      <w:pPr>
        <w:pStyle w:val="katex-block"/>
        <w:rPr>
          <w:rFonts w:ascii="Roboto" w:hAnsi="Roboto"/>
          <w:color w:val="111111"/>
        </w:rPr>
      </w:pPr>
      <w:r>
        <w:rPr>
          <w:rFonts w:ascii="Roboto" w:hAnsi="Roboto"/>
          <w:color w:val="111111"/>
        </w:rPr>
        <w:t>So, there is a 40% chance that A and B will sit next to each other.</w:t>
      </w:r>
    </w:p>
    <w:p w14:paraId="7CFB92F1" w14:textId="745BC943" w:rsidR="000906A2" w:rsidRDefault="000906A2" w:rsidP="000906A2">
      <w:pPr>
        <w:pStyle w:val="katex-block"/>
        <w:rPr>
          <w:rFonts w:ascii="Roboto" w:hAnsi="Roboto"/>
          <w:color w:val="111111"/>
        </w:rPr>
      </w:pPr>
    </w:p>
    <w:p w14:paraId="3B33E725"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**Superiority of Standard </w:t>
      </w:r>
      <w:proofErr w:type="gramStart"/>
      <w:r w:rsidRPr="002F44D6">
        <w:rPr>
          <w:rFonts w:ascii="Roboto" w:hAnsi="Roboto"/>
          <w:color w:val="111111"/>
        </w:rPr>
        <w:t>Deviation:*</w:t>
      </w:r>
      <w:proofErr w:type="gramEnd"/>
      <w:r w:rsidRPr="002F44D6">
        <w:rPr>
          <w:rFonts w:ascii="Roboto" w:hAnsi="Roboto"/>
          <w:color w:val="111111"/>
        </w:rPr>
        <w:t>*</w:t>
      </w:r>
    </w:p>
    <w:p w14:paraId="51375141" w14:textId="77777777" w:rsidR="002F44D6" w:rsidRPr="002F44D6" w:rsidRDefault="002F44D6" w:rsidP="002F44D6">
      <w:pPr>
        <w:pStyle w:val="katex-block"/>
        <w:rPr>
          <w:rFonts w:ascii="Roboto" w:hAnsi="Roboto"/>
          <w:color w:val="111111"/>
        </w:rPr>
      </w:pPr>
    </w:p>
    <w:p w14:paraId="52350A25" w14:textId="77777777" w:rsidR="002F44D6" w:rsidRPr="002F44D6" w:rsidRDefault="002F44D6" w:rsidP="002F44D6">
      <w:pPr>
        <w:pStyle w:val="katex-block"/>
        <w:rPr>
          <w:rFonts w:ascii="Roboto" w:hAnsi="Roboto"/>
          <w:color w:val="111111"/>
        </w:rPr>
      </w:pPr>
      <w:r w:rsidRPr="002F44D6">
        <w:rPr>
          <w:rFonts w:ascii="Roboto" w:hAnsi="Roboto"/>
          <w:color w:val="111111"/>
        </w:rPr>
        <w:t>The standard deviation is often regarded as superior to other measures of dispersion for several reasons:</w:t>
      </w:r>
    </w:p>
    <w:p w14:paraId="57D31DFC" w14:textId="77777777" w:rsidR="002F44D6" w:rsidRPr="002F44D6" w:rsidRDefault="002F44D6" w:rsidP="002F44D6">
      <w:pPr>
        <w:pStyle w:val="katex-block"/>
        <w:rPr>
          <w:rFonts w:ascii="Roboto" w:hAnsi="Roboto"/>
          <w:color w:val="111111"/>
        </w:rPr>
      </w:pPr>
    </w:p>
    <w:p w14:paraId="59321FA4"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1. **Incorporation of All Data </w:t>
      </w:r>
      <w:proofErr w:type="gramStart"/>
      <w:r w:rsidRPr="002F44D6">
        <w:rPr>
          <w:rFonts w:ascii="Roboto" w:hAnsi="Roboto"/>
          <w:color w:val="111111"/>
        </w:rPr>
        <w:t>Points:*</w:t>
      </w:r>
      <w:proofErr w:type="gramEnd"/>
      <w:r w:rsidRPr="002F44D6">
        <w:rPr>
          <w:rFonts w:ascii="Roboto" w:hAnsi="Roboto"/>
          <w:color w:val="111111"/>
        </w:rPr>
        <w:t>*</w:t>
      </w:r>
    </w:p>
    <w:p w14:paraId="72F4C146"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   - The standard deviation takes into account the deviation of each data point from the mean, considering the entire dataset. This means that it considers the variability across all data points rather than just focusing on extremes.</w:t>
      </w:r>
    </w:p>
    <w:p w14:paraId="32A78D72" w14:textId="77777777" w:rsidR="002F44D6" w:rsidRPr="002F44D6" w:rsidRDefault="002F44D6" w:rsidP="002F44D6">
      <w:pPr>
        <w:pStyle w:val="katex-block"/>
        <w:rPr>
          <w:rFonts w:ascii="Roboto" w:hAnsi="Roboto"/>
          <w:color w:val="111111"/>
        </w:rPr>
      </w:pPr>
    </w:p>
    <w:p w14:paraId="60EA215C"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2. **Sensitivity to </w:t>
      </w:r>
      <w:proofErr w:type="gramStart"/>
      <w:r w:rsidRPr="002F44D6">
        <w:rPr>
          <w:rFonts w:ascii="Roboto" w:hAnsi="Roboto"/>
          <w:color w:val="111111"/>
        </w:rPr>
        <w:t>Variability:*</w:t>
      </w:r>
      <w:proofErr w:type="gramEnd"/>
      <w:r w:rsidRPr="002F44D6">
        <w:rPr>
          <w:rFonts w:ascii="Roboto" w:hAnsi="Roboto"/>
          <w:color w:val="111111"/>
        </w:rPr>
        <w:t>*</w:t>
      </w:r>
    </w:p>
    <w:p w14:paraId="110EA330"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   - The standard deviation is sensitive to changes in individual data points, providing a more nuanced understanding of the variability within the dataset. It reflects the average deviation from the mean and is not heavily influenced by outliers.</w:t>
      </w:r>
    </w:p>
    <w:p w14:paraId="799716F7" w14:textId="77777777" w:rsidR="002F44D6" w:rsidRPr="002F44D6" w:rsidRDefault="002F44D6" w:rsidP="002F44D6">
      <w:pPr>
        <w:pStyle w:val="katex-block"/>
        <w:rPr>
          <w:rFonts w:ascii="Roboto" w:hAnsi="Roboto"/>
          <w:color w:val="111111"/>
        </w:rPr>
      </w:pPr>
    </w:p>
    <w:p w14:paraId="3458FA37"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3. **Mathematical </w:t>
      </w:r>
      <w:proofErr w:type="gramStart"/>
      <w:r w:rsidRPr="002F44D6">
        <w:rPr>
          <w:rFonts w:ascii="Roboto" w:hAnsi="Roboto"/>
          <w:color w:val="111111"/>
        </w:rPr>
        <w:t>Properties:*</w:t>
      </w:r>
      <w:proofErr w:type="gramEnd"/>
      <w:r w:rsidRPr="002F44D6">
        <w:rPr>
          <w:rFonts w:ascii="Roboto" w:hAnsi="Roboto"/>
          <w:color w:val="111111"/>
        </w:rPr>
        <w:t>*</w:t>
      </w:r>
    </w:p>
    <w:p w14:paraId="5483ECD1"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   - The standard deviation is mathematically well-defined and allows for the application of statistical inference techniques. It plays a crucial role in parametric statistical tests and is a fundamental component in the calculation of confidence intervals.</w:t>
      </w:r>
    </w:p>
    <w:p w14:paraId="6420E9C9" w14:textId="77777777" w:rsidR="002F44D6" w:rsidRPr="002F44D6" w:rsidRDefault="002F44D6" w:rsidP="002F44D6">
      <w:pPr>
        <w:pStyle w:val="katex-block"/>
        <w:rPr>
          <w:rFonts w:ascii="Roboto" w:hAnsi="Roboto"/>
          <w:color w:val="111111"/>
        </w:rPr>
      </w:pPr>
    </w:p>
    <w:p w14:paraId="5DB5B862"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4. **Comparison between </w:t>
      </w:r>
      <w:proofErr w:type="gramStart"/>
      <w:r w:rsidRPr="002F44D6">
        <w:rPr>
          <w:rFonts w:ascii="Roboto" w:hAnsi="Roboto"/>
          <w:color w:val="111111"/>
        </w:rPr>
        <w:t>Distributions:*</w:t>
      </w:r>
      <w:proofErr w:type="gramEnd"/>
      <w:r w:rsidRPr="002F44D6">
        <w:rPr>
          <w:rFonts w:ascii="Roboto" w:hAnsi="Roboto"/>
          <w:color w:val="111111"/>
        </w:rPr>
        <w:t>*</w:t>
      </w:r>
    </w:p>
    <w:p w14:paraId="1F6F64D1"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   - Standard deviation allows for the comparison of the spread of different datasets, enabling researchers to assess and compare the variability within and between groups.</w:t>
      </w:r>
    </w:p>
    <w:p w14:paraId="0F7B57E8" w14:textId="77777777" w:rsidR="002F44D6" w:rsidRPr="002F44D6" w:rsidRDefault="002F44D6" w:rsidP="002F44D6">
      <w:pPr>
        <w:pStyle w:val="katex-block"/>
        <w:rPr>
          <w:rFonts w:ascii="Roboto" w:hAnsi="Roboto"/>
          <w:color w:val="111111"/>
        </w:rPr>
      </w:pPr>
    </w:p>
    <w:p w14:paraId="09E818AE" w14:textId="77777777" w:rsidR="002F44D6" w:rsidRPr="002F44D6" w:rsidRDefault="002F44D6" w:rsidP="002F44D6">
      <w:pPr>
        <w:pStyle w:val="katex-block"/>
        <w:rPr>
          <w:rFonts w:ascii="Roboto" w:hAnsi="Roboto"/>
          <w:color w:val="111111"/>
        </w:rPr>
      </w:pPr>
      <w:r w:rsidRPr="002F44D6">
        <w:rPr>
          <w:rFonts w:ascii="Roboto" w:hAnsi="Roboto"/>
          <w:color w:val="111111"/>
        </w:rPr>
        <w:t xml:space="preserve">**Chief Defect of Standard </w:t>
      </w:r>
      <w:proofErr w:type="gramStart"/>
      <w:r w:rsidRPr="002F44D6">
        <w:rPr>
          <w:rFonts w:ascii="Roboto" w:hAnsi="Roboto"/>
          <w:color w:val="111111"/>
        </w:rPr>
        <w:t>Deviation:*</w:t>
      </w:r>
      <w:proofErr w:type="gramEnd"/>
      <w:r w:rsidRPr="002F44D6">
        <w:rPr>
          <w:rFonts w:ascii="Roboto" w:hAnsi="Roboto"/>
          <w:color w:val="111111"/>
        </w:rPr>
        <w:t>*</w:t>
      </w:r>
    </w:p>
    <w:p w14:paraId="280783EF" w14:textId="77777777" w:rsidR="002F44D6" w:rsidRPr="002F44D6" w:rsidRDefault="002F44D6" w:rsidP="002F44D6">
      <w:pPr>
        <w:pStyle w:val="katex-block"/>
        <w:rPr>
          <w:rFonts w:ascii="Roboto" w:hAnsi="Roboto"/>
          <w:color w:val="111111"/>
        </w:rPr>
      </w:pPr>
    </w:p>
    <w:p w14:paraId="435D2E8F" w14:textId="77777777" w:rsidR="002F44D6" w:rsidRPr="002F44D6" w:rsidRDefault="002F44D6" w:rsidP="002F44D6">
      <w:pPr>
        <w:pStyle w:val="katex-block"/>
        <w:rPr>
          <w:rFonts w:ascii="Roboto" w:hAnsi="Roboto"/>
          <w:color w:val="111111"/>
        </w:rPr>
      </w:pPr>
      <w:r w:rsidRPr="002F44D6">
        <w:rPr>
          <w:rFonts w:ascii="Roboto" w:hAnsi="Roboto"/>
          <w:color w:val="111111"/>
        </w:rPr>
        <w:t>While the standard deviation is a powerful measure of dispersion, its chief defect lies in the fact that it is influenced by outliers or extreme values. Outliers can significantly impact the standard deviation, leading to potentially misleading interpretations of variability. In cases where the dataset contains extreme values, the standard deviation may not accurately represent the typical spread of the majority of the data.</w:t>
      </w:r>
    </w:p>
    <w:p w14:paraId="68CFE968" w14:textId="77777777" w:rsidR="002F44D6" w:rsidRPr="002F44D6" w:rsidRDefault="002F44D6" w:rsidP="002F44D6">
      <w:pPr>
        <w:pStyle w:val="katex-block"/>
        <w:rPr>
          <w:rFonts w:ascii="Roboto" w:hAnsi="Roboto"/>
          <w:color w:val="111111"/>
        </w:rPr>
      </w:pPr>
    </w:p>
    <w:p w14:paraId="5D5F6809" w14:textId="11B04297" w:rsidR="00F07D48" w:rsidRDefault="002F44D6">
      <w:r>
        <w:rPr>
          <w:noProof/>
        </w:rPr>
        <w:drawing>
          <wp:inline distT="0" distB="0" distL="0" distR="0" wp14:anchorId="7FBC1285" wp14:editId="748AFAEA">
            <wp:extent cx="5486400" cy="2675255"/>
            <wp:effectExtent l="0" t="0" r="0" b="0"/>
            <wp:docPr id="175497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67862" cy="2714977"/>
                    </a:xfrm>
                    <a:prstGeom prst="rect">
                      <a:avLst/>
                    </a:prstGeom>
                    <a:noFill/>
                    <a:ln>
                      <a:noFill/>
                    </a:ln>
                  </pic:spPr>
                </pic:pic>
              </a:graphicData>
            </a:graphic>
          </wp:inline>
        </w:drawing>
      </w:r>
    </w:p>
    <w:p w14:paraId="40B5B54C" w14:textId="00A4CD10" w:rsidR="002F44D6" w:rsidRDefault="002F44D6">
      <w:r>
        <w:rPr>
          <w:noProof/>
        </w:rPr>
        <w:lastRenderedPageBreak/>
        <w:drawing>
          <wp:inline distT="0" distB="0" distL="0" distR="0" wp14:anchorId="76DA2D0B" wp14:editId="2D3EC69F">
            <wp:extent cx="4720167" cy="1014527"/>
            <wp:effectExtent l="0" t="0" r="4445" b="0"/>
            <wp:docPr id="4552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53270" cy="1021642"/>
                    </a:xfrm>
                    <a:prstGeom prst="rect">
                      <a:avLst/>
                    </a:prstGeom>
                    <a:noFill/>
                    <a:ln>
                      <a:noFill/>
                    </a:ln>
                  </pic:spPr>
                </pic:pic>
              </a:graphicData>
            </a:graphic>
          </wp:inline>
        </w:drawing>
      </w:r>
    </w:p>
    <w:p w14:paraId="0085612A" w14:textId="77777777" w:rsidR="002F44D6" w:rsidRDefault="002F44D6"/>
    <w:sectPr w:rsidR="002F4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16E"/>
    <w:multiLevelType w:val="multilevel"/>
    <w:tmpl w:val="42A0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B2B8C"/>
    <w:multiLevelType w:val="multilevel"/>
    <w:tmpl w:val="C858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83C98"/>
    <w:multiLevelType w:val="multilevel"/>
    <w:tmpl w:val="C71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D5F0C"/>
    <w:multiLevelType w:val="multilevel"/>
    <w:tmpl w:val="53B8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FB6A79"/>
    <w:multiLevelType w:val="multilevel"/>
    <w:tmpl w:val="E6F0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1C161A"/>
    <w:multiLevelType w:val="multilevel"/>
    <w:tmpl w:val="47DA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E7CD4"/>
    <w:multiLevelType w:val="multilevel"/>
    <w:tmpl w:val="5A9C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5865597">
    <w:abstractNumId w:val="0"/>
  </w:num>
  <w:num w:numId="2" w16cid:durableId="977803065">
    <w:abstractNumId w:val="6"/>
  </w:num>
  <w:num w:numId="3" w16cid:durableId="1097676866">
    <w:abstractNumId w:val="2"/>
  </w:num>
  <w:num w:numId="4" w16cid:durableId="2121142937">
    <w:abstractNumId w:val="5"/>
  </w:num>
  <w:num w:numId="5" w16cid:durableId="952905011">
    <w:abstractNumId w:val="3"/>
  </w:num>
  <w:num w:numId="6" w16cid:durableId="1027096094">
    <w:abstractNumId w:val="4"/>
  </w:num>
  <w:num w:numId="7" w16cid:durableId="1064253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D48"/>
    <w:rsid w:val="000906A2"/>
    <w:rsid w:val="002F44D6"/>
    <w:rsid w:val="00F07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E677"/>
  <w15:chartTrackingRefBased/>
  <w15:docId w15:val="{8288CF47-C701-4EEC-BCB3-6E0D13E3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D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7D48"/>
    <w:rPr>
      <w:b/>
      <w:bCs/>
    </w:rPr>
  </w:style>
  <w:style w:type="character" w:styleId="Hyperlink">
    <w:name w:val="Hyperlink"/>
    <w:basedOn w:val="DefaultParagraphFont"/>
    <w:uiPriority w:val="99"/>
    <w:semiHidden/>
    <w:unhideWhenUsed/>
    <w:rsid w:val="00F07D48"/>
    <w:rPr>
      <w:color w:val="0000FF"/>
      <w:u w:val="single"/>
    </w:rPr>
  </w:style>
  <w:style w:type="paragraph" w:customStyle="1" w:styleId="katex-block">
    <w:name w:val="katex-block"/>
    <w:basedOn w:val="Normal"/>
    <w:rsid w:val="000906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0906A2"/>
  </w:style>
  <w:style w:type="character" w:customStyle="1" w:styleId="vlist-s">
    <w:name w:val="vlist-s"/>
    <w:basedOn w:val="DefaultParagraphFont"/>
    <w:rsid w:val="000906A2"/>
  </w:style>
  <w:style w:type="character" w:customStyle="1" w:styleId="mrel">
    <w:name w:val="mrel"/>
    <w:basedOn w:val="DefaultParagraphFont"/>
    <w:rsid w:val="00090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134">
      <w:bodyDiv w:val="1"/>
      <w:marLeft w:val="0"/>
      <w:marRight w:val="0"/>
      <w:marTop w:val="0"/>
      <w:marBottom w:val="0"/>
      <w:divBdr>
        <w:top w:val="none" w:sz="0" w:space="0" w:color="auto"/>
        <w:left w:val="none" w:sz="0" w:space="0" w:color="auto"/>
        <w:bottom w:val="none" w:sz="0" w:space="0" w:color="auto"/>
        <w:right w:val="none" w:sz="0" w:space="0" w:color="auto"/>
      </w:divBdr>
      <w:divsChild>
        <w:div w:id="1097411247">
          <w:marLeft w:val="0"/>
          <w:marRight w:val="0"/>
          <w:marTop w:val="0"/>
          <w:marBottom w:val="0"/>
          <w:divBdr>
            <w:top w:val="none" w:sz="0" w:space="0" w:color="auto"/>
            <w:left w:val="none" w:sz="0" w:space="0" w:color="auto"/>
            <w:bottom w:val="none" w:sz="0" w:space="0" w:color="auto"/>
            <w:right w:val="none" w:sz="0" w:space="0" w:color="auto"/>
          </w:divBdr>
          <w:divsChild>
            <w:div w:id="589168775">
              <w:marLeft w:val="0"/>
              <w:marRight w:val="0"/>
              <w:marTop w:val="0"/>
              <w:marBottom w:val="0"/>
              <w:divBdr>
                <w:top w:val="none" w:sz="0" w:space="0" w:color="auto"/>
                <w:left w:val="none" w:sz="0" w:space="0" w:color="auto"/>
                <w:bottom w:val="none" w:sz="0" w:space="0" w:color="auto"/>
                <w:right w:val="none" w:sz="0" w:space="0" w:color="auto"/>
              </w:divBdr>
              <w:divsChild>
                <w:div w:id="8568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4530">
      <w:bodyDiv w:val="1"/>
      <w:marLeft w:val="0"/>
      <w:marRight w:val="0"/>
      <w:marTop w:val="0"/>
      <w:marBottom w:val="0"/>
      <w:divBdr>
        <w:top w:val="none" w:sz="0" w:space="0" w:color="auto"/>
        <w:left w:val="none" w:sz="0" w:space="0" w:color="auto"/>
        <w:bottom w:val="none" w:sz="0" w:space="0" w:color="auto"/>
        <w:right w:val="none" w:sz="0" w:space="0" w:color="auto"/>
      </w:divBdr>
      <w:divsChild>
        <w:div w:id="253902999">
          <w:marLeft w:val="0"/>
          <w:marRight w:val="0"/>
          <w:marTop w:val="0"/>
          <w:marBottom w:val="0"/>
          <w:divBdr>
            <w:top w:val="none" w:sz="0" w:space="0" w:color="auto"/>
            <w:left w:val="none" w:sz="0" w:space="0" w:color="auto"/>
            <w:bottom w:val="none" w:sz="0" w:space="0" w:color="auto"/>
            <w:right w:val="none" w:sz="0" w:space="0" w:color="auto"/>
          </w:divBdr>
          <w:divsChild>
            <w:div w:id="1142581466">
              <w:marLeft w:val="0"/>
              <w:marRight w:val="0"/>
              <w:marTop w:val="0"/>
              <w:marBottom w:val="0"/>
              <w:divBdr>
                <w:top w:val="none" w:sz="0" w:space="0" w:color="auto"/>
                <w:left w:val="none" w:sz="0" w:space="0" w:color="auto"/>
                <w:bottom w:val="none" w:sz="0" w:space="0" w:color="auto"/>
                <w:right w:val="none" w:sz="0" w:space="0" w:color="auto"/>
              </w:divBdr>
              <w:divsChild>
                <w:div w:id="5724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6769">
      <w:bodyDiv w:val="1"/>
      <w:marLeft w:val="0"/>
      <w:marRight w:val="0"/>
      <w:marTop w:val="0"/>
      <w:marBottom w:val="0"/>
      <w:divBdr>
        <w:top w:val="none" w:sz="0" w:space="0" w:color="auto"/>
        <w:left w:val="none" w:sz="0" w:space="0" w:color="auto"/>
        <w:bottom w:val="none" w:sz="0" w:space="0" w:color="auto"/>
        <w:right w:val="none" w:sz="0" w:space="0" w:color="auto"/>
      </w:divBdr>
    </w:div>
    <w:div w:id="1056320353">
      <w:bodyDiv w:val="1"/>
      <w:marLeft w:val="0"/>
      <w:marRight w:val="0"/>
      <w:marTop w:val="0"/>
      <w:marBottom w:val="0"/>
      <w:divBdr>
        <w:top w:val="none" w:sz="0" w:space="0" w:color="auto"/>
        <w:left w:val="none" w:sz="0" w:space="0" w:color="auto"/>
        <w:bottom w:val="none" w:sz="0" w:space="0" w:color="auto"/>
        <w:right w:val="none" w:sz="0" w:space="0" w:color="auto"/>
      </w:divBdr>
    </w:div>
    <w:div w:id="1513302301">
      <w:bodyDiv w:val="1"/>
      <w:marLeft w:val="0"/>
      <w:marRight w:val="0"/>
      <w:marTop w:val="0"/>
      <w:marBottom w:val="0"/>
      <w:divBdr>
        <w:top w:val="none" w:sz="0" w:space="0" w:color="auto"/>
        <w:left w:val="none" w:sz="0" w:space="0" w:color="auto"/>
        <w:bottom w:val="none" w:sz="0" w:space="0" w:color="auto"/>
        <w:right w:val="none" w:sz="0" w:space="0" w:color="auto"/>
      </w:divBdr>
      <w:divsChild>
        <w:div w:id="1912036444">
          <w:marLeft w:val="0"/>
          <w:marRight w:val="0"/>
          <w:marTop w:val="0"/>
          <w:marBottom w:val="0"/>
          <w:divBdr>
            <w:top w:val="none" w:sz="0" w:space="0" w:color="auto"/>
            <w:left w:val="none" w:sz="0" w:space="0" w:color="auto"/>
            <w:bottom w:val="none" w:sz="0" w:space="0" w:color="auto"/>
            <w:right w:val="none" w:sz="0" w:space="0" w:color="auto"/>
          </w:divBdr>
          <w:divsChild>
            <w:div w:id="339508429">
              <w:marLeft w:val="0"/>
              <w:marRight w:val="0"/>
              <w:marTop w:val="0"/>
              <w:marBottom w:val="0"/>
              <w:divBdr>
                <w:top w:val="none" w:sz="0" w:space="0" w:color="auto"/>
                <w:left w:val="none" w:sz="0" w:space="0" w:color="auto"/>
                <w:bottom w:val="none" w:sz="0" w:space="0" w:color="auto"/>
                <w:right w:val="none" w:sz="0" w:space="0" w:color="auto"/>
              </w:divBdr>
              <w:divsChild>
                <w:div w:id="11500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icshowto.com/probability-and-statistics/statistics-definitions/cumulative-frequency-distribution/" TargetMode="External"/><Relationship Id="rId21" Type="http://schemas.openxmlformats.org/officeDocument/2006/relationships/hyperlink" Target="https://heimduo.org/what-is-the-difference-between-an-error-and-a-mistake-science/" TargetMode="External"/><Relationship Id="rId42" Type="http://schemas.openxmlformats.org/officeDocument/2006/relationships/hyperlink" Target="https://statisticsbyjim.com/basics/normal-distribution/" TargetMode="External"/><Relationship Id="rId47" Type="http://schemas.openxmlformats.org/officeDocument/2006/relationships/hyperlink" Target="https://statisticsbyjim.com/basics/standard-deviation/" TargetMode="External"/><Relationship Id="rId63" Type="http://schemas.openxmlformats.org/officeDocument/2006/relationships/hyperlink" Target="https://www.statology.org/bimodal-distribution/" TargetMode="External"/><Relationship Id="rId68" Type="http://schemas.openxmlformats.org/officeDocument/2006/relationships/image" Target="media/image1.png"/><Relationship Id="rId7" Type="http://schemas.openxmlformats.org/officeDocument/2006/relationships/hyperlink" Target="https://byjus.com/question-answer/list-two-limitations-of-statistic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searchmethod.net/primary-data/" TargetMode="External"/><Relationship Id="rId29" Type="http://schemas.openxmlformats.org/officeDocument/2006/relationships/hyperlink" Target="https://www.statisticshowto.com/probability-and-statistics/statistics-definitions/cumulative-frequency-distribution/" TargetMode="External"/><Relationship Id="rId11" Type="http://schemas.openxmlformats.org/officeDocument/2006/relationships/hyperlink" Target="https://helpfulprofessor.com/discrete-variable-examples/" TargetMode="External"/><Relationship Id="rId24" Type="http://schemas.openxmlformats.org/officeDocument/2006/relationships/hyperlink" Target="https://www.scribbr.com/methodology/population-vs-sample/" TargetMode="External"/><Relationship Id="rId32" Type="http://schemas.openxmlformats.org/officeDocument/2006/relationships/hyperlink" Target="https://aspiringyouths.com/advantages-disadvantages/arithmetic-mean/" TargetMode="External"/><Relationship Id="rId37" Type="http://schemas.openxmlformats.org/officeDocument/2006/relationships/hyperlink" Target="https://www.emathzone.com/tutorials/basic-statistics/advantages-and-disadvantages-of-mode.html" TargetMode="External"/><Relationship Id="rId40" Type="http://schemas.openxmlformats.org/officeDocument/2006/relationships/hyperlink" Target="https://www.investopedia.com/terms/m/mode.asp" TargetMode="External"/><Relationship Id="rId45" Type="http://schemas.openxmlformats.org/officeDocument/2006/relationships/hyperlink" Target="https://statisticsbyjim.com/basics/standard-deviation/" TargetMode="External"/><Relationship Id="rId53" Type="http://schemas.openxmlformats.org/officeDocument/2006/relationships/hyperlink" Target="https://www.scribbr.com/statistics/standard-normal-distribution/" TargetMode="External"/><Relationship Id="rId58" Type="http://schemas.openxmlformats.org/officeDocument/2006/relationships/hyperlink" Target="https://www.statology.org/bimodal-distribution/" TargetMode="External"/><Relationship Id="rId66" Type="http://schemas.openxmlformats.org/officeDocument/2006/relationships/hyperlink" Target="https://statisticsbyjim.com/basics/bimodal-distribution/" TargetMode="External"/><Relationship Id="rId5" Type="http://schemas.openxmlformats.org/officeDocument/2006/relationships/hyperlink" Target="https://www.investopedia.com/terms/f/frequencydistribution.asp" TargetMode="External"/><Relationship Id="rId61" Type="http://schemas.openxmlformats.org/officeDocument/2006/relationships/hyperlink" Target="https://www.statology.org/bimodal-distribution/" TargetMode="External"/><Relationship Id="rId19" Type="http://schemas.openxmlformats.org/officeDocument/2006/relationships/hyperlink" Target="https://statanalytica.com/blog/types-of-error-in-statistics/" TargetMode="External"/><Relationship Id="rId14" Type="http://schemas.openxmlformats.org/officeDocument/2006/relationships/hyperlink" Target="https://researchmethod.net/primary-data/" TargetMode="External"/><Relationship Id="rId22" Type="http://schemas.openxmlformats.org/officeDocument/2006/relationships/hyperlink" Target="https://thecontentauthority.com/blog/error-vs-mistake" TargetMode="External"/><Relationship Id="rId27" Type="http://schemas.openxmlformats.org/officeDocument/2006/relationships/hyperlink" Target="https://www.investopedia.com/terms/f/frequencydistribution.asp" TargetMode="External"/><Relationship Id="rId30" Type="http://schemas.openxmlformats.org/officeDocument/2006/relationships/hyperlink" Target="https://www.statisticshowto.com/probability-and-statistics/statistics-definitions/cumulative-frequency-distribution/" TargetMode="External"/><Relationship Id="rId35" Type="http://schemas.openxmlformats.org/officeDocument/2006/relationships/hyperlink" Target="https://unacademy.com/content/cbse-class-11/study-material/mathematics/arithmetic-mean/" TargetMode="External"/><Relationship Id="rId43" Type="http://schemas.openxmlformats.org/officeDocument/2006/relationships/hyperlink" Target="https://www.scribbr.com/statistics/standard-deviation/" TargetMode="External"/><Relationship Id="rId48" Type="http://schemas.openxmlformats.org/officeDocument/2006/relationships/hyperlink" Target="https://statisticsbyjim.com/basics/normal-distribution/" TargetMode="External"/><Relationship Id="rId56" Type="http://schemas.openxmlformats.org/officeDocument/2006/relationships/hyperlink" Target="https://statisticsbyjim.com/basics/bimodal-distribution/" TargetMode="External"/><Relationship Id="rId64" Type="http://schemas.openxmlformats.org/officeDocument/2006/relationships/hyperlink" Target="https://www.statology.org/bimodal-distribution/" TargetMode="External"/><Relationship Id="rId69" Type="http://schemas.openxmlformats.org/officeDocument/2006/relationships/image" Target="media/image2.png"/><Relationship Id="rId8" Type="http://schemas.openxmlformats.org/officeDocument/2006/relationships/hyperlink" Target="https://byjus.com/question-answer/list-two-limitations-of-statistics/" TargetMode="External"/><Relationship Id="rId51" Type="http://schemas.openxmlformats.org/officeDocument/2006/relationships/hyperlink" Target="https://www.geeksforgeeks.org/normal-distribution/" TargetMode="External"/><Relationship Id="rId3" Type="http://schemas.openxmlformats.org/officeDocument/2006/relationships/settings" Target="settings.xml"/><Relationship Id="rId12" Type="http://schemas.openxmlformats.org/officeDocument/2006/relationships/hyperlink" Target="https://helpfulprofessor.com/discrete-variable-examples/" TargetMode="External"/><Relationship Id="rId17" Type="http://schemas.openxmlformats.org/officeDocument/2006/relationships/hyperlink" Target="https://www.investopedia.com/terms/n/null_hypothesis.asp" TargetMode="External"/><Relationship Id="rId25" Type="http://schemas.openxmlformats.org/officeDocument/2006/relationships/hyperlink" Target="https://www.investopedia.com/terms/f/frequencydistribution.asp" TargetMode="External"/><Relationship Id="rId33" Type="http://schemas.openxmlformats.org/officeDocument/2006/relationships/hyperlink" Target="https://www.geeksforgeeks.org/arithmetic-mean-meaning-example-types-merits-and-demerits/" TargetMode="External"/><Relationship Id="rId38" Type="http://schemas.openxmlformats.org/officeDocument/2006/relationships/hyperlink" Target="https://www.javatpoint.com/advantages-and-disadvantages-of-mean-median-and-mode" TargetMode="External"/><Relationship Id="rId46" Type="http://schemas.openxmlformats.org/officeDocument/2006/relationships/hyperlink" Target="https://statisticsbyjim.com/basics/normal-distribution/" TargetMode="External"/><Relationship Id="rId59" Type="http://schemas.openxmlformats.org/officeDocument/2006/relationships/hyperlink" Target="https://statisticsbyjim.com/basics/bimodal-distribution/" TargetMode="External"/><Relationship Id="rId67" Type="http://schemas.openxmlformats.org/officeDocument/2006/relationships/hyperlink" Target="https://statisticsbyjim.com/basics/bimodal-distribution/" TargetMode="External"/><Relationship Id="rId20" Type="http://schemas.openxmlformats.org/officeDocument/2006/relationships/hyperlink" Target="https://www.investopedia.com/terms/f/frequencydistribution.asp" TargetMode="External"/><Relationship Id="rId41" Type="http://schemas.openxmlformats.org/officeDocument/2006/relationships/hyperlink" Target="https://statisticsbyjim.com/basics/normal-distribution/" TargetMode="External"/><Relationship Id="rId54" Type="http://schemas.openxmlformats.org/officeDocument/2006/relationships/hyperlink" Target="https://statisticsbyjim.com/basics/normal-distribution/" TargetMode="External"/><Relationship Id="rId62" Type="http://schemas.openxmlformats.org/officeDocument/2006/relationships/hyperlink" Target="https://www.statology.org/bimodal-distribution/"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f/frequencydistribution.asp" TargetMode="External"/><Relationship Id="rId15" Type="http://schemas.openxmlformats.org/officeDocument/2006/relationships/hyperlink" Target="https://researchmethod.net/primary-data/" TargetMode="External"/><Relationship Id="rId23" Type="http://schemas.openxmlformats.org/officeDocument/2006/relationships/hyperlink" Target="https://thecontentauthority.com/blog/error-vs-mistake" TargetMode="External"/><Relationship Id="rId28" Type="http://schemas.openxmlformats.org/officeDocument/2006/relationships/hyperlink" Target="https://byjus.com/maths/cumulative-frequency-distribution/" TargetMode="External"/><Relationship Id="rId36" Type="http://schemas.openxmlformats.org/officeDocument/2006/relationships/hyperlink" Target="https://www.emathzone.com/tutorials/basic-statistics/advantages-and-disadvantages-of-mode.html" TargetMode="External"/><Relationship Id="rId49" Type="http://schemas.openxmlformats.org/officeDocument/2006/relationships/hyperlink" Target="https://statisticsbyjim.com/basics/normal-distribution/" TargetMode="External"/><Relationship Id="rId57" Type="http://schemas.openxmlformats.org/officeDocument/2006/relationships/hyperlink" Target="https://statisticsbyjim.com/basics/bimodal-distribution/" TargetMode="External"/><Relationship Id="rId10" Type="http://schemas.openxmlformats.org/officeDocument/2006/relationships/hyperlink" Target="https://byjus.com/question-answer/list-two-limitations-of-statistics/" TargetMode="External"/><Relationship Id="rId31" Type="http://schemas.openxmlformats.org/officeDocument/2006/relationships/hyperlink" Target="https://aspiringyouths.com/advantages-disadvantages/arithmetic-mean/" TargetMode="External"/><Relationship Id="rId44" Type="http://schemas.openxmlformats.org/officeDocument/2006/relationships/hyperlink" Target="https://statisticsbyjim.com/basics/normal-distribution/" TargetMode="External"/><Relationship Id="rId52" Type="http://schemas.openxmlformats.org/officeDocument/2006/relationships/hyperlink" Target="https://www.scribbr.com/statistics/standard-normal-distribution/" TargetMode="External"/><Relationship Id="rId60" Type="http://schemas.openxmlformats.org/officeDocument/2006/relationships/hyperlink" Target="https://statisticsbyjim.com/basics/bimodal-distribution/" TargetMode="External"/><Relationship Id="rId65" Type="http://schemas.openxmlformats.org/officeDocument/2006/relationships/hyperlink" Target="https://www.statology.org/bimodal-distribution/" TargetMode="External"/><Relationship Id="rId4" Type="http://schemas.openxmlformats.org/officeDocument/2006/relationships/webSettings" Target="webSettings.xml"/><Relationship Id="rId9" Type="http://schemas.openxmlformats.org/officeDocument/2006/relationships/hyperlink" Target="https://byjus.com/question-answer/list-two-limitations-of-statistics/" TargetMode="External"/><Relationship Id="rId13" Type="http://schemas.openxmlformats.org/officeDocument/2006/relationships/hyperlink" Target="https://researchmethod.net/primary-data/" TargetMode="External"/><Relationship Id="rId18" Type="http://schemas.openxmlformats.org/officeDocument/2006/relationships/hyperlink" Target="https://www.investopedia.com/terms/f/frequencydistribution.asp" TargetMode="External"/><Relationship Id="rId39" Type="http://schemas.openxmlformats.org/officeDocument/2006/relationships/hyperlink" Target="https://www.embibe.com/exams/finding-mode/" TargetMode="External"/><Relationship Id="rId34" Type="http://schemas.openxmlformats.org/officeDocument/2006/relationships/hyperlink" Target="https://byjus.com/maths/arithmetic-mean/" TargetMode="External"/><Relationship Id="rId50" Type="http://schemas.openxmlformats.org/officeDocument/2006/relationships/hyperlink" Target="https://statisticsbyjim.com/basics/normal-distribution/" TargetMode="External"/><Relationship Id="rId55" Type="http://schemas.openxmlformats.org/officeDocument/2006/relationships/hyperlink" Target="https://www.scribbr.com/statistics/standard-normal-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DEBAYAN Bhowmick</dc:creator>
  <cp:keywords/>
  <dc:description/>
  <cp:lastModifiedBy>DEBAYAN Bhowmick</cp:lastModifiedBy>
  <cp:revision>1</cp:revision>
  <dcterms:created xsi:type="dcterms:W3CDTF">2024-01-20T15:42:00Z</dcterms:created>
  <dcterms:modified xsi:type="dcterms:W3CDTF">2024-01-20T16:15:00Z</dcterms:modified>
</cp:coreProperties>
</file>