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65974">
      <w:pPr>
        <w:pBdr>
          <w:top w:val="none" w:color="auto" w:sz="0" w:space="0"/>
          <w:left w:val="none" w:color="auto" w:sz="0" w:space="0"/>
          <w:bottom w:val="none" w:color="auto" w:sz="0" w:space="0"/>
          <w:right w:val="none" w:color="auto" w:sz="0" w:space="0"/>
          <w:between w:val="none" w:color="auto" w:sz="0" w:space="0"/>
        </w:pBdr>
        <w:jc w:val="center"/>
        <w:rPr>
          <w:b/>
          <w:bCs/>
          <w:color w:val="000000"/>
          <w:sz w:val="36"/>
          <w:szCs w:val="36"/>
        </w:rPr>
      </w:pPr>
      <w:r>
        <w:rPr>
          <w:rFonts w:ascii="Times New Roman" w:hAnsi="Times New Roman" w:cs="Times New Roman"/>
          <w:b/>
          <w:bCs/>
          <w:sz w:val="44"/>
          <w:szCs w:val="44"/>
        </w:rPr>
        <w:t>Hybrid Quantum Classical Cryptographic Framework for Secure Data Communication</w:t>
      </w:r>
    </w:p>
    <w:p w14:paraId="0B5AC934">
      <w:pPr>
        <w:rPr>
          <w:b/>
          <w:bCs/>
          <w:color w:val="000000"/>
          <w:sz w:val="36"/>
          <w:szCs w:val="36"/>
        </w:rPr>
      </w:pPr>
    </w:p>
    <w:p w14:paraId="69508CE7">
      <w:pPr>
        <w:pStyle w:val="3"/>
        <w:ind w:left="710" w:right="806"/>
        <w:jc w:val="center"/>
      </w:pPr>
      <w:r>
        <w:t>PROJECT WORK PHASE1 (REVIEW2)</w:t>
      </w:r>
    </w:p>
    <w:p w14:paraId="523A6FB4">
      <w:pPr>
        <w:spacing w:before="206"/>
        <w:ind w:left="785" w:right="467"/>
        <w:jc w:val="center"/>
        <w:rPr>
          <w:b/>
          <w:bCs/>
          <w:i/>
          <w:iCs/>
          <w:sz w:val="28"/>
          <w:szCs w:val="28"/>
        </w:rPr>
      </w:pPr>
      <w:r>
        <w:rPr>
          <w:b/>
          <w:bCs/>
          <w:i/>
          <w:iCs/>
          <w:sz w:val="28"/>
          <w:szCs w:val="28"/>
        </w:rPr>
        <w:t>Submitted by</w:t>
      </w:r>
    </w:p>
    <w:p w14:paraId="26DC3AE9">
      <w:pPr>
        <w:pStyle w:val="2"/>
        <w:tabs>
          <w:tab w:val="right" w:pos="6199"/>
        </w:tabs>
        <w:spacing w:before="275"/>
        <w:ind w:left="315" w:right="0"/>
        <w:rPr>
          <w:rFonts w:hint="default"/>
          <w:lang w:val="en-US"/>
        </w:rPr>
      </w:pPr>
      <w:r>
        <w:rPr>
          <w:rFonts w:hint="default"/>
          <w:lang w:val="en-US"/>
        </w:rPr>
        <w:t xml:space="preserve">DEVADARSHAN A S      </w:t>
      </w:r>
      <w:r>
        <w:t>212222</w:t>
      </w:r>
      <w:r>
        <w:rPr>
          <w:rFonts w:hint="default"/>
          <w:lang w:val="en-US"/>
        </w:rPr>
        <w:t>110007</w:t>
      </w:r>
    </w:p>
    <w:p w14:paraId="69CCD369">
      <w:pPr>
        <w:spacing w:before="258" w:line="480" w:lineRule="auto"/>
        <w:ind w:left="2799" w:right="2843"/>
        <w:jc w:val="center"/>
        <w:rPr>
          <w:b/>
          <w:bCs/>
          <w:i/>
          <w:iCs/>
          <w:sz w:val="28"/>
          <w:szCs w:val="28"/>
        </w:rPr>
      </w:pPr>
      <w:r>
        <w:rPr>
          <w:b/>
          <w:bCs/>
          <w:i/>
          <w:iCs/>
          <w:sz w:val="28"/>
          <w:szCs w:val="28"/>
        </w:rPr>
        <w:t>in partial fulfilment for the award of the degree of</w:t>
      </w:r>
    </w:p>
    <w:p w14:paraId="71D74A05">
      <w:pPr>
        <w:pStyle w:val="2"/>
        <w:spacing w:before="0" w:line="365" w:lineRule="auto"/>
        <w:ind w:left="1398" w:right="1437"/>
      </w:pPr>
      <w:bookmarkStart w:id="0" w:name="_kzrh96vo2wqu" w:colFirst="0" w:colLast="0"/>
      <w:bookmarkEnd w:id="0"/>
      <w:r>
        <w:t>BACHELOR OF TECHNOLOGY</w:t>
      </w:r>
    </w:p>
    <w:p w14:paraId="6B3F8AB7">
      <w:pPr>
        <w:spacing w:before="1"/>
        <w:rPr>
          <w:b/>
          <w:bCs/>
          <w:sz w:val="27"/>
          <w:szCs w:val="27"/>
        </w:rPr>
      </w:pPr>
    </w:p>
    <w:p w14:paraId="7FB973B4">
      <w:pPr>
        <w:ind w:left="776" w:right="806"/>
        <w:jc w:val="center"/>
        <w:rPr>
          <w:b/>
          <w:bCs/>
          <w:i/>
          <w:iCs/>
          <w:sz w:val="24"/>
          <w:szCs w:val="24"/>
        </w:rPr>
      </w:pPr>
      <w:r>
        <w:rPr>
          <w:b/>
          <w:bCs/>
          <w:i/>
          <w:iCs/>
          <w:sz w:val="24"/>
          <w:szCs w:val="24"/>
        </w:rPr>
        <w:t>in</w:t>
      </w:r>
    </w:p>
    <w:p w14:paraId="0898CFE2">
      <w:pPr>
        <w:spacing w:before="2"/>
        <w:rPr>
          <w:b/>
          <w:bCs/>
          <w:i/>
          <w:iCs/>
          <w:sz w:val="24"/>
          <w:szCs w:val="24"/>
        </w:rPr>
      </w:pPr>
    </w:p>
    <w:p w14:paraId="4B1C987D">
      <w:pPr>
        <w:jc w:val="center"/>
        <w:rPr>
          <w:rFonts w:hint="default" w:ascii="Times New Roman" w:hAnsi="Times New Roman" w:eastAsia="Times New Roman" w:cs="Times New Roman"/>
          <w:b/>
          <w:bCs/>
          <w:color w:val="000000"/>
          <w:sz w:val="28"/>
          <w:szCs w:val="28"/>
        </w:rPr>
      </w:pPr>
      <w:r>
        <w:rPr>
          <w:rFonts w:hint="default" w:ascii="Times New Roman" w:hAnsi="Times New Roman" w:eastAsia="SimSun" w:cs="Times New Roman"/>
          <w:b/>
          <w:bCs/>
          <w:sz w:val="28"/>
          <w:szCs w:val="28"/>
        </w:rPr>
        <w:t>COMPUTER SCIENCE AND ENGINEERING</w:t>
      </w:r>
    </w:p>
    <w:p w14:paraId="43B06379">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43FE11D3">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04FEA246">
      <w:pPr>
        <w:pBdr>
          <w:top w:val="none" w:color="auto" w:sz="0" w:space="0"/>
          <w:left w:val="none" w:color="auto" w:sz="0" w:space="0"/>
          <w:bottom w:val="none" w:color="auto" w:sz="0" w:space="0"/>
          <w:right w:val="none" w:color="auto" w:sz="0" w:space="0"/>
          <w:between w:val="none" w:color="auto" w:sz="0" w:space="0"/>
        </w:pBdr>
        <w:spacing w:before="10"/>
        <w:rPr>
          <w:b/>
          <w:bCs/>
          <w:color w:val="000000"/>
          <w:sz w:val="17"/>
          <w:szCs w:val="17"/>
        </w:rPr>
      </w:pPr>
      <w:r>
        <w:drawing>
          <wp:anchor distT="0" distB="0" distL="0" distR="0" simplePos="0" relativeHeight="251660288" behindDoc="0" locked="0" layoutInCell="1" allowOverlap="1">
            <wp:simplePos x="0" y="0"/>
            <wp:positionH relativeFrom="margin">
              <wp:align>center</wp:align>
            </wp:positionH>
            <wp:positionV relativeFrom="paragraph">
              <wp:posOffset>155575</wp:posOffset>
            </wp:positionV>
            <wp:extent cx="1114425" cy="1114425"/>
            <wp:effectExtent l="0" t="0" r="13335" b="13335"/>
            <wp:wrapTopAndBottom/>
            <wp:docPr id="23" name="image5.jpg" descr="A blue and white logo with text  Description automatically generated"/>
            <wp:cNvGraphicFramePr/>
            <a:graphic xmlns:a="http://schemas.openxmlformats.org/drawingml/2006/main">
              <a:graphicData uri="http://schemas.openxmlformats.org/drawingml/2006/picture">
                <pic:pic xmlns:pic="http://schemas.openxmlformats.org/drawingml/2006/picture">
                  <pic:nvPicPr>
                    <pic:cNvPr id="23" name="image5.jpg" descr="A blue and white logo with text  Description automatically generated"/>
                    <pic:cNvPicPr preferRelativeResize="0"/>
                  </pic:nvPicPr>
                  <pic:blipFill>
                    <a:blip r:embed="rId5"/>
                    <a:srcRect/>
                    <a:stretch>
                      <a:fillRect/>
                    </a:stretch>
                  </pic:blipFill>
                  <pic:spPr>
                    <a:xfrm>
                      <a:off x="0" y="0"/>
                      <a:ext cx="1114425" cy="1114425"/>
                    </a:xfrm>
                    <a:prstGeom prst="rect">
                      <a:avLst/>
                    </a:prstGeom>
                  </pic:spPr>
                </pic:pic>
              </a:graphicData>
            </a:graphic>
          </wp:anchor>
        </w:drawing>
      </w:r>
      <w:r>
        <w:rPr>
          <w:b/>
          <w:bCs/>
          <w:color w:val="000000"/>
          <w:sz w:val="17"/>
          <w:szCs w:val="17"/>
        </w:rPr>
        <w:t xml:space="preserve">                                                                                                                                             </w:t>
      </w:r>
    </w:p>
    <w:p w14:paraId="37A40A02">
      <w:pPr>
        <w:pBdr>
          <w:top w:val="none" w:color="auto" w:sz="0" w:space="0"/>
          <w:left w:val="none" w:color="auto" w:sz="0" w:space="0"/>
          <w:bottom w:val="none" w:color="auto" w:sz="0" w:space="0"/>
          <w:right w:val="none" w:color="auto" w:sz="0" w:space="0"/>
          <w:between w:val="none" w:color="auto" w:sz="0" w:space="0"/>
        </w:pBdr>
        <w:rPr>
          <w:b/>
          <w:bCs/>
          <w:color w:val="000000"/>
          <w:sz w:val="26"/>
          <w:szCs w:val="26"/>
        </w:rPr>
      </w:pPr>
    </w:p>
    <w:p w14:paraId="2B20B982">
      <w:pPr>
        <w:pBdr>
          <w:top w:val="none" w:color="auto" w:sz="0" w:space="0"/>
          <w:left w:val="none" w:color="auto" w:sz="0" w:space="0"/>
          <w:bottom w:val="none" w:color="auto" w:sz="0" w:space="0"/>
          <w:right w:val="none" w:color="auto" w:sz="0" w:space="0"/>
          <w:between w:val="none" w:color="auto" w:sz="0" w:space="0"/>
        </w:pBdr>
        <w:rPr>
          <w:b/>
          <w:bCs/>
          <w:color w:val="000000"/>
          <w:sz w:val="26"/>
          <w:szCs w:val="26"/>
        </w:rPr>
      </w:pPr>
    </w:p>
    <w:p w14:paraId="21796E58">
      <w:pPr>
        <w:pBdr>
          <w:top w:val="none" w:color="auto" w:sz="0" w:space="0"/>
          <w:left w:val="none" w:color="auto" w:sz="0" w:space="0"/>
          <w:bottom w:val="none" w:color="auto" w:sz="0" w:space="0"/>
          <w:right w:val="none" w:color="auto" w:sz="0" w:space="0"/>
          <w:between w:val="none" w:color="auto" w:sz="0" w:space="0"/>
        </w:pBdr>
        <w:rPr>
          <w:b/>
          <w:bCs/>
          <w:color w:val="000000"/>
          <w:sz w:val="26"/>
          <w:szCs w:val="26"/>
        </w:rPr>
      </w:pPr>
    </w:p>
    <w:p w14:paraId="4A8AEFB3">
      <w:pPr>
        <w:spacing w:before="233"/>
        <w:ind w:left="775" w:right="806"/>
        <w:jc w:val="center"/>
        <w:rPr>
          <w:b/>
          <w:bCs/>
          <w:sz w:val="28"/>
          <w:szCs w:val="28"/>
        </w:rPr>
      </w:pPr>
      <w:r>
        <w:rPr>
          <w:b/>
          <w:bCs/>
          <w:sz w:val="28"/>
          <w:szCs w:val="28"/>
        </w:rPr>
        <w:t>SAVEETHA ENGINEERING COLLEGE, THANDALAM</w:t>
      </w:r>
    </w:p>
    <w:p w14:paraId="4F1A75AD">
      <w:pPr>
        <w:spacing w:before="225"/>
        <w:ind w:left="774" w:right="806"/>
        <w:jc w:val="center"/>
        <w:rPr>
          <w:b/>
          <w:bCs/>
          <w:sz w:val="28"/>
          <w:szCs w:val="28"/>
        </w:rPr>
      </w:pPr>
      <w:r>
        <w:rPr>
          <w:b/>
          <w:bCs/>
          <w:sz w:val="28"/>
          <w:szCs w:val="28"/>
        </w:rPr>
        <w:t>An Autonomous Institution Affiliated to</w:t>
      </w:r>
    </w:p>
    <w:p w14:paraId="45214AE9">
      <w:pPr>
        <w:pStyle w:val="2"/>
        <w:spacing w:before="159"/>
        <w:ind w:left="774"/>
      </w:pPr>
      <w:r>
        <w:t>ANNA UNIVERSITY - CHENNAI 600 025</w:t>
      </w:r>
    </w:p>
    <w:p w14:paraId="2943970D">
      <w:pPr>
        <w:pBdr>
          <w:top w:val="none" w:color="auto" w:sz="0" w:space="0"/>
          <w:left w:val="none" w:color="auto" w:sz="0" w:space="0"/>
          <w:bottom w:val="none" w:color="auto" w:sz="0" w:space="0"/>
          <w:right w:val="none" w:color="auto" w:sz="0" w:space="0"/>
          <w:between w:val="none" w:color="auto" w:sz="0" w:space="0"/>
        </w:pBdr>
        <w:spacing w:before="7"/>
        <w:rPr>
          <w:b/>
          <w:bCs/>
          <w:color w:val="000000"/>
          <w:sz w:val="50"/>
          <w:szCs w:val="50"/>
        </w:rPr>
      </w:pPr>
    </w:p>
    <w:p w14:paraId="21068F5D">
      <w:pPr>
        <w:ind w:left="776" w:right="806"/>
        <w:jc w:val="center"/>
        <w:rPr>
          <w:sz w:val="28"/>
          <w:szCs w:val="28"/>
        </w:rPr>
        <w:sectPr>
          <w:footerReference r:id="rId3" w:type="default"/>
          <w:pgSz w:w="12240" w:h="15840"/>
          <w:pgMar w:top="1380" w:right="1180" w:bottom="1120" w:left="1200" w:header="720" w:footer="938" w:gutter="0"/>
          <w:pgNumType w:start="1"/>
          <w:cols w:space="720" w:num="1"/>
        </w:sectPr>
      </w:pPr>
      <w:r>
        <w:rPr>
          <w:sz w:val="28"/>
          <w:szCs w:val="28"/>
        </w:rPr>
        <w:t>NOVEMBER 2025</w:t>
      </w:r>
    </w:p>
    <w:p w14:paraId="13B69AC2">
      <w:pPr>
        <w:widowControl/>
        <w:pBdr>
          <w:top w:val="none" w:color="000000" w:sz="0" w:space="0"/>
          <w:left w:val="none" w:color="000000" w:sz="0" w:space="0"/>
          <w:bottom w:val="none" w:color="000000" w:sz="0" w:space="0"/>
          <w:right w:val="none" w:color="000000" w:sz="0" w:space="0"/>
          <w:between w:val="none" w:color="000000" w:sz="0" w:space="0"/>
        </w:pBdr>
        <w:shd w:val="clear" w:color="auto" w:fill="FFFFFF"/>
        <w:spacing w:line="276" w:lineRule="auto"/>
        <w:jc w:val="center"/>
        <w:rPr>
          <w:sz w:val="36"/>
          <w:szCs w:val="36"/>
        </w:rPr>
      </w:pPr>
      <w:r>
        <w:rPr>
          <w:b/>
          <w:bCs/>
          <w:sz w:val="28"/>
          <w:szCs w:val="28"/>
        </w:rPr>
        <w:drawing>
          <wp:inline distT="114300" distB="114300" distL="114300" distR="114300">
            <wp:extent cx="5730875" cy="1397000"/>
            <wp:effectExtent l="0" t="0" r="0" b="0"/>
            <wp:docPr id="19" name="image2.png" descr="Saveetha Engineering College"/>
            <wp:cNvGraphicFramePr/>
            <a:graphic xmlns:a="http://schemas.openxmlformats.org/drawingml/2006/main">
              <a:graphicData uri="http://schemas.openxmlformats.org/drawingml/2006/picture">
                <pic:pic xmlns:pic="http://schemas.openxmlformats.org/drawingml/2006/picture">
                  <pic:nvPicPr>
                    <pic:cNvPr id="19" name="image2.png" descr="Saveetha Engineering College"/>
                    <pic:cNvPicPr preferRelativeResize="0"/>
                  </pic:nvPicPr>
                  <pic:blipFill>
                    <a:blip r:embed="rId6"/>
                    <a:srcRect/>
                    <a:stretch>
                      <a:fillRect/>
                    </a:stretch>
                  </pic:blipFill>
                  <pic:spPr>
                    <a:xfrm>
                      <a:off x="0" y="0"/>
                      <a:ext cx="5731200" cy="1397000"/>
                    </a:xfrm>
                    <a:prstGeom prst="rect">
                      <a:avLst/>
                    </a:prstGeom>
                  </pic:spPr>
                </pic:pic>
              </a:graphicData>
            </a:graphic>
          </wp:inline>
        </w:drawing>
      </w:r>
    </w:p>
    <w:p w14:paraId="5F5BD240">
      <w:pPr>
        <w:spacing w:before="60"/>
        <w:ind w:left="1203" w:right="1437"/>
        <w:jc w:val="center"/>
        <w:rPr>
          <w:sz w:val="36"/>
          <w:szCs w:val="36"/>
        </w:rPr>
      </w:pPr>
      <w:r>
        <w:rPr>
          <w:sz w:val="36"/>
          <w:szCs w:val="36"/>
        </w:rPr>
        <w:t>ANNA UNIVERSITY, CHENNAI</w:t>
      </w:r>
    </w:p>
    <w:p w14:paraId="609DCFEB">
      <w:pPr>
        <w:pBdr>
          <w:top w:val="none" w:color="auto" w:sz="0" w:space="0"/>
          <w:left w:val="none" w:color="auto" w:sz="0" w:space="0"/>
          <w:bottom w:val="none" w:color="auto" w:sz="0" w:space="0"/>
          <w:right w:val="none" w:color="auto" w:sz="0" w:space="0"/>
          <w:between w:val="none" w:color="auto" w:sz="0" w:space="0"/>
        </w:pBdr>
        <w:spacing w:before="3"/>
        <w:rPr>
          <w:color w:val="000000"/>
          <w:sz w:val="35"/>
          <w:szCs w:val="35"/>
        </w:rPr>
      </w:pPr>
    </w:p>
    <w:p w14:paraId="213E4F14">
      <w:pPr>
        <w:pStyle w:val="2"/>
        <w:spacing w:before="0"/>
        <w:ind w:left="2520" w:right="0"/>
        <w:jc w:val="left"/>
      </w:pPr>
      <w:r>
        <w:t>BONAFIDE CERTIFICATE</w:t>
      </w:r>
    </w:p>
    <w:p w14:paraId="6E6C6A89">
      <w:pPr>
        <w:pBdr>
          <w:top w:val="none" w:color="auto" w:sz="0" w:space="0"/>
          <w:left w:val="none" w:color="auto" w:sz="0" w:space="0"/>
          <w:bottom w:val="none" w:color="auto" w:sz="0" w:space="0"/>
          <w:right w:val="none" w:color="auto" w:sz="0" w:space="0"/>
          <w:between w:val="none" w:color="auto" w:sz="0" w:space="0"/>
        </w:pBdr>
        <w:spacing w:before="8"/>
        <w:rPr>
          <w:b/>
          <w:bCs/>
          <w:color w:val="000000"/>
          <w:sz w:val="44"/>
          <w:szCs w:val="44"/>
        </w:rPr>
      </w:pPr>
    </w:p>
    <w:p w14:paraId="265A450F">
      <w:pPr>
        <w:pBdr>
          <w:top w:val="none" w:color="auto" w:sz="0" w:space="0"/>
          <w:left w:val="none" w:color="auto" w:sz="0" w:space="0"/>
          <w:bottom w:val="none" w:color="auto" w:sz="0" w:space="0"/>
          <w:right w:val="none" w:color="auto" w:sz="0" w:space="0"/>
          <w:between w:val="none" w:color="auto" w:sz="0" w:space="0"/>
        </w:pBdr>
        <w:spacing w:line="360" w:lineRule="auto"/>
        <w:ind w:left="170" w:right="-170"/>
        <w:jc w:val="both"/>
        <w:rPr>
          <w:sz w:val="28"/>
          <w:szCs w:val="28"/>
        </w:rPr>
      </w:pPr>
      <w:r>
        <w:rPr>
          <w:sz w:val="28"/>
          <w:szCs w:val="28"/>
        </w:rPr>
        <w:t xml:space="preserve">Certified that this Project report </w:t>
      </w:r>
      <w:r>
        <w:rPr>
          <w:b/>
          <w:bCs/>
          <w:sz w:val="28"/>
          <w:szCs w:val="28"/>
        </w:rPr>
        <w:t>“</w:t>
      </w:r>
      <w:r>
        <w:rPr>
          <w:rFonts w:hint="default"/>
          <w:b/>
          <w:bCs/>
          <w:sz w:val="28"/>
          <w:szCs w:val="28"/>
        </w:rPr>
        <w:t>Hybrid Quantum Classical Cryptographic Framework for Secure Data Communication</w:t>
      </w:r>
      <w:r>
        <w:rPr>
          <w:b/>
          <w:bCs/>
          <w:color w:val="000000"/>
          <w:sz w:val="28"/>
          <w:szCs w:val="28"/>
        </w:rPr>
        <w:t>”</w:t>
      </w:r>
      <w:r>
        <w:rPr>
          <w:b/>
          <w:bCs/>
          <w:color w:val="000000"/>
          <w:sz w:val="36"/>
          <w:szCs w:val="36"/>
        </w:rPr>
        <w:t xml:space="preserve"> </w:t>
      </w:r>
      <w:r>
        <w:rPr>
          <w:sz w:val="28"/>
          <w:szCs w:val="28"/>
        </w:rPr>
        <w:t xml:space="preserve">is the bonafide work of </w:t>
      </w:r>
      <w:r>
        <w:rPr>
          <w:rFonts w:hint="default"/>
          <w:b/>
          <w:bCs/>
          <w:sz w:val="28"/>
          <w:szCs w:val="28"/>
          <w:lang w:val="en-US"/>
        </w:rPr>
        <w:t>DEVADARSHAN A</w:t>
      </w:r>
      <w:r>
        <w:rPr>
          <w:b/>
          <w:bCs/>
          <w:sz w:val="28"/>
          <w:szCs w:val="28"/>
        </w:rPr>
        <w:t xml:space="preserve"> S (21222211</w:t>
      </w:r>
      <w:r>
        <w:rPr>
          <w:rFonts w:hint="default"/>
          <w:b/>
          <w:bCs/>
          <w:sz w:val="28"/>
          <w:szCs w:val="28"/>
          <w:lang w:val="en-US"/>
        </w:rPr>
        <w:t>0007</w:t>
      </w:r>
      <w:r>
        <w:rPr>
          <w:b/>
          <w:bCs/>
          <w:sz w:val="28"/>
          <w:szCs w:val="28"/>
        </w:rPr>
        <w:t xml:space="preserve">), </w:t>
      </w:r>
      <w:r>
        <w:rPr>
          <w:sz w:val="28"/>
          <w:szCs w:val="28"/>
        </w:rPr>
        <w:t>who carried out this project work under my supervision.</w:t>
      </w:r>
    </w:p>
    <w:p w14:paraId="692115CE">
      <w:pPr>
        <w:pBdr>
          <w:top w:val="none" w:color="auto" w:sz="0" w:space="0"/>
          <w:left w:val="none" w:color="auto" w:sz="0" w:space="0"/>
          <w:bottom w:val="none" w:color="auto" w:sz="0" w:space="0"/>
          <w:right w:val="none" w:color="auto" w:sz="0" w:space="0"/>
          <w:between w:val="none" w:color="auto" w:sz="0" w:space="0"/>
        </w:pBdr>
        <w:spacing w:line="360" w:lineRule="auto"/>
        <w:ind w:left="170" w:right="-170"/>
        <w:jc w:val="both"/>
        <w:rPr>
          <w:b/>
          <w:bCs/>
          <w:color w:val="000000"/>
          <w:sz w:val="36"/>
          <w:szCs w:val="36"/>
        </w:rPr>
      </w:pPr>
    </w:p>
    <w:tbl>
      <w:tblPr>
        <w:tblStyle w:val="13"/>
        <w:tblW w:w="112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610"/>
        <w:gridCol w:w="5610"/>
      </w:tblGrid>
      <w:tr w14:paraId="068D7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700" w:hRule="atLeast"/>
        </w:trPr>
        <w:tc>
          <w:tcPr>
            <w:tcW w:w="5610" w:type="dxa"/>
            <w:tcBorders>
              <w:top w:val="nil"/>
              <w:left w:val="nil"/>
              <w:bottom w:val="nil"/>
              <w:right w:val="nil"/>
            </w:tcBorders>
            <w:tcMar>
              <w:top w:w="99" w:type="dxa"/>
              <w:left w:w="99" w:type="dxa"/>
              <w:bottom w:w="99" w:type="dxa"/>
              <w:right w:w="99" w:type="dxa"/>
            </w:tcMar>
          </w:tcPr>
          <w:p w14:paraId="21DECE2A">
            <w:pPr>
              <w:pStyle w:val="3"/>
              <w:tabs>
                <w:tab w:val="left" w:pos="5235"/>
              </w:tabs>
              <w:spacing w:before="224"/>
            </w:pPr>
            <w:bookmarkStart w:id="1" w:name="_ak76y5p74npz" w:colFirst="0" w:colLast="0"/>
            <w:bookmarkEnd w:id="1"/>
            <w:r>
              <w:t>SIGNATURE</w:t>
            </w:r>
          </w:p>
          <w:p w14:paraId="6E589FE5">
            <w:pPr>
              <w:tabs>
                <w:tab w:val="left" w:pos="5235"/>
              </w:tabs>
            </w:pPr>
            <w:r>
              <w:t xml:space="preserve">     </w:t>
            </w:r>
          </w:p>
          <w:p w14:paraId="45BD7EF7">
            <w:pPr>
              <w:tabs>
                <w:tab w:val="left" w:pos="5235"/>
              </w:tabs>
              <w:rPr>
                <w:rFonts w:hint="default"/>
                <w:b/>
                <w:bCs/>
                <w:sz w:val="26"/>
                <w:szCs w:val="26"/>
                <w:lang w:val="en-US"/>
              </w:rPr>
            </w:pPr>
            <w:r>
              <w:rPr>
                <w:b/>
                <w:bCs/>
                <w:sz w:val="26"/>
                <w:szCs w:val="26"/>
              </w:rPr>
              <w:t xml:space="preserve">  </w:t>
            </w:r>
            <w:r>
              <w:rPr>
                <w:b/>
                <w:bCs/>
                <w:sz w:val="26"/>
                <w:szCs w:val="26"/>
                <w:lang w:val="en-US" w:eastAsia="zh-CN" w:bidi="ar"/>
              </w:rPr>
              <w:t>Mrs</w:t>
            </w:r>
            <w:r>
              <w:rPr>
                <w:rFonts w:hint="default"/>
                <w:b/>
                <w:bCs/>
                <w:sz w:val="26"/>
                <w:szCs w:val="26"/>
                <w:lang w:val="en-US" w:eastAsia="zh-CN" w:bidi="ar"/>
              </w:rPr>
              <w:t xml:space="preserve">.Panimalar </w:t>
            </w:r>
            <w:r>
              <w:rPr>
                <w:b/>
                <w:bCs/>
                <w:sz w:val="26"/>
                <w:szCs w:val="26"/>
                <w:lang w:val="en-US" w:eastAsia="zh-CN" w:bidi="ar"/>
              </w:rPr>
              <w:t>S</w:t>
            </w:r>
            <w:r>
              <w:rPr>
                <w:rFonts w:hint="default"/>
                <w:b/>
                <w:bCs/>
                <w:sz w:val="26"/>
                <w:szCs w:val="26"/>
                <w:lang w:val="en-US" w:eastAsia="zh-CN" w:bidi="ar"/>
              </w:rPr>
              <w:t>.P</w:t>
            </w:r>
            <w:r>
              <w:rPr>
                <w:b/>
                <w:bCs/>
                <w:sz w:val="26"/>
                <w:szCs w:val="26"/>
                <w:lang w:val="en-US" w:eastAsia="zh-CN" w:bidi="ar"/>
              </w:rPr>
              <w:t>,M.</w:t>
            </w:r>
            <w:r>
              <w:rPr>
                <w:rFonts w:hint="default"/>
                <w:b/>
                <w:bCs/>
                <w:sz w:val="26"/>
                <w:szCs w:val="26"/>
                <w:lang w:val="en-US" w:eastAsia="zh-CN" w:bidi="ar"/>
              </w:rPr>
              <w:t>E</w:t>
            </w:r>
            <w:bookmarkStart w:id="4" w:name="_GoBack"/>
            <w:bookmarkEnd w:id="4"/>
            <w:r>
              <w:rPr>
                <w:rFonts w:hint="default"/>
                <w:b/>
                <w:bCs/>
                <w:sz w:val="26"/>
                <w:szCs w:val="26"/>
                <w:lang w:val="en-US" w:eastAsia="zh-CN" w:bidi="ar"/>
              </w:rPr>
              <w:t>.,</w:t>
            </w:r>
          </w:p>
          <w:p w14:paraId="4504A917">
            <w:pPr>
              <w:tabs>
                <w:tab w:val="left" w:pos="5235"/>
              </w:tabs>
              <w:rPr>
                <w:b/>
                <w:bCs/>
                <w:sz w:val="26"/>
                <w:szCs w:val="26"/>
              </w:rPr>
            </w:pPr>
          </w:p>
          <w:p w14:paraId="692A63DE">
            <w:pPr>
              <w:tabs>
                <w:tab w:val="left" w:pos="5278"/>
              </w:tabs>
              <w:spacing w:before="174"/>
              <w:jc w:val="both"/>
              <w:rPr>
                <w:b/>
                <w:bCs/>
                <w:sz w:val="26"/>
                <w:szCs w:val="26"/>
              </w:rPr>
            </w:pPr>
            <w:r>
              <w:rPr>
                <w:b/>
                <w:bCs/>
                <w:sz w:val="26"/>
                <w:szCs w:val="26"/>
              </w:rPr>
              <w:t xml:space="preserve">  Assistant Professor</w:t>
            </w:r>
          </w:p>
          <w:p w14:paraId="20770BB4">
            <w:pPr>
              <w:pStyle w:val="3"/>
              <w:tabs>
                <w:tab w:val="left" w:pos="5266"/>
              </w:tabs>
              <w:spacing w:before="118"/>
            </w:pPr>
            <w:bookmarkStart w:id="2" w:name="_ghr8h2sdb9uh" w:colFirst="0" w:colLast="0"/>
            <w:bookmarkEnd w:id="2"/>
            <w:r>
              <w:t>SUPERVISOR</w:t>
            </w:r>
          </w:p>
          <w:p w14:paraId="5DBBAF41">
            <w:pPr>
              <w:tabs>
                <w:tab w:val="left" w:pos="5235"/>
              </w:tabs>
              <w:spacing w:before="148" w:line="249" w:lineRule="auto"/>
              <w:ind w:right="1627"/>
              <w:rPr>
                <w:sz w:val="28"/>
                <w:szCs w:val="28"/>
              </w:rPr>
            </w:pPr>
            <w:r>
              <w:rPr>
                <w:sz w:val="28"/>
                <w:szCs w:val="28"/>
              </w:rPr>
              <w:t xml:space="preserve">  Dept of Artificial Intelligence</w:t>
            </w:r>
          </w:p>
          <w:p w14:paraId="0E88D1C1">
            <w:pPr>
              <w:tabs>
                <w:tab w:val="left" w:pos="5235"/>
              </w:tabs>
              <w:spacing w:before="148" w:line="249" w:lineRule="auto"/>
              <w:ind w:left="257" w:right="1627" w:hanging="10"/>
              <w:rPr>
                <w:sz w:val="28"/>
                <w:szCs w:val="28"/>
              </w:rPr>
            </w:pPr>
            <w:r>
              <w:rPr>
                <w:sz w:val="28"/>
                <w:szCs w:val="28"/>
              </w:rPr>
              <w:t>And Data Science.</w:t>
            </w:r>
          </w:p>
          <w:p w14:paraId="2821B105">
            <w:pPr>
              <w:tabs>
                <w:tab w:val="left" w:pos="5269"/>
              </w:tabs>
              <w:spacing w:before="106" w:line="249" w:lineRule="auto"/>
              <w:ind w:left="420" w:right="1127" w:hanging="420" w:hangingChars="150"/>
              <w:rPr>
                <w:rFonts w:hint="default"/>
                <w:sz w:val="28"/>
                <w:szCs w:val="28"/>
                <w:lang w:val="en-US"/>
              </w:rPr>
            </w:pPr>
            <w:r>
              <w:rPr>
                <w:sz w:val="28"/>
                <w:szCs w:val="28"/>
              </w:rPr>
              <w:t xml:space="preserve"> </w:t>
            </w:r>
            <w:r>
              <w:rPr>
                <w:rFonts w:hint="default"/>
                <w:sz w:val="28"/>
                <w:szCs w:val="28"/>
                <w:lang w:val="en-US"/>
              </w:rPr>
              <w:t xml:space="preserve"> </w:t>
            </w:r>
            <w:r>
              <w:rPr>
                <w:sz w:val="28"/>
                <w:szCs w:val="28"/>
              </w:rPr>
              <w:t>Saveetha Engineering College</w:t>
            </w:r>
            <w:r>
              <w:rPr>
                <w:rFonts w:hint="default"/>
                <w:sz w:val="28"/>
                <w:szCs w:val="28"/>
                <w:lang w:val="en-US"/>
              </w:rPr>
              <w:t>,</w:t>
            </w:r>
          </w:p>
          <w:p w14:paraId="00CDCF70">
            <w:pPr>
              <w:tabs>
                <w:tab w:val="left" w:pos="5235"/>
              </w:tabs>
              <w:spacing w:before="148" w:line="249" w:lineRule="auto"/>
              <w:ind w:left="257" w:right="1627" w:hanging="10"/>
            </w:pPr>
            <w:r>
              <w:rPr>
                <w:sz w:val="28"/>
                <w:szCs w:val="28"/>
              </w:rPr>
              <w:t>Thandalam, Chennai 602105</w:t>
            </w:r>
          </w:p>
        </w:tc>
        <w:tc>
          <w:tcPr>
            <w:tcW w:w="5610" w:type="dxa"/>
            <w:tcBorders>
              <w:top w:val="nil"/>
              <w:left w:val="nil"/>
              <w:bottom w:val="nil"/>
              <w:right w:val="nil"/>
            </w:tcBorders>
            <w:tcMar>
              <w:top w:w="99" w:type="dxa"/>
              <w:left w:w="99" w:type="dxa"/>
              <w:bottom w:w="99" w:type="dxa"/>
              <w:right w:w="99" w:type="dxa"/>
            </w:tcMar>
          </w:tcPr>
          <w:p w14:paraId="7E314ACB">
            <w:pPr>
              <w:pStyle w:val="3"/>
              <w:tabs>
                <w:tab w:val="left" w:pos="5235"/>
              </w:tabs>
              <w:spacing w:before="224"/>
              <w:ind w:firstLine="240"/>
            </w:pPr>
            <w:r>
              <w:t>SIGNATURE</w:t>
            </w:r>
          </w:p>
          <w:p w14:paraId="50865BCC">
            <w:pPr>
              <w:tabs>
                <w:tab w:val="left" w:pos="5242"/>
              </w:tabs>
              <w:spacing w:before="134"/>
              <w:ind w:left="240"/>
              <w:rPr>
                <w:b/>
                <w:bCs/>
                <w:sz w:val="26"/>
                <w:szCs w:val="26"/>
              </w:rPr>
            </w:pPr>
            <w:bookmarkStart w:id="3" w:name="_2kz8t5mqzx" w:colFirst="0" w:colLast="0"/>
            <w:bookmarkEnd w:id="3"/>
            <w:r>
              <w:rPr>
                <w:b/>
                <w:bCs/>
                <w:sz w:val="26"/>
                <w:szCs w:val="26"/>
              </w:rPr>
              <w:t xml:space="preserve">Dr. </w:t>
            </w:r>
            <w:r>
              <w:rPr>
                <w:b/>
                <w:bCs/>
                <w:sz w:val="26"/>
                <w:szCs w:val="26"/>
                <w:lang w:val="en-IN"/>
              </w:rPr>
              <w:t>G.Nagappan</w:t>
            </w:r>
            <w:r>
              <w:rPr>
                <w:b/>
                <w:bCs/>
                <w:sz w:val="26"/>
                <w:szCs w:val="26"/>
              </w:rPr>
              <w:t>, M.E., Ph.D.,</w:t>
            </w:r>
          </w:p>
          <w:p w14:paraId="4D7C7B53">
            <w:pPr>
              <w:tabs>
                <w:tab w:val="left" w:pos="5278"/>
              </w:tabs>
              <w:spacing w:before="174"/>
              <w:ind w:left="240"/>
              <w:jc w:val="both"/>
              <w:rPr>
                <w:b/>
                <w:bCs/>
                <w:sz w:val="28"/>
                <w:szCs w:val="28"/>
              </w:rPr>
            </w:pPr>
            <w:r>
              <w:rPr>
                <w:b/>
                <w:bCs/>
                <w:sz w:val="28"/>
                <w:szCs w:val="28"/>
              </w:rPr>
              <w:t>Professor</w:t>
            </w:r>
            <w:r>
              <w:rPr>
                <w:b/>
                <w:bCs/>
                <w:sz w:val="28"/>
                <w:szCs w:val="28"/>
              </w:rPr>
              <w:br w:type="textWrapping"/>
            </w:r>
          </w:p>
          <w:p w14:paraId="3B93ED4E">
            <w:pPr>
              <w:pStyle w:val="3"/>
              <w:tabs>
                <w:tab w:val="left" w:pos="5266"/>
              </w:tabs>
              <w:spacing w:before="118"/>
            </w:pPr>
            <w:r>
              <w:t>HEAD OF THE DEPARTMENT</w:t>
            </w:r>
          </w:p>
          <w:p w14:paraId="35038E1F">
            <w:pPr>
              <w:tabs>
                <w:tab w:val="left" w:pos="5235"/>
              </w:tabs>
              <w:spacing w:before="148" w:line="249" w:lineRule="auto"/>
              <w:ind w:left="257" w:right="1627" w:hanging="10"/>
            </w:pPr>
            <w:r>
              <w:rPr>
                <w:sz w:val="28"/>
                <w:szCs w:val="28"/>
              </w:rPr>
              <w:t xml:space="preserve">Dept of </w:t>
            </w:r>
            <w:r>
              <w:rPr>
                <w:rFonts w:hint="default" w:ascii="Times New Roman" w:hAnsi="Times New Roman" w:eastAsia="SimSun" w:cs="Times New Roman"/>
                <w:i w:val="0"/>
                <w:iCs w:val="0"/>
                <w:color w:val="000000"/>
                <w:sz w:val="28"/>
                <w:szCs w:val="28"/>
                <w:u w:val="none"/>
                <w:vertAlign w:val="baseline"/>
              </w:rPr>
              <w:t>Computer Science and Engineering</w:t>
            </w:r>
            <w:r>
              <w:rPr>
                <w:sz w:val="28"/>
                <w:szCs w:val="28"/>
              </w:rPr>
              <w:t>,</w:t>
            </w:r>
          </w:p>
          <w:p w14:paraId="7F01FBB0">
            <w:pPr>
              <w:tabs>
                <w:tab w:val="left" w:pos="5235"/>
              </w:tabs>
              <w:spacing w:before="148" w:line="249" w:lineRule="auto"/>
              <w:ind w:left="257" w:right="1627" w:hanging="10"/>
              <w:rPr>
                <w:sz w:val="30"/>
                <w:szCs w:val="30"/>
              </w:rPr>
            </w:pPr>
            <w:r>
              <w:rPr>
                <w:sz w:val="28"/>
                <w:szCs w:val="28"/>
              </w:rPr>
              <w:tab/>
            </w:r>
            <w:r>
              <w:rPr>
                <w:sz w:val="28"/>
                <w:szCs w:val="28"/>
              </w:rPr>
              <w:t>Saveetha Engineering College, Chennai 6</w:t>
            </w:r>
          </w:p>
        </w:tc>
      </w:tr>
    </w:tbl>
    <w:p w14:paraId="7C62D02F">
      <w:pPr>
        <w:pBdr>
          <w:top w:val="none" w:color="auto" w:sz="0" w:space="0"/>
          <w:left w:val="none" w:color="auto" w:sz="0" w:space="0"/>
          <w:bottom w:val="none" w:color="auto" w:sz="0" w:space="0"/>
          <w:right w:val="none" w:color="auto" w:sz="0" w:space="0"/>
          <w:between w:val="none" w:color="auto" w:sz="0" w:space="0"/>
        </w:pBdr>
        <w:spacing w:before="10"/>
        <w:rPr>
          <w:color w:val="000000"/>
          <w:sz w:val="40"/>
          <w:szCs w:val="40"/>
        </w:rPr>
      </w:pPr>
    </w:p>
    <w:p w14:paraId="75D99EB8">
      <w:pPr>
        <w:spacing w:before="1"/>
        <w:ind w:left="247"/>
        <w:rPr>
          <w:sz w:val="28"/>
          <w:szCs w:val="28"/>
        </w:rPr>
      </w:pPr>
      <w:r>
        <w:rPr>
          <w:sz w:val="28"/>
          <w:szCs w:val="28"/>
        </w:rPr>
        <w:t>DATE OF THE VIVA VOCE EXAMINATION: …………………………</w:t>
      </w:r>
    </w:p>
    <w:p w14:paraId="38AAFE97">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12F5C98A">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7A416F12">
      <w:pPr>
        <w:pStyle w:val="3"/>
        <w:tabs>
          <w:tab w:val="left" w:pos="6054"/>
        </w:tabs>
        <w:spacing w:before="244"/>
        <w:ind w:left="247"/>
        <w:sectPr>
          <w:pgSz w:w="12240" w:h="15840"/>
          <w:pgMar w:top="1380" w:right="1180" w:bottom="1200" w:left="1200" w:header="0" w:footer="938" w:gutter="0"/>
          <w:cols w:space="720" w:num="1"/>
        </w:sectPr>
      </w:pPr>
      <w:r>
        <w:t>INTERNAL EXAMINER</w:t>
      </w:r>
      <w:r>
        <w:tab/>
      </w:r>
      <w:r>
        <w:t>EXTERNAL EXAMINER</w:t>
      </w:r>
    </w:p>
    <w:p w14:paraId="3B4F11BB">
      <w:pPr>
        <w:spacing w:before="60"/>
        <w:ind w:right="802"/>
        <w:rPr>
          <w:b/>
          <w:bCs/>
          <w:sz w:val="28"/>
          <w:szCs w:val="28"/>
        </w:rPr>
      </w:pPr>
      <w:r>
        <w:rPr>
          <w:b/>
          <w:bCs/>
          <w:sz w:val="28"/>
          <w:szCs w:val="28"/>
        </w:rPr>
        <w:t xml:space="preserve">  </w:t>
      </w:r>
      <w:r>
        <w:rPr>
          <w:rFonts w:hint="default"/>
          <w:b/>
          <w:bCs/>
          <w:sz w:val="28"/>
          <w:szCs w:val="28"/>
          <w:lang w:val="en-US"/>
        </w:rPr>
        <w:t xml:space="preserve">                                   </w:t>
      </w:r>
      <w:r>
        <w:rPr>
          <w:b/>
          <w:bCs/>
          <w:sz w:val="28"/>
          <w:szCs w:val="28"/>
        </w:rPr>
        <w:t xml:space="preserve">    ACKNOWLEDGEMENT</w:t>
      </w:r>
    </w:p>
    <w:p w14:paraId="63680714">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5CC752A5">
      <w:pPr>
        <w:pBdr>
          <w:top w:val="none" w:color="auto" w:sz="0" w:space="0"/>
          <w:left w:val="none" w:color="auto" w:sz="0" w:space="0"/>
          <w:bottom w:val="none" w:color="auto" w:sz="0" w:space="0"/>
          <w:right w:val="none" w:color="auto" w:sz="0" w:space="0"/>
          <w:between w:val="none" w:color="auto" w:sz="0" w:space="0"/>
        </w:pBdr>
        <w:spacing w:before="1"/>
        <w:rPr>
          <w:b/>
          <w:bCs/>
          <w:color w:val="000000"/>
          <w:sz w:val="40"/>
          <w:szCs w:val="40"/>
        </w:rPr>
      </w:pPr>
    </w:p>
    <w:p w14:paraId="7B313534">
      <w:pPr>
        <w:spacing w:line="480" w:lineRule="auto"/>
        <w:ind w:left="240" w:right="255"/>
        <w:jc w:val="both"/>
        <w:rPr>
          <w:sz w:val="26"/>
          <w:szCs w:val="26"/>
          <w:lang w:val="en-IN"/>
        </w:rPr>
      </w:pPr>
      <w:r>
        <w:rPr>
          <w:sz w:val="26"/>
          <w:szCs w:val="26"/>
          <w:lang w:val="en-IN"/>
        </w:rPr>
        <w:t xml:space="preserve">I would like to express my heartfelt gratitude to our esteemed Founder President </w:t>
      </w:r>
      <w:r>
        <w:rPr>
          <w:b/>
          <w:bCs/>
          <w:sz w:val="26"/>
          <w:szCs w:val="26"/>
          <w:lang w:val="en-IN"/>
        </w:rPr>
        <w:t>Dr. N. M. Veeraiyan</w:t>
      </w:r>
      <w:r>
        <w:rPr>
          <w:sz w:val="26"/>
          <w:szCs w:val="26"/>
          <w:lang w:val="en-IN"/>
        </w:rPr>
        <w:t xml:space="preserve">, our President </w:t>
      </w:r>
      <w:r>
        <w:rPr>
          <w:b/>
          <w:bCs/>
          <w:sz w:val="26"/>
          <w:szCs w:val="26"/>
          <w:lang w:val="en-IN"/>
        </w:rPr>
        <w:t>Dr. Saveetha Rajesh</w:t>
      </w:r>
      <w:r>
        <w:rPr>
          <w:sz w:val="26"/>
          <w:szCs w:val="26"/>
          <w:lang w:val="en-IN"/>
        </w:rPr>
        <w:t xml:space="preserve">, our Director </w:t>
      </w:r>
      <w:r>
        <w:rPr>
          <w:b/>
          <w:bCs/>
          <w:sz w:val="26"/>
          <w:szCs w:val="26"/>
          <w:lang w:val="en-IN"/>
        </w:rPr>
        <w:t>Dr. S. Rajesh</w:t>
      </w:r>
      <w:r>
        <w:rPr>
          <w:sz w:val="26"/>
          <w:szCs w:val="26"/>
          <w:lang w:val="en-IN"/>
        </w:rPr>
        <w:t>, and the entire management team for providing the essential infrastructure.</w:t>
      </w:r>
    </w:p>
    <w:p w14:paraId="29D2FE63">
      <w:pPr>
        <w:spacing w:line="480" w:lineRule="auto"/>
        <w:ind w:left="240" w:right="255"/>
        <w:jc w:val="both"/>
        <w:rPr>
          <w:sz w:val="26"/>
          <w:szCs w:val="26"/>
          <w:lang w:val="en-IN"/>
        </w:rPr>
      </w:pPr>
      <w:r>
        <w:rPr>
          <w:sz w:val="26"/>
          <w:szCs w:val="26"/>
          <w:lang w:val="en-IN"/>
        </w:rPr>
        <w:t xml:space="preserve">I extend my sincere appreciation to our principal, </w:t>
      </w:r>
      <w:r>
        <w:rPr>
          <w:b/>
          <w:bCs/>
          <w:sz w:val="26"/>
          <w:szCs w:val="26"/>
          <w:lang w:val="en-IN"/>
        </w:rPr>
        <w:t>Dr. V. Vijaya Chamundeeswari, M.Tech., Ph.D.,</w:t>
      </w:r>
      <w:r>
        <w:rPr>
          <w:sz w:val="26"/>
          <w:szCs w:val="26"/>
          <w:lang w:val="en-IN"/>
        </w:rPr>
        <w:t xml:space="preserve"> for creating a supportive learning environment for this project.</w:t>
      </w:r>
    </w:p>
    <w:p w14:paraId="1E75D523">
      <w:pPr>
        <w:spacing w:line="480" w:lineRule="auto"/>
        <w:ind w:left="240" w:right="255"/>
        <w:jc w:val="both"/>
        <w:rPr>
          <w:sz w:val="26"/>
          <w:szCs w:val="26"/>
          <w:lang w:val="en-IN"/>
        </w:rPr>
      </w:pPr>
      <w:r>
        <w:rPr>
          <w:sz w:val="26"/>
          <w:szCs w:val="26"/>
          <w:lang w:val="en-IN"/>
        </w:rPr>
        <w:t xml:space="preserve">I am very thankful to our Dean of ICT, </w:t>
      </w:r>
      <w:r>
        <w:rPr>
          <w:b/>
          <w:bCs/>
          <w:sz w:val="26"/>
          <w:szCs w:val="26"/>
          <w:lang w:val="en-IN"/>
        </w:rPr>
        <w:t>Mr. Obed Otto,</w:t>
      </w:r>
      <w:r>
        <w:rPr>
          <w:sz w:val="26"/>
          <w:szCs w:val="26"/>
          <w:lang w:val="en-IN"/>
        </w:rPr>
        <w:t xml:space="preserve"> M.E., for facilitating a conducive atmosphere that allowed me to complete my project successfully.</w:t>
      </w:r>
    </w:p>
    <w:p w14:paraId="297E69E5">
      <w:pPr>
        <w:spacing w:line="480" w:lineRule="auto"/>
        <w:ind w:left="240" w:right="255"/>
        <w:jc w:val="both"/>
        <w:rPr>
          <w:sz w:val="26"/>
          <w:szCs w:val="26"/>
          <w:lang w:val="en-IN"/>
        </w:rPr>
      </w:pPr>
      <w:r>
        <w:rPr>
          <w:sz w:val="26"/>
          <w:szCs w:val="26"/>
          <w:lang w:val="en-IN"/>
        </w:rPr>
        <w:t xml:space="preserve">My thanks go to </w:t>
      </w:r>
      <w:r>
        <w:rPr>
          <w:b/>
          <w:bCs/>
          <w:sz w:val="26"/>
          <w:szCs w:val="26"/>
        </w:rPr>
        <w:t xml:space="preserve">Dr. </w:t>
      </w:r>
      <w:r>
        <w:rPr>
          <w:b/>
          <w:bCs/>
          <w:sz w:val="26"/>
          <w:szCs w:val="26"/>
          <w:lang w:val="en-IN"/>
        </w:rPr>
        <w:t>G.Nagappan, M.E., Ph.D.,</w:t>
      </w:r>
      <w:r>
        <w:rPr>
          <w:sz w:val="26"/>
          <w:szCs w:val="26"/>
          <w:lang w:val="en-IN"/>
        </w:rPr>
        <w:t>, Professor and Head of the Department of Artificial Intelligence and Data Science at Saveetha Engineering College, for his generous support and for providing the necessary resources for my project work.</w:t>
      </w:r>
    </w:p>
    <w:p w14:paraId="71B14949">
      <w:pPr>
        <w:spacing w:line="480" w:lineRule="auto"/>
        <w:ind w:left="240" w:right="255"/>
        <w:jc w:val="both"/>
        <w:rPr>
          <w:sz w:val="26"/>
          <w:szCs w:val="26"/>
          <w:lang w:val="en-IN"/>
        </w:rPr>
      </w:pPr>
      <w:r>
        <w:rPr>
          <w:sz w:val="26"/>
          <w:szCs w:val="26"/>
          <w:lang w:val="en-IN"/>
        </w:rPr>
        <w:t>I would also like to express my profound gratitude to my Supervisor,</w:t>
      </w:r>
      <w:r>
        <w:rPr>
          <w:b/>
          <w:bCs/>
          <w:sz w:val="26"/>
          <w:szCs w:val="26"/>
          <w:lang w:val="en-IN"/>
        </w:rPr>
        <w:t xml:space="preserve"> Ms. </w:t>
      </w:r>
      <w:r>
        <w:rPr>
          <w:rFonts w:hint="default"/>
          <w:b/>
          <w:bCs/>
          <w:sz w:val="26"/>
          <w:szCs w:val="26"/>
          <w:lang w:val="en-US"/>
        </w:rPr>
        <w:t>Panimalar S.P</w:t>
      </w:r>
      <w:r>
        <w:rPr>
          <w:b/>
          <w:bCs/>
          <w:sz w:val="26"/>
          <w:szCs w:val="26"/>
          <w:lang w:val="en-IN"/>
        </w:rPr>
        <w:t>, M.E., (Ph.D)</w:t>
      </w:r>
      <w:r>
        <w:rPr>
          <w:sz w:val="26"/>
          <w:szCs w:val="26"/>
          <w:lang w:val="en-IN"/>
        </w:rPr>
        <w:t xml:space="preserve">, and my Project Coordinator </w:t>
      </w:r>
      <w:r>
        <w:rPr>
          <w:b/>
          <w:bCs/>
          <w:sz w:val="26"/>
          <w:szCs w:val="26"/>
          <w:lang w:val="en-IN"/>
        </w:rPr>
        <w:t>Dr. N.S. Gowri Ganesh</w:t>
      </w:r>
      <w:r>
        <w:rPr>
          <w:sz w:val="26"/>
          <w:szCs w:val="26"/>
          <w:lang w:val="en-IN"/>
        </w:rPr>
        <w:t>,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14:paraId="39556038">
      <w:pPr>
        <w:spacing w:line="480" w:lineRule="auto"/>
        <w:ind w:left="240" w:right="255"/>
        <w:jc w:val="both"/>
        <w:rPr>
          <w:sz w:val="26"/>
          <w:szCs w:val="26"/>
          <w:lang w:val="en-IN"/>
        </w:rPr>
        <w:sectPr>
          <w:pgSz w:w="12240" w:h="15840"/>
          <w:pgMar w:top="1440" w:right="1440" w:bottom="1440" w:left="1440" w:header="720" w:footer="720" w:gutter="0"/>
          <w:cols w:space="720" w:num="1"/>
        </w:sectPr>
      </w:pPr>
      <w:r>
        <w:rPr>
          <w:sz w:val="26"/>
          <w:szCs w:val="26"/>
          <w:lang w:val="en-IN"/>
        </w:rPr>
        <w:t>I am grateful to all my college faculty, staff, and technicians for their cooperation throughout the project. Finally, I wish to acknowledge my loving parents, friends, and well-wishers for their encouragement in helping me achieve this milestone.</w:t>
      </w:r>
    </w:p>
    <w:p w14:paraId="11436D4D">
      <w:pPr>
        <w:pStyle w:val="2"/>
        <w:spacing w:before="61"/>
        <w:ind w:left="1413" w:right="1432"/>
      </w:pPr>
      <w:r>
        <w:t>ABSTRACT</w:t>
      </w:r>
    </w:p>
    <w:p w14:paraId="13EFBF8B">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rapid evolution of quantum computing poses a significant existential threat to traditional cryptographic systems, such as RSA and Elliptic Curve Cryptography (ECC), which rely on mathematical hardness assumptions vulnerable to quantum algorithms like Shor’s. As the digital era demands unwavering data security, relying solely on classical methods is becoming increasingly risky, while pure quantum solutions remain costly and difficult to integrate with existing infrastructure.</w:t>
      </w:r>
    </w:p>
    <w:p w14:paraId="5144F9CA">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This project proposes a </w:t>
      </w:r>
      <w:r>
        <w:rPr>
          <w:rFonts w:hint="default" w:ascii="Times New Roman" w:hAnsi="Times New Roman" w:cs="Times New Roman"/>
          <w:b/>
          <w:bCs/>
          <w:sz w:val="26"/>
          <w:szCs w:val="26"/>
        </w:rPr>
        <w:t>Hybrid Quantum-Classical Cryptographic Framework</w:t>
      </w:r>
      <w:r>
        <w:rPr>
          <w:rFonts w:hint="default" w:ascii="Times New Roman" w:hAnsi="Times New Roman" w:cs="Times New Roman"/>
          <w:sz w:val="26"/>
          <w:szCs w:val="26"/>
        </w:rPr>
        <w:t xml:space="preserve"> designed to provide a practical, scalable, and future-proof solution for secure data communication. The framework employs a layered security approach that combines the information-theoretic security of </w:t>
      </w:r>
      <w:r>
        <w:rPr>
          <w:rFonts w:hint="default" w:ascii="Times New Roman" w:hAnsi="Times New Roman" w:cs="Times New Roman"/>
          <w:b/>
          <w:bCs/>
          <w:sz w:val="26"/>
          <w:szCs w:val="26"/>
        </w:rPr>
        <w:t>Quantum Key Distribution (QKD)</w:t>
      </w:r>
      <w:r>
        <w:rPr>
          <w:rFonts w:hint="default" w:ascii="Times New Roman" w:hAnsi="Times New Roman" w:cs="Times New Roman"/>
          <w:sz w:val="26"/>
          <w:szCs w:val="26"/>
        </w:rPr>
        <w:t xml:space="preserve"> with the efficiency of classical symmetric encryption and the resilience of </w:t>
      </w:r>
      <w:r>
        <w:rPr>
          <w:rFonts w:hint="default" w:ascii="Times New Roman" w:hAnsi="Times New Roman" w:cs="Times New Roman"/>
          <w:b/>
          <w:bCs/>
          <w:sz w:val="26"/>
          <w:szCs w:val="26"/>
        </w:rPr>
        <w:t>Post-Quantum Cryptography (PQC)</w:t>
      </w:r>
      <w:r>
        <w:rPr>
          <w:rFonts w:hint="default" w:ascii="Times New Roman" w:hAnsi="Times New Roman" w:cs="Times New Roman"/>
          <w:sz w:val="26"/>
          <w:szCs w:val="26"/>
        </w:rPr>
        <w:t xml:space="preserve">. Specifically, the system utilizes the </w:t>
      </w:r>
      <w:r>
        <w:rPr>
          <w:rFonts w:hint="default" w:ascii="Times New Roman" w:hAnsi="Times New Roman" w:cs="Times New Roman"/>
          <w:b/>
          <w:bCs/>
          <w:sz w:val="26"/>
          <w:szCs w:val="26"/>
        </w:rPr>
        <w:t>BB84 protocol</w:t>
      </w:r>
      <w:r>
        <w:rPr>
          <w:rFonts w:hint="default" w:ascii="Times New Roman" w:hAnsi="Times New Roman" w:cs="Times New Roman"/>
          <w:sz w:val="26"/>
          <w:szCs w:val="26"/>
        </w:rPr>
        <w:t xml:space="preserve"> to generate shared secret keys, ensuring that any eavesdropping attempts are physically detectable. For authentication and protection against man-in-the-middle attacks, the framework integrates lattice-based PQC algorithms (e.g., CRYSTALS-Dilithium).</w:t>
      </w:r>
    </w:p>
    <w:p w14:paraId="7DFF34AB">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 generated hybrid keys are utilized within </w:t>
      </w:r>
      <w:r>
        <w:rPr>
          <w:rFonts w:hint="default" w:ascii="Times New Roman" w:hAnsi="Times New Roman" w:cs="Times New Roman"/>
          <w:b/>
          <w:bCs/>
          <w:sz w:val="26"/>
          <w:szCs w:val="26"/>
        </w:rPr>
        <w:t>AES-256</w:t>
      </w:r>
      <w:r>
        <w:rPr>
          <w:rFonts w:hint="default" w:ascii="Times New Roman" w:hAnsi="Times New Roman" w:cs="Times New Roman"/>
          <w:sz w:val="26"/>
          <w:szCs w:val="26"/>
        </w:rPr>
        <w:t xml:space="preserve"> (Galois/Counter Mode) to perform high-speed data encryption and integrity verification. Implemented using </w:t>
      </w:r>
      <w:r>
        <w:rPr>
          <w:rFonts w:hint="default" w:ascii="Times New Roman" w:hAnsi="Times New Roman" w:cs="Times New Roman"/>
          <w:b/>
          <w:bCs/>
          <w:sz w:val="26"/>
          <w:szCs w:val="26"/>
        </w:rPr>
        <w:t>Python</w:t>
      </w:r>
      <w:r>
        <w:rPr>
          <w:rFonts w:hint="default" w:ascii="Times New Roman" w:hAnsi="Times New Roman" w:cs="Times New Roman"/>
          <w:sz w:val="26"/>
          <w:szCs w:val="26"/>
        </w:rPr>
        <w:t xml:space="preserve"> and quantum simulation libraries (e.g., Qiskit), the system demonstrates how quantum principles can be simulated and integrated into standard TCP/IP network architectures. Comprehensive black box and white box testing validates the framework's ability to secure data against both classical and quantum adversaries, ensuring forward secrecy and backward compatibility. This project establishes a viable migration path, allowing organizations to enhance their security posture without a complete overhaul of current infrastructure.</w:t>
      </w:r>
    </w:p>
    <w:p w14:paraId="43A16F0E">
      <w:pPr>
        <w:pStyle w:val="11"/>
        <w:keepNext w:val="0"/>
        <w:keepLines w:val="0"/>
        <w:widowControl/>
        <w:suppressLineNumbers w:val="0"/>
        <w:spacing w:line="360" w:lineRule="auto"/>
        <w:rPr>
          <w:rFonts w:hint="default" w:ascii="Times New Roman" w:hAnsi="Times New Roman" w:cs="Times New Roman"/>
          <w:sz w:val="26"/>
          <w:szCs w:val="26"/>
        </w:rPr>
      </w:pPr>
    </w:p>
    <w:p w14:paraId="4A810A46">
      <w:pPr>
        <w:pStyle w:val="11"/>
        <w:keepNext w:val="0"/>
        <w:keepLines w:val="0"/>
        <w:widowControl/>
        <w:suppressLineNumbers w:val="0"/>
        <w:spacing w:line="360" w:lineRule="auto"/>
        <w:ind w:firstLine="1761" w:firstLineChars="550"/>
        <w:rPr>
          <w:rFonts w:hint="default" w:ascii="Times New Roman" w:hAnsi="Times New Roman" w:cs="Times New Roman"/>
          <w:sz w:val="26"/>
          <w:szCs w:val="26"/>
        </w:rPr>
      </w:pPr>
      <w:r>
        <w:rPr>
          <w:b/>
          <w:bCs/>
          <w:sz w:val="32"/>
          <w:szCs w:val="32"/>
        </w:rPr>
        <w:t xml:space="preserve"> TABLE OF CONTENTS</w:t>
      </w:r>
      <w:r>
        <w:rPr>
          <w:b/>
          <w:bCs/>
          <w:sz w:val="32"/>
          <w:szCs w:val="32"/>
        </w:rPr>
        <w:br w:type="textWrapping"/>
      </w:r>
      <w:r>
        <w:rPr>
          <w:b/>
          <w:bCs/>
          <w:sz w:val="32"/>
          <w:szCs w:val="32"/>
        </w:rPr>
        <w:br w:type="textWrapping"/>
      </w:r>
    </w:p>
    <w:tbl>
      <w:tblPr>
        <w:tblStyle w:val="15"/>
        <w:tblW w:w="8951" w:type="dxa"/>
        <w:tblInd w:w="-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241"/>
        <w:gridCol w:w="596"/>
        <w:gridCol w:w="680"/>
        <w:gridCol w:w="5179"/>
        <w:gridCol w:w="1255"/>
      </w:tblGrid>
      <w:tr w14:paraId="2F191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0" w:type="auto"/>
            <w:gridSpan w:val="3"/>
          </w:tcPr>
          <w:p w14:paraId="47E7AEF8">
            <w:pPr>
              <w:pBdr>
                <w:top w:val="none" w:color="auto" w:sz="0" w:space="0"/>
                <w:left w:val="none" w:color="auto" w:sz="0" w:space="0"/>
                <w:bottom w:val="none" w:color="auto" w:sz="0" w:space="0"/>
                <w:right w:val="none" w:color="auto" w:sz="0" w:space="0"/>
                <w:between w:val="none" w:color="auto" w:sz="0" w:space="0"/>
              </w:pBdr>
              <w:spacing w:line="367" w:lineRule="auto"/>
              <w:ind w:left="381"/>
              <w:rPr>
                <w:b/>
                <w:bCs/>
                <w:color w:val="000000"/>
                <w:sz w:val="32"/>
                <w:szCs w:val="32"/>
              </w:rPr>
            </w:pPr>
            <w:r>
              <w:rPr>
                <w:b/>
                <w:bCs/>
                <w:color w:val="000000"/>
                <w:sz w:val="32"/>
                <w:szCs w:val="32"/>
              </w:rPr>
              <w:t>CHAPTER NO.</w:t>
            </w:r>
          </w:p>
        </w:tc>
        <w:tc>
          <w:tcPr>
            <w:tcW w:w="0" w:type="auto"/>
          </w:tcPr>
          <w:p w14:paraId="161ACD79">
            <w:pPr>
              <w:pBdr>
                <w:top w:val="none" w:color="auto" w:sz="0" w:space="0"/>
                <w:left w:val="none" w:color="auto" w:sz="0" w:space="0"/>
                <w:bottom w:val="none" w:color="auto" w:sz="0" w:space="0"/>
                <w:right w:val="none" w:color="auto" w:sz="0" w:space="0"/>
                <w:between w:val="none" w:color="auto" w:sz="0" w:space="0"/>
              </w:pBdr>
              <w:spacing w:line="367" w:lineRule="auto"/>
              <w:ind w:left="1624"/>
              <w:rPr>
                <w:b/>
                <w:bCs/>
                <w:color w:val="000000"/>
                <w:sz w:val="32"/>
                <w:szCs w:val="32"/>
              </w:rPr>
            </w:pPr>
            <w:r>
              <w:rPr>
                <w:b/>
                <w:bCs/>
                <w:color w:val="000000"/>
                <w:sz w:val="32"/>
                <w:szCs w:val="32"/>
              </w:rPr>
              <w:t>TITLE</w:t>
            </w:r>
          </w:p>
        </w:tc>
        <w:tc>
          <w:tcPr>
            <w:tcW w:w="0" w:type="auto"/>
          </w:tcPr>
          <w:p w14:paraId="4CC112CD">
            <w:pPr>
              <w:pBdr>
                <w:top w:val="none" w:color="auto" w:sz="0" w:space="0"/>
                <w:left w:val="none" w:color="auto" w:sz="0" w:space="0"/>
                <w:bottom w:val="none" w:color="auto" w:sz="0" w:space="0"/>
                <w:right w:val="none" w:color="auto" w:sz="0" w:space="0"/>
                <w:between w:val="none" w:color="auto" w:sz="0" w:space="0"/>
              </w:pBdr>
              <w:spacing w:line="367" w:lineRule="auto"/>
              <w:ind w:left="107"/>
              <w:rPr>
                <w:b/>
                <w:bCs/>
                <w:color w:val="000000"/>
                <w:sz w:val="32"/>
                <w:szCs w:val="32"/>
              </w:rPr>
            </w:pPr>
            <w:r>
              <w:rPr>
                <w:b/>
                <w:bCs/>
                <w:color w:val="000000"/>
                <w:sz w:val="32"/>
                <w:szCs w:val="32"/>
              </w:rPr>
              <w:t>Page</w:t>
            </w:r>
          </w:p>
          <w:p w14:paraId="53B353F1">
            <w:pPr>
              <w:pBdr>
                <w:top w:val="none" w:color="auto" w:sz="0" w:space="0"/>
                <w:left w:val="none" w:color="auto" w:sz="0" w:space="0"/>
                <w:bottom w:val="none" w:color="auto" w:sz="0" w:space="0"/>
                <w:right w:val="none" w:color="auto" w:sz="0" w:space="0"/>
                <w:between w:val="none" w:color="auto" w:sz="0" w:space="0"/>
              </w:pBdr>
              <w:spacing w:before="184"/>
              <w:ind w:left="107"/>
              <w:rPr>
                <w:b/>
                <w:bCs/>
                <w:color w:val="000000"/>
                <w:sz w:val="32"/>
                <w:szCs w:val="32"/>
              </w:rPr>
            </w:pPr>
            <w:r>
              <w:rPr>
                <w:b/>
                <w:bCs/>
                <w:color w:val="000000"/>
                <w:sz w:val="32"/>
                <w:szCs w:val="32"/>
              </w:rPr>
              <w:t>Number</w:t>
            </w:r>
          </w:p>
        </w:tc>
      </w:tr>
      <w:tr w14:paraId="09E2E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0" w:type="auto"/>
            <w:tcBorders>
              <w:bottom w:val="nil"/>
            </w:tcBorders>
          </w:tcPr>
          <w:p w14:paraId="0AF9EFFC">
            <w:pPr>
              <w:pBdr>
                <w:top w:val="none" w:color="auto" w:sz="0" w:space="0"/>
                <w:left w:val="none" w:color="auto" w:sz="0" w:space="0"/>
                <w:bottom w:val="none" w:color="auto" w:sz="0" w:space="0"/>
                <w:right w:val="none" w:color="auto" w:sz="0" w:space="0"/>
                <w:between w:val="none" w:color="auto" w:sz="0" w:space="0"/>
              </w:pBdr>
              <w:spacing w:line="367" w:lineRule="auto"/>
              <w:ind w:left="5"/>
              <w:jc w:val="center"/>
              <w:rPr>
                <w:b/>
                <w:bCs/>
                <w:color w:val="000000"/>
                <w:sz w:val="32"/>
                <w:szCs w:val="32"/>
              </w:rPr>
            </w:pPr>
            <w:r>
              <w:rPr>
                <w:b/>
                <w:bCs/>
                <w:color w:val="000000"/>
                <w:sz w:val="32"/>
                <w:szCs w:val="32"/>
              </w:rPr>
              <w:t>1</w:t>
            </w:r>
          </w:p>
        </w:tc>
        <w:tc>
          <w:tcPr>
            <w:tcW w:w="0" w:type="auto"/>
            <w:tcBorders>
              <w:bottom w:val="nil"/>
            </w:tcBorders>
          </w:tcPr>
          <w:p w14:paraId="2D86592E">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vMerge w:val="restart"/>
          </w:tcPr>
          <w:p w14:paraId="4BE09E66">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bottom w:val="nil"/>
            </w:tcBorders>
          </w:tcPr>
          <w:p w14:paraId="3002591A">
            <w:pPr>
              <w:pBdr>
                <w:top w:val="none" w:color="auto" w:sz="0" w:space="0"/>
                <w:left w:val="none" w:color="auto" w:sz="0" w:space="0"/>
                <w:bottom w:val="none" w:color="auto" w:sz="0" w:space="0"/>
                <w:right w:val="none" w:color="auto" w:sz="0" w:space="0"/>
                <w:between w:val="none" w:color="auto" w:sz="0" w:space="0"/>
              </w:pBdr>
              <w:spacing w:line="367" w:lineRule="auto"/>
              <w:ind w:left="107"/>
              <w:rPr>
                <w:b/>
                <w:bCs/>
                <w:color w:val="000000"/>
                <w:sz w:val="32"/>
                <w:szCs w:val="32"/>
              </w:rPr>
            </w:pPr>
            <w:r>
              <w:rPr>
                <w:b/>
                <w:bCs/>
                <w:color w:val="000000"/>
                <w:sz w:val="32"/>
                <w:szCs w:val="32"/>
              </w:rPr>
              <w:t>INTRODUCTION</w:t>
            </w:r>
          </w:p>
        </w:tc>
        <w:tc>
          <w:tcPr>
            <w:tcW w:w="0" w:type="auto"/>
            <w:tcBorders>
              <w:bottom w:val="nil"/>
            </w:tcBorders>
          </w:tcPr>
          <w:p w14:paraId="09F850A6">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r>
      <w:tr w14:paraId="25F85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0" w:type="auto"/>
            <w:tcBorders>
              <w:top w:val="nil"/>
              <w:bottom w:val="nil"/>
            </w:tcBorders>
          </w:tcPr>
          <w:p w14:paraId="7FCE3822">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58B88BD4">
            <w:pPr>
              <w:pBdr>
                <w:top w:val="none" w:color="auto" w:sz="0" w:space="0"/>
                <w:left w:val="none" w:color="auto" w:sz="0" w:space="0"/>
                <w:bottom w:val="none" w:color="auto" w:sz="0" w:space="0"/>
                <w:right w:val="none" w:color="auto" w:sz="0" w:space="0"/>
                <w:between w:val="none" w:color="auto" w:sz="0" w:space="0"/>
              </w:pBdr>
              <w:spacing w:before="83"/>
              <w:ind w:right="234"/>
              <w:jc w:val="right"/>
              <w:rPr>
                <w:color w:val="000000"/>
                <w:sz w:val="28"/>
                <w:szCs w:val="28"/>
              </w:rPr>
            </w:pPr>
            <w:r>
              <w:rPr>
                <w:color w:val="000000"/>
                <w:sz w:val="28"/>
                <w:szCs w:val="28"/>
              </w:rPr>
              <w:t>1.1</w:t>
            </w:r>
          </w:p>
        </w:tc>
        <w:tc>
          <w:tcPr>
            <w:tcW w:w="0" w:type="auto"/>
            <w:vMerge w:val="continue"/>
          </w:tcPr>
          <w:p w14:paraId="587F5271">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tc>
        <w:tc>
          <w:tcPr>
            <w:tcW w:w="0" w:type="auto"/>
            <w:tcBorders>
              <w:top w:val="nil"/>
              <w:bottom w:val="nil"/>
            </w:tcBorders>
          </w:tcPr>
          <w:p w14:paraId="59AEA337">
            <w:pPr>
              <w:pBdr>
                <w:top w:val="none" w:color="auto" w:sz="0" w:space="0"/>
                <w:left w:val="none" w:color="auto" w:sz="0" w:space="0"/>
                <w:bottom w:val="none" w:color="auto" w:sz="0" w:space="0"/>
                <w:right w:val="none" w:color="auto" w:sz="0" w:space="0"/>
                <w:between w:val="none" w:color="auto" w:sz="0" w:space="0"/>
              </w:pBdr>
              <w:spacing w:before="83"/>
              <w:ind w:left="107"/>
              <w:rPr>
                <w:color w:val="000000"/>
                <w:sz w:val="28"/>
                <w:szCs w:val="28"/>
              </w:rPr>
            </w:pPr>
            <w:r>
              <w:rPr>
                <w:color w:val="000000"/>
                <w:sz w:val="28"/>
                <w:szCs w:val="28"/>
              </w:rPr>
              <w:t>Overview of the project</w:t>
            </w:r>
          </w:p>
        </w:tc>
        <w:tc>
          <w:tcPr>
            <w:tcW w:w="0" w:type="auto"/>
            <w:tcBorders>
              <w:top w:val="nil"/>
              <w:bottom w:val="nil"/>
            </w:tcBorders>
          </w:tcPr>
          <w:p w14:paraId="44C52A9C">
            <w:pPr>
              <w:pBdr>
                <w:top w:val="none" w:color="auto" w:sz="0" w:space="0"/>
                <w:left w:val="none" w:color="auto" w:sz="0" w:space="0"/>
                <w:bottom w:val="none" w:color="auto" w:sz="0" w:space="0"/>
                <w:right w:val="none" w:color="auto" w:sz="0" w:space="0"/>
                <w:between w:val="none" w:color="auto" w:sz="0" w:space="0"/>
              </w:pBdr>
              <w:spacing w:before="82"/>
              <w:ind w:left="107"/>
              <w:rPr>
                <w:color w:val="000000"/>
                <w:sz w:val="24"/>
                <w:szCs w:val="24"/>
              </w:rPr>
            </w:pPr>
            <w:r>
              <w:rPr>
                <w:color w:val="000000"/>
                <w:sz w:val="24"/>
                <w:szCs w:val="24"/>
              </w:rPr>
              <w:t>1</w:t>
            </w:r>
          </w:p>
        </w:tc>
      </w:tr>
      <w:tr w14:paraId="35338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0" w:type="auto"/>
            <w:tcBorders>
              <w:top w:val="nil"/>
            </w:tcBorders>
          </w:tcPr>
          <w:p w14:paraId="50E1A938">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tcBorders>
          </w:tcPr>
          <w:p w14:paraId="61292108">
            <w:pPr>
              <w:pBdr>
                <w:top w:val="none" w:color="auto" w:sz="0" w:space="0"/>
                <w:left w:val="none" w:color="auto" w:sz="0" w:space="0"/>
                <w:bottom w:val="none" w:color="auto" w:sz="0" w:space="0"/>
                <w:right w:val="none" w:color="auto" w:sz="0" w:space="0"/>
                <w:between w:val="none" w:color="auto" w:sz="0" w:space="0"/>
              </w:pBdr>
              <w:spacing w:before="105"/>
              <w:ind w:right="234"/>
              <w:jc w:val="right"/>
              <w:rPr>
                <w:color w:val="000000"/>
                <w:sz w:val="28"/>
                <w:szCs w:val="28"/>
              </w:rPr>
            </w:pPr>
            <w:r>
              <w:rPr>
                <w:color w:val="000000"/>
                <w:sz w:val="28"/>
                <w:szCs w:val="28"/>
              </w:rPr>
              <w:t>1.2</w:t>
            </w:r>
          </w:p>
        </w:tc>
        <w:tc>
          <w:tcPr>
            <w:tcW w:w="0" w:type="auto"/>
            <w:vMerge w:val="continue"/>
          </w:tcPr>
          <w:p w14:paraId="5812F967">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tc>
        <w:tc>
          <w:tcPr>
            <w:tcW w:w="0" w:type="auto"/>
            <w:tcBorders>
              <w:top w:val="nil"/>
            </w:tcBorders>
          </w:tcPr>
          <w:p w14:paraId="59F52F2A">
            <w:pPr>
              <w:pBdr>
                <w:top w:val="none" w:color="auto" w:sz="0" w:space="0"/>
                <w:left w:val="none" w:color="auto" w:sz="0" w:space="0"/>
                <w:bottom w:val="none" w:color="auto" w:sz="0" w:space="0"/>
                <w:right w:val="none" w:color="auto" w:sz="0" w:space="0"/>
                <w:between w:val="none" w:color="auto" w:sz="0" w:space="0"/>
              </w:pBdr>
              <w:spacing w:before="105"/>
              <w:ind w:left="107"/>
              <w:rPr>
                <w:color w:val="000000"/>
                <w:sz w:val="28"/>
                <w:szCs w:val="28"/>
              </w:rPr>
            </w:pPr>
            <w:r>
              <w:rPr>
                <w:color w:val="000000"/>
                <w:sz w:val="28"/>
                <w:szCs w:val="28"/>
              </w:rPr>
              <w:t>Problem Definition</w:t>
            </w:r>
          </w:p>
        </w:tc>
        <w:tc>
          <w:tcPr>
            <w:tcW w:w="0" w:type="auto"/>
            <w:tcBorders>
              <w:top w:val="nil"/>
            </w:tcBorders>
          </w:tcPr>
          <w:p w14:paraId="46EE066D">
            <w:pPr>
              <w:pBdr>
                <w:top w:val="none" w:color="auto" w:sz="0" w:space="0"/>
                <w:left w:val="none" w:color="auto" w:sz="0" w:space="0"/>
                <w:bottom w:val="none" w:color="auto" w:sz="0" w:space="0"/>
                <w:right w:val="none" w:color="auto" w:sz="0" w:space="0"/>
                <w:between w:val="none" w:color="auto" w:sz="0" w:space="0"/>
              </w:pBdr>
              <w:spacing w:before="34"/>
              <w:ind w:left="107"/>
              <w:rPr>
                <w:color w:val="000000"/>
                <w:sz w:val="24"/>
                <w:szCs w:val="24"/>
              </w:rPr>
            </w:pPr>
            <w:r>
              <w:rPr>
                <w:color w:val="000000"/>
                <w:sz w:val="24"/>
                <w:szCs w:val="24"/>
              </w:rPr>
              <w:t>2</w:t>
            </w:r>
          </w:p>
        </w:tc>
      </w:tr>
      <w:tr w14:paraId="07779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0" w:type="auto"/>
          </w:tcPr>
          <w:p w14:paraId="7CC52E01">
            <w:pPr>
              <w:pBdr>
                <w:top w:val="none" w:color="auto" w:sz="0" w:space="0"/>
                <w:left w:val="none" w:color="auto" w:sz="0" w:space="0"/>
                <w:bottom w:val="none" w:color="auto" w:sz="0" w:space="0"/>
                <w:right w:val="none" w:color="auto" w:sz="0" w:space="0"/>
                <w:between w:val="none" w:color="auto" w:sz="0" w:space="0"/>
              </w:pBdr>
              <w:spacing w:before="1"/>
              <w:ind w:left="5"/>
              <w:jc w:val="center"/>
              <w:rPr>
                <w:b/>
                <w:bCs/>
                <w:color w:val="000000"/>
                <w:sz w:val="32"/>
                <w:szCs w:val="32"/>
              </w:rPr>
            </w:pPr>
            <w:r>
              <w:rPr>
                <w:b/>
                <w:bCs/>
                <w:color w:val="000000"/>
                <w:sz w:val="32"/>
                <w:szCs w:val="32"/>
              </w:rPr>
              <w:t>2</w:t>
            </w:r>
          </w:p>
        </w:tc>
        <w:tc>
          <w:tcPr>
            <w:tcW w:w="0" w:type="auto"/>
          </w:tcPr>
          <w:p w14:paraId="291B2049">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Pr>
          <w:p w14:paraId="1FE09437">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Pr>
          <w:p w14:paraId="33B8CB42">
            <w:pPr>
              <w:pBdr>
                <w:top w:val="none" w:color="auto" w:sz="0" w:space="0"/>
                <w:left w:val="none" w:color="auto" w:sz="0" w:space="0"/>
                <w:bottom w:val="none" w:color="auto" w:sz="0" w:space="0"/>
                <w:right w:val="none" w:color="auto" w:sz="0" w:space="0"/>
                <w:between w:val="none" w:color="auto" w:sz="0" w:space="0"/>
              </w:pBdr>
              <w:spacing w:before="1"/>
              <w:ind w:left="107"/>
              <w:rPr>
                <w:b/>
                <w:bCs/>
                <w:color w:val="000000"/>
                <w:sz w:val="32"/>
                <w:szCs w:val="32"/>
              </w:rPr>
            </w:pPr>
            <w:r>
              <w:rPr>
                <w:b/>
                <w:bCs/>
                <w:color w:val="000000"/>
                <w:sz w:val="32"/>
                <w:szCs w:val="32"/>
              </w:rPr>
              <w:t>LITERATURE SURVEY</w:t>
            </w:r>
          </w:p>
        </w:tc>
        <w:tc>
          <w:tcPr>
            <w:tcW w:w="0" w:type="auto"/>
          </w:tcPr>
          <w:p w14:paraId="18B4D09F">
            <w:pPr>
              <w:pBdr>
                <w:top w:val="none" w:color="auto" w:sz="0" w:space="0"/>
                <w:left w:val="none" w:color="auto" w:sz="0" w:space="0"/>
                <w:bottom w:val="none" w:color="auto" w:sz="0" w:space="0"/>
                <w:right w:val="none" w:color="auto" w:sz="0" w:space="0"/>
                <w:between w:val="none" w:color="auto" w:sz="0" w:space="0"/>
              </w:pBdr>
              <w:spacing w:before="2"/>
              <w:ind w:left="107"/>
              <w:rPr>
                <w:color w:val="000000"/>
                <w:sz w:val="24"/>
                <w:szCs w:val="24"/>
              </w:rPr>
            </w:pPr>
            <w:r>
              <w:rPr>
                <w:color w:val="000000"/>
                <w:sz w:val="24"/>
                <w:szCs w:val="24"/>
              </w:rPr>
              <w:t>3</w:t>
            </w:r>
          </w:p>
        </w:tc>
      </w:tr>
      <w:tr w14:paraId="54799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0" w:type="auto"/>
            <w:tcBorders>
              <w:bottom w:val="nil"/>
            </w:tcBorders>
          </w:tcPr>
          <w:p w14:paraId="20B358F2">
            <w:pPr>
              <w:pBdr>
                <w:top w:val="none" w:color="auto" w:sz="0" w:space="0"/>
                <w:left w:val="none" w:color="auto" w:sz="0" w:space="0"/>
                <w:bottom w:val="none" w:color="auto" w:sz="0" w:space="0"/>
                <w:right w:val="none" w:color="auto" w:sz="0" w:space="0"/>
                <w:between w:val="none" w:color="auto" w:sz="0" w:space="0"/>
              </w:pBdr>
              <w:spacing w:before="1"/>
              <w:ind w:left="5"/>
              <w:jc w:val="center"/>
              <w:rPr>
                <w:b/>
                <w:bCs/>
                <w:color w:val="000000"/>
                <w:sz w:val="32"/>
                <w:szCs w:val="32"/>
              </w:rPr>
            </w:pPr>
            <w:r>
              <w:rPr>
                <w:b/>
                <w:bCs/>
                <w:color w:val="000000"/>
                <w:sz w:val="32"/>
                <w:szCs w:val="32"/>
              </w:rPr>
              <w:t>3</w:t>
            </w:r>
          </w:p>
        </w:tc>
        <w:tc>
          <w:tcPr>
            <w:tcW w:w="0" w:type="auto"/>
            <w:tcBorders>
              <w:bottom w:val="nil"/>
            </w:tcBorders>
          </w:tcPr>
          <w:p w14:paraId="2346F382">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bottom w:val="nil"/>
            </w:tcBorders>
          </w:tcPr>
          <w:p w14:paraId="7909C6FA">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bottom w:val="nil"/>
            </w:tcBorders>
          </w:tcPr>
          <w:p w14:paraId="3D38BBD6">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ind w:left="107" w:right="340"/>
              <w:rPr>
                <w:b/>
                <w:bCs/>
                <w:color w:val="000000"/>
                <w:sz w:val="32"/>
                <w:szCs w:val="32"/>
              </w:rPr>
            </w:pPr>
            <w:r>
              <w:rPr>
                <w:b/>
                <w:bCs/>
                <w:color w:val="000000"/>
                <w:sz w:val="32"/>
                <w:szCs w:val="32"/>
              </w:rPr>
              <w:t>SYSTEM ANALYSIS</w:t>
            </w:r>
          </w:p>
        </w:tc>
        <w:tc>
          <w:tcPr>
            <w:tcW w:w="0" w:type="auto"/>
            <w:tcBorders>
              <w:bottom w:val="nil"/>
            </w:tcBorders>
          </w:tcPr>
          <w:p w14:paraId="31A5CE8C">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r>
      <w:tr w14:paraId="6FF51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0" w:type="auto"/>
            <w:tcBorders>
              <w:top w:val="nil"/>
              <w:bottom w:val="nil"/>
            </w:tcBorders>
          </w:tcPr>
          <w:p w14:paraId="1C50B135">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1A30EEFB">
            <w:pPr>
              <w:pBdr>
                <w:top w:val="none" w:color="auto" w:sz="0" w:space="0"/>
                <w:left w:val="none" w:color="auto" w:sz="0" w:space="0"/>
                <w:bottom w:val="none" w:color="auto" w:sz="0" w:space="0"/>
                <w:right w:val="none" w:color="auto" w:sz="0" w:space="0"/>
                <w:between w:val="none" w:color="auto" w:sz="0" w:space="0"/>
              </w:pBdr>
              <w:spacing w:before="53"/>
              <w:ind w:left="107"/>
              <w:rPr>
                <w:color w:val="000000"/>
                <w:sz w:val="28"/>
                <w:szCs w:val="28"/>
              </w:rPr>
            </w:pPr>
            <w:r>
              <w:rPr>
                <w:color w:val="000000"/>
                <w:sz w:val="28"/>
                <w:szCs w:val="28"/>
              </w:rPr>
              <w:t>3.1</w:t>
            </w:r>
          </w:p>
        </w:tc>
        <w:tc>
          <w:tcPr>
            <w:tcW w:w="0" w:type="auto"/>
            <w:tcBorders>
              <w:top w:val="nil"/>
              <w:bottom w:val="nil"/>
            </w:tcBorders>
          </w:tcPr>
          <w:p w14:paraId="423C4D4F">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247E45E4">
            <w:pPr>
              <w:pBdr>
                <w:top w:val="none" w:color="auto" w:sz="0" w:space="0"/>
                <w:left w:val="none" w:color="auto" w:sz="0" w:space="0"/>
                <w:bottom w:val="none" w:color="auto" w:sz="0" w:space="0"/>
                <w:right w:val="none" w:color="auto" w:sz="0" w:space="0"/>
                <w:between w:val="none" w:color="auto" w:sz="0" w:space="0"/>
              </w:pBdr>
              <w:spacing w:before="123" w:line="317" w:lineRule="auto"/>
              <w:ind w:left="107"/>
              <w:rPr>
                <w:color w:val="000000"/>
                <w:sz w:val="28"/>
                <w:szCs w:val="28"/>
              </w:rPr>
            </w:pPr>
            <w:r>
              <w:rPr>
                <w:color w:val="000000"/>
                <w:sz w:val="28"/>
                <w:szCs w:val="28"/>
              </w:rPr>
              <w:t>Existing System</w:t>
            </w:r>
          </w:p>
        </w:tc>
        <w:tc>
          <w:tcPr>
            <w:tcW w:w="0" w:type="auto"/>
            <w:tcBorders>
              <w:top w:val="nil"/>
              <w:bottom w:val="nil"/>
            </w:tcBorders>
          </w:tcPr>
          <w:p w14:paraId="6ACEF160">
            <w:pPr>
              <w:pBdr>
                <w:top w:val="none" w:color="auto" w:sz="0" w:space="0"/>
                <w:left w:val="none" w:color="auto" w:sz="0" w:space="0"/>
                <w:bottom w:val="none" w:color="auto" w:sz="0" w:space="0"/>
                <w:right w:val="none" w:color="auto" w:sz="0" w:space="0"/>
                <w:between w:val="none" w:color="auto" w:sz="0" w:space="0"/>
              </w:pBdr>
              <w:spacing w:before="52"/>
              <w:ind w:left="107"/>
              <w:rPr>
                <w:color w:val="000000"/>
                <w:sz w:val="24"/>
                <w:szCs w:val="24"/>
              </w:rPr>
            </w:pPr>
            <w:r>
              <w:rPr>
                <w:color w:val="000000"/>
                <w:sz w:val="24"/>
                <w:szCs w:val="24"/>
              </w:rPr>
              <w:t>9</w:t>
            </w:r>
          </w:p>
        </w:tc>
      </w:tr>
      <w:tr w14:paraId="20B42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0" w:hRule="atLeast"/>
        </w:trPr>
        <w:tc>
          <w:tcPr>
            <w:tcW w:w="0" w:type="auto"/>
            <w:tcBorders>
              <w:top w:val="nil"/>
              <w:bottom w:val="nil"/>
            </w:tcBorders>
          </w:tcPr>
          <w:p w14:paraId="2CAB77E0">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123DC422">
            <w:pPr>
              <w:pBdr>
                <w:top w:val="none" w:color="auto" w:sz="0" w:space="0"/>
                <w:left w:val="none" w:color="auto" w:sz="0" w:space="0"/>
                <w:bottom w:val="none" w:color="auto" w:sz="0" w:space="0"/>
                <w:right w:val="none" w:color="auto" w:sz="0" w:space="0"/>
                <w:between w:val="none" w:color="auto" w:sz="0" w:space="0"/>
              </w:pBdr>
              <w:spacing w:before="75"/>
              <w:ind w:left="107"/>
              <w:rPr>
                <w:color w:val="000000"/>
                <w:sz w:val="28"/>
                <w:szCs w:val="28"/>
              </w:rPr>
            </w:pPr>
            <w:r>
              <w:rPr>
                <w:color w:val="000000"/>
                <w:sz w:val="28"/>
                <w:szCs w:val="28"/>
              </w:rPr>
              <w:t>3.2</w:t>
            </w:r>
          </w:p>
          <w:p w14:paraId="68334135">
            <w:pPr>
              <w:pBdr>
                <w:top w:val="none" w:color="auto" w:sz="0" w:space="0"/>
                <w:left w:val="none" w:color="auto" w:sz="0" w:space="0"/>
                <w:bottom w:val="none" w:color="auto" w:sz="0" w:space="0"/>
                <w:right w:val="none" w:color="auto" w:sz="0" w:space="0"/>
                <w:between w:val="none" w:color="auto" w:sz="0" w:space="0"/>
              </w:pBdr>
              <w:spacing w:before="161"/>
              <w:ind w:left="107"/>
              <w:rPr>
                <w:color w:val="000000"/>
                <w:sz w:val="28"/>
                <w:szCs w:val="28"/>
              </w:rPr>
            </w:pPr>
            <w:r>
              <w:rPr>
                <w:color w:val="000000"/>
                <w:sz w:val="28"/>
                <w:szCs w:val="28"/>
              </w:rPr>
              <w:t>3.3</w:t>
            </w:r>
          </w:p>
          <w:p w14:paraId="787E0490">
            <w:pPr>
              <w:pBdr>
                <w:top w:val="none" w:color="auto" w:sz="0" w:space="0"/>
                <w:left w:val="none" w:color="auto" w:sz="0" w:space="0"/>
                <w:bottom w:val="none" w:color="auto" w:sz="0" w:space="0"/>
                <w:right w:val="none" w:color="auto" w:sz="0" w:space="0"/>
                <w:between w:val="none" w:color="auto" w:sz="0" w:space="0"/>
              </w:pBdr>
              <w:spacing w:before="163"/>
              <w:ind w:left="107"/>
              <w:rPr>
                <w:color w:val="000000"/>
                <w:sz w:val="28"/>
                <w:szCs w:val="28"/>
              </w:rPr>
            </w:pPr>
            <w:r>
              <w:rPr>
                <w:color w:val="000000"/>
                <w:sz w:val="28"/>
                <w:szCs w:val="28"/>
              </w:rPr>
              <w:t>3.4</w:t>
            </w:r>
          </w:p>
        </w:tc>
        <w:tc>
          <w:tcPr>
            <w:tcW w:w="0" w:type="auto"/>
            <w:tcBorders>
              <w:top w:val="nil"/>
              <w:bottom w:val="nil"/>
            </w:tcBorders>
          </w:tcPr>
          <w:p w14:paraId="1730A6D8">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6DC4B60C">
            <w:pPr>
              <w:pBdr>
                <w:top w:val="none" w:color="auto" w:sz="0" w:space="0"/>
                <w:left w:val="none" w:color="auto" w:sz="0" w:space="0"/>
                <w:bottom w:val="none" w:color="auto" w:sz="0" w:space="0"/>
                <w:right w:val="none" w:color="auto" w:sz="0" w:space="0"/>
                <w:between w:val="none" w:color="auto" w:sz="0" w:space="0"/>
              </w:pBdr>
              <w:spacing w:before="21" w:line="482" w:lineRule="auto"/>
              <w:ind w:left="107" w:right="3051"/>
              <w:rPr>
                <w:color w:val="000000"/>
                <w:sz w:val="28"/>
                <w:szCs w:val="28"/>
              </w:rPr>
            </w:pPr>
            <w:r>
              <w:rPr>
                <w:color w:val="000000"/>
                <w:sz w:val="28"/>
                <w:szCs w:val="28"/>
              </w:rPr>
              <w:t>Disadvantages Proposed System Advantages</w:t>
            </w:r>
          </w:p>
        </w:tc>
        <w:tc>
          <w:tcPr>
            <w:tcW w:w="0" w:type="auto"/>
            <w:tcBorders>
              <w:top w:val="nil"/>
              <w:bottom w:val="nil"/>
            </w:tcBorders>
          </w:tcPr>
          <w:p w14:paraId="5F91E398">
            <w:pPr>
              <w:pBdr>
                <w:top w:val="none" w:color="auto" w:sz="0" w:space="0"/>
                <w:left w:val="none" w:color="auto" w:sz="0" w:space="0"/>
                <w:bottom w:val="none" w:color="auto" w:sz="0" w:space="0"/>
                <w:right w:val="none" w:color="auto" w:sz="0" w:space="0"/>
                <w:between w:val="none" w:color="auto" w:sz="0" w:space="0"/>
              </w:pBdr>
              <w:spacing w:before="5"/>
              <w:ind w:left="107"/>
              <w:rPr>
                <w:color w:val="000000"/>
                <w:sz w:val="24"/>
                <w:szCs w:val="24"/>
              </w:rPr>
            </w:pPr>
            <w:r>
              <w:rPr>
                <w:color w:val="000000"/>
                <w:sz w:val="24"/>
                <w:szCs w:val="24"/>
              </w:rPr>
              <w:t>9</w:t>
            </w:r>
          </w:p>
          <w:p w14:paraId="254A8CDB">
            <w:pPr>
              <w:pBdr>
                <w:top w:val="none" w:color="auto" w:sz="0" w:space="0"/>
                <w:left w:val="none" w:color="auto" w:sz="0" w:space="0"/>
                <w:bottom w:val="none" w:color="auto" w:sz="0" w:space="0"/>
                <w:right w:val="none" w:color="auto" w:sz="0" w:space="0"/>
                <w:between w:val="none" w:color="auto" w:sz="0" w:space="0"/>
              </w:pBdr>
              <w:spacing w:before="139"/>
              <w:ind w:left="107"/>
              <w:rPr>
                <w:color w:val="000000"/>
                <w:sz w:val="24"/>
                <w:szCs w:val="24"/>
              </w:rPr>
            </w:pPr>
            <w:r>
              <w:rPr>
                <w:color w:val="000000"/>
                <w:sz w:val="24"/>
                <w:szCs w:val="24"/>
              </w:rPr>
              <w:t>9</w:t>
            </w:r>
          </w:p>
          <w:p w14:paraId="30A2656D">
            <w:pPr>
              <w:pBdr>
                <w:top w:val="none" w:color="auto" w:sz="0" w:space="0"/>
                <w:left w:val="none" w:color="auto" w:sz="0" w:space="0"/>
                <w:bottom w:val="none" w:color="auto" w:sz="0" w:space="0"/>
                <w:right w:val="none" w:color="auto" w:sz="0" w:space="0"/>
                <w:between w:val="none" w:color="auto" w:sz="0" w:space="0"/>
              </w:pBdr>
              <w:spacing w:before="137"/>
              <w:ind w:left="107"/>
              <w:rPr>
                <w:color w:val="000000"/>
                <w:sz w:val="24"/>
                <w:szCs w:val="24"/>
              </w:rPr>
            </w:pPr>
            <w:r>
              <w:rPr>
                <w:color w:val="000000"/>
                <w:sz w:val="24"/>
                <w:szCs w:val="24"/>
              </w:rPr>
              <w:t>10</w:t>
            </w:r>
          </w:p>
          <w:p w14:paraId="1A08BCAD">
            <w:pPr>
              <w:pBdr>
                <w:top w:val="none" w:color="auto" w:sz="0" w:space="0"/>
                <w:left w:val="none" w:color="auto" w:sz="0" w:space="0"/>
                <w:bottom w:val="none" w:color="auto" w:sz="0" w:space="0"/>
                <w:right w:val="none" w:color="auto" w:sz="0" w:space="0"/>
                <w:between w:val="none" w:color="auto" w:sz="0" w:space="0"/>
              </w:pBdr>
              <w:spacing w:before="139" w:line="261" w:lineRule="auto"/>
              <w:ind w:left="107"/>
              <w:rPr>
                <w:color w:val="000000"/>
                <w:sz w:val="24"/>
                <w:szCs w:val="24"/>
              </w:rPr>
            </w:pPr>
            <w:r>
              <w:rPr>
                <w:color w:val="000000"/>
                <w:sz w:val="24"/>
                <w:szCs w:val="24"/>
              </w:rPr>
              <w:t>10</w:t>
            </w:r>
          </w:p>
        </w:tc>
      </w:tr>
      <w:tr w14:paraId="16A59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0" w:type="auto"/>
            <w:tcBorders>
              <w:top w:val="nil"/>
              <w:bottom w:val="nil"/>
            </w:tcBorders>
          </w:tcPr>
          <w:p w14:paraId="5719B3FE">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050B770A">
            <w:pPr>
              <w:pBdr>
                <w:top w:val="none" w:color="auto" w:sz="0" w:space="0"/>
                <w:left w:val="none" w:color="auto" w:sz="0" w:space="0"/>
                <w:bottom w:val="none" w:color="auto" w:sz="0" w:space="0"/>
                <w:right w:val="none" w:color="auto" w:sz="0" w:space="0"/>
                <w:between w:val="none" w:color="auto" w:sz="0" w:space="0"/>
              </w:pBdr>
              <w:spacing w:line="317" w:lineRule="auto"/>
              <w:ind w:left="107"/>
              <w:rPr>
                <w:color w:val="000000"/>
                <w:sz w:val="28"/>
                <w:szCs w:val="28"/>
              </w:rPr>
            </w:pPr>
            <w:r>
              <w:rPr>
                <w:color w:val="000000"/>
                <w:sz w:val="28"/>
                <w:szCs w:val="28"/>
              </w:rPr>
              <w:t>3.5</w:t>
            </w:r>
          </w:p>
        </w:tc>
        <w:tc>
          <w:tcPr>
            <w:tcW w:w="0" w:type="auto"/>
            <w:tcBorders>
              <w:top w:val="nil"/>
              <w:bottom w:val="nil"/>
            </w:tcBorders>
          </w:tcPr>
          <w:p w14:paraId="71C30985">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45D2F0E8">
            <w:pPr>
              <w:pBdr>
                <w:top w:val="none" w:color="auto" w:sz="0" w:space="0"/>
                <w:left w:val="none" w:color="auto" w:sz="0" w:space="0"/>
                <w:bottom w:val="none" w:color="auto" w:sz="0" w:space="0"/>
                <w:right w:val="none" w:color="auto" w:sz="0" w:space="0"/>
                <w:between w:val="none" w:color="auto" w:sz="0" w:space="0"/>
              </w:pBdr>
              <w:spacing w:before="64"/>
              <w:ind w:left="107"/>
              <w:rPr>
                <w:color w:val="000000"/>
                <w:sz w:val="28"/>
                <w:szCs w:val="28"/>
              </w:rPr>
            </w:pPr>
            <w:r>
              <w:rPr>
                <w:color w:val="000000"/>
                <w:sz w:val="28"/>
                <w:szCs w:val="28"/>
              </w:rPr>
              <w:t>Feasibility Study</w:t>
            </w:r>
          </w:p>
        </w:tc>
        <w:tc>
          <w:tcPr>
            <w:tcW w:w="0" w:type="auto"/>
            <w:tcBorders>
              <w:top w:val="nil"/>
              <w:bottom w:val="nil"/>
            </w:tcBorders>
          </w:tcPr>
          <w:p w14:paraId="564A0ECB">
            <w:pPr>
              <w:pBdr>
                <w:top w:val="none" w:color="auto" w:sz="0" w:space="0"/>
                <w:left w:val="none" w:color="auto" w:sz="0" w:space="0"/>
                <w:bottom w:val="none" w:color="auto" w:sz="0" w:space="0"/>
                <w:right w:val="none" w:color="auto" w:sz="0" w:space="0"/>
                <w:between w:val="none" w:color="auto" w:sz="0" w:space="0"/>
              </w:pBdr>
              <w:spacing w:before="130"/>
              <w:ind w:left="107"/>
              <w:rPr>
                <w:color w:val="000000"/>
                <w:sz w:val="24"/>
                <w:szCs w:val="24"/>
              </w:rPr>
            </w:pPr>
            <w:r>
              <w:rPr>
                <w:color w:val="000000"/>
                <w:sz w:val="24"/>
                <w:szCs w:val="24"/>
              </w:rPr>
              <w:t>10</w:t>
            </w:r>
          </w:p>
        </w:tc>
      </w:tr>
      <w:tr w14:paraId="7285E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0" w:type="auto"/>
            <w:tcBorders>
              <w:top w:val="nil"/>
              <w:bottom w:val="nil"/>
            </w:tcBorders>
          </w:tcPr>
          <w:p w14:paraId="709FB52F">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512CBE9F">
            <w:pPr>
              <w:pBdr>
                <w:top w:val="none" w:color="auto" w:sz="0" w:space="0"/>
                <w:left w:val="none" w:color="auto" w:sz="0" w:space="0"/>
                <w:bottom w:val="none" w:color="auto" w:sz="0" w:space="0"/>
                <w:right w:val="none" w:color="auto" w:sz="0" w:space="0"/>
                <w:between w:val="none" w:color="auto" w:sz="0" w:space="0"/>
              </w:pBdr>
              <w:spacing w:before="30"/>
              <w:ind w:left="107"/>
              <w:rPr>
                <w:color w:val="000000"/>
                <w:sz w:val="28"/>
                <w:szCs w:val="28"/>
              </w:rPr>
            </w:pPr>
            <w:r>
              <w:rPr>
                <w:color w:val="000000"/>
                <w:sz w:val="28"/>
                <w:szCs w:val="28"/>
              </w:rPr>
              <w:t>3.6</w:t>
            </w:r>
          </w:p>
        </w:tc>
        <w:tc>
          <w:tcPr>
            <w:tcW w:w="0" w:type="auto"/>
            <w:tcBorders>
              <w:top w:val="nil"/>
              <w:bottom w:val="nil"/>
            </w:tcBorders>
          </w:tcPr>
          <w:p w14:paraId="02479AB8">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2CAB090D">
            <w:pPr>
              <w:pBdr>
                <w:top w:val="none" w:color="auto" w:sz="0" w:space="0"/>
                <w:left w:val="none" w:color="auto" w:sz="0" w:space="0"/>
                <w:bottom w:val="none" w:color="auto" w:sz="0" w:space="0"/>
                <w:right w:val="none" w:color="auto" w:sz="0" w:space="0"/>
                <w:between w:val="none" w:color="auto" w:sz="0" w:space="0"/>
              </w:pBdr>
              <w:spacing w:before="99"/>
              <w:ind w:left="107"/>
              <w:rPr>
                <w:color w:val="000000"/>
                <w:sz w:val="28"/>
                <w:szCs w:val="28"/>
              </w:rPr>
            </w:pPr>
            <w:r>
              <w:rPr>
                <w:color w:val="000000"/>
                <w:sz w:val="28"/>
                <w:szCs w:val="28"/>
              </w:rPr>
              <w:t>Hardware Environment</w:t>
            </w:r>
          </w:p>
        </w:tc>
        <w:tc>
          <w:tcPr>
            <w:tcW w:w="0" w:type="auto"/>
            <w:tcBorders>
              <w:top w:val="nil"/>
              <w:bottom w:val="nil"/>
            </w:tcBorders>
          </w:tcPr>
          <w:p w14:paraId="00D4239C">
            <w:pPr>
              <w:pBdr>
                <w:top w:val="none" w:color="auto" w:sz="0" w:space="0"/>
                <w:left w:val="none" w:color="auto" w:sz="0" w:space="0"/>
                <w:bottom w:val="none" w:color="auto" w:sz="0" w:space="0"/>
                <w:right w:val="none" w:color="auto" w:sz="0" w:space="0"/>
                <w:between w:val="none" w:color="auto" w:sz="0" w:space="0"/>
              </w:pBdr>
              <w:spacing w:before="98"/>
              <w:ind w:left="107"/>
              <w:rPr>
                <w:color w:val="000000"/>
                <w:sz w:val="24"/>
                <w:szCs w:val="24"/>
              </w:rPr>
            </w:pPr>
            <w:r>
              <w:rPr>
                <w:color w:val="000000"/>
                <w:sz w:val="24"/>
                <w:szCs w:val="24"/>
              </w:rPr>
              <w:t>10</w:t>
            </w:r>
          </w:p>
        </w:tc>
      </w:tr>
      <w:tr w14:paraId="69801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0" w:type="auto"/>
            <w:tcBorders>
              <w:top w:val="nil"/>
              <w:bottom w:val="nil"/>
            </w:tcBorders>
          </w:tcPr>
          <w:p w14:paraId="542D7CB4">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7046C2F6">
            <w:pPr>
              <w:pBdr>
                <w:top w:val="none" w:color="auto" w:sz="0" w:space="0"/>
                <w:left w:val="none" w:color="auto" w:sz="0" w:space="0"/>
                <w:bottom w:val="none" w:color="auto" w:sz="0" w:space="0"/>
                <w:right w:val="none" w:color="auto" w:sz="0" w:space="0"/>
                <w:between w:val="none" w:color="auto" w:sz="0" w:space="0"/>
              </w:pBdr>
              <w:spacing w:before="40"/>
              <w:ind w:left="107"/>
              <w:rPr>
                <w:color w:val="000000"/>
                <w:sz w:val="28"/>
                <w:szCs w:val="28"/>
              </w:rPr>
            </w:pPr>
            <w:r>
              <w:rPr>
                <w:color w:val="000000"/>
                <w:sz w:val="28"/>
                <w:szCs w:val="28"/>
              </w:rPr>
              <w:t>3.7</w:t>
            </w:r>
          </w:p>
        </w:tc>
        <w:tc>
          <w:tcPr>
            <w:tcW w:w="0" w:type="auto"/>
            <w:tcBorders>
              <w:top w:val="nil"/>
              <w:bottom w:val="nil"/>
            </w:tcBorders>
          </w:tcPr>
          <w:p w14:paraId="54CAA335">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7648031F">
            <w:pPr>
              <w:pBdr>
                <w:top w:val="none" w:color="auto" w:sz="0" w:space="0"/>
                <w:left w:val="none" w:color="auto" w:sz="0" w:space="0"/>
                <w:bottom w:val="none" w:color="auto" w:sz="0" w:space="0"/>
                <w:right w:val="none" w:color="auto" w:sz="0" w:space="0"/>
                <w:between w:val="none" w:color="auto" w:sz="0" w:space="0"/>
              </w:pBdr>
              <w:spacing w:before="110" w:line="318" w:lineRule="auto"/>
              <w:ind w:left="107"/>
              <w:rPr>
                <w:color w:val="000000"/>
                <w:sz w:val="28"/>
                <w:szCs w:val="28"/>
              </w:rPr>
            </w:pPr>
            <w:r>
              <w:rPr>
                <w:color w:val="000000"/>
                <w:sz w:val="28"/>
                <w:szCs w:val="28"/>
              </w:rPr>
              <w:t>Software Environment</w:t>
            </w:r>
          </w:p>
        </w:tc>
        <w:tc>
          <w:tcPr>
            <w:tcW w:w="0" w:type="auto"/>
            <w:tcBorders>
              <w:top w:val="nil"/>
              <w:bottom w:val="nil"/>
            </w:tcBorders>
          </w:tcPr>
          <w:p w14:paraId="6F0DD185">
            <w:pPr>
              <w:pBdr>
                <w:top w:val="none" w:color="auto" w:sz="0" w:space="0"/>
                <w:left w:val="none" w:color="auto" w:sz="0" w:space="0"/>
                <w:bottom w:val="none" w:color="auto" w:sz="0" w:space="0"/>
                <w:right w:val="none" w:color="auto" w:sz="0" w:space="0"/>
                <w:between w:val="none" w:color="auto" w:sz="0" w:space="0"/>
              </w:pBdr>
              <w:spacing w:before="39"/>
              <w:ind w:left="107"/>
              <w:rPr>
                <w:color w:val="000000"/>
                <w:sz w:val="24"/>
                <w:szCs w:val="24"/>
              </w:rPr>
            </w:pPr>
            <w:r>
              <w:rPr>
                <w:color w:val="000000"/>
                <w:sz w:val="24"/>
                <w:szCs w:val="24"/>
              </w:rPr>
              <w:t>10</w:t>
            </w:r>
          </w:p>
        </w:tc>
      </w:tr>
      <w:tr w14:paraId="1757C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0" w:type="auto"/>
            <w:tcBorders>
              <w:top w:val="nil"/>
              <w:bottom w:val="nil"/>
            </w:tcBorders>
          </w:tcPr>
          <w:p w14:paraId="62C63F5F">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38D2F34F">
            <w:pPr>
              <w:pBdr>
                <w:top w:val="none" w:color="auto" w:sz="0" w:space="0"/>
                <w:left w:val="none" w:color="auto" w:sz="0" w:space="0"/>
                <w:bottom w:val="none" w:color="auto" w:sz="0" w:space="0"/>
                <w:right w:val="none" w:color="auto" w:sz="0" w:space="0"/>
                <w:between w:val="none" w:color="auto" w:sz="0" w:space="0"/>
              </w:pBdr>
              <w:spacing w:before="76"/>
              <w:ind w:left="107"/>
              <w:rPr>
                <w:color w:val="000000"/>
                <w:sz w:val="28"/>
                <w:szCs w:val="28"/>
              </w:rPr>
            </w:pPr>
            <w:r>
              <w:rPr>
                <w:color w:val="000000"/>
                <w:sz w:val="28"/>
                <w:szCs w:val="28"/>
              </w:rPr>
              <w:t>3.8</w:t>
            </w:r>
          </w:p>
        </w:tc>
        <w:tc>
          <w:tcPr>
            <w:tcW w:w="0" w:type="auto"/>
            <w:tcBorders>
              <w:top w:val="nil"/>
              <w:bottom w:val="nil"/>
            </w:tcBorders>
          </w:tcPr>
          <w:p w14:paraId="70116A26">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3D105F4A">
            <w:pPr>
              <w:pBdr>
                <w:top w:val="none" w:color="auto" w:sz="0" w:space="0"/>
                <w:left w:val="none" w:color="auto" w:sz="0" w:space="0"/>
                <w:bottom w:val="none" w:color="auto" w:sz="0" w:space="0"/>
                <w:right w:val="none" w:color="auto" w:sz="0" w:space="0"/>
                <w:between w:val="none" w:color="auto" w:sz="0" w:space="0"/>
              </w:pBdr>
              <w:spacing w:before="144"/>
              <w:ind w:left="107"/>
              <w:rPr>
                <w:color w:val="000000"/>
                <w:sz w:val="28"/>
                <w:szCs w:val="28"/>
              </w:rPr>
            </w:pPr>
            <w:r>
              <w:rPr>
                <w:color w:val="000000"/>
                <w:sz w:val="28"/>
                <w:szCs w:val="28"/>
              </w:rPr>
              <w:t>Technologies Used</w:t>
            </w:r>
          </w:p>
        </w:tc>
        <w:tc>
          <w:tcPr>
            <w:tcW w:w="0" w:type="auto"/>
            <w:tcBorders>
              <w:top w:val="nil"/>
              <w:bottom w:val="nil"/>
            </w:tcBorders>
          </w:tcPr>
          <w:p w14:paraId="41E75D11">
            <w:pPr>
              <w:pBdr>
                <w:top w:val="none" w:color="auto" w:sz="0" w:space="0"/>
                <w:left w:val="none" w:color="auto" w:sz="0" w:space="0"/>
                <w:bottom w:val="none" w:color="auto" w:sz="0" w:space="0"/>
                <w:right w:val="none" w:color="auto" w:sz="0" w:space="0"/>
                <w:between w:val="none" w:color="auto" w:sz="0" w:space="0"/>
              </w:pBdr>
              <w:spacing w:before="6"/>
              <w:ind w:left="107"/>
              <w:rPr>
                <w:color w:val="000000"/>
                <w:sz w:val="24"/>
                <w:szCs w:val="24"/>
              </w:rPr>
            </w:pPr>
            <w:r>
              <w:rPr>
                <w:color w:val="000000"/>
                <w:sz w:val="24"/>
                <w:szCs w:val="24"/>
              </w:rPr>
              <w:t>10</w:t>
            </w:r>
          </w:p>
        </w:tc>
      </w:tr>
      <w:tr w14:paraId="5C8CC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0" w:type="auto"/>
            <w:tcBorders>
              <w:top w:val="nil"/>
              <w:bottom w:val="nil"/>
            </w:tcBorders>
          </w:tcPr>
          <w:p w14:paraId="565A0276">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7C694F02">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541122FC">
            <w:pPr>
              <w:pBdr>
                <w:top w:val="none" w:color="auto" w:sz="0" w:space="0"/>
                <w:left w:val="none" w:color="auto" w:sz="0" w:space="0"/>
                <w:bottom w:val="none" w:color="auto" w:sz="0" w:space="0"/>
                <w:right w:val="none" w:color="auto" w:sz="0" w:space="0"/>
                <w:between w:val="none" w:color="auto" w:sz="0" w:space="0"/>
              </w:pBdr>
              <w:spacing w:before="74"/>
              <w:ind w:left="107"/>
              <w:rPr>
                <w:color w:val="000000"/>
                <w:sz w:val="28"/>
                <w:szCs w:val="28"/>
              </w:rPr>
            </w:pPr>
          </w:p>
        </w:tc>
        <w:tc>
          <w:tcPr>
            <w:tcW w:w="0" w:type="auto"/>
            <w:tcBorders>
              <w:top w:val="nil"/>
              <w:bottom w:val="nil"/>
            </w:tcBorders>
          </w:tcPr>
          <w:p w14:paraId="403C3970">
            <w:pPr>
              <w:pBdr>
                <w:top w:val="none" w:color="auto" w:sz="0" w:space="0"/>
                <w:left w:val="none" w:color="auto" w:sz="0" w:space="0"/>
                <w:bottom w:val="none" w:color="auto" w:sz="0" w:space="0"/>
                <w:right w:val="none" w:color="auto" w:sz="0" w:space="0"/>
                <w:between w:val="none" w:color="auto" w:sz="0" w:space="0"/>
              </w:pBdr>
              <w:spacing w:before="74"/>
              <w:ind w:left="107"/>
              <w:rPr>
                <w:color w:val="000000"/>
                <w:sz w:val="28"/>
                <w:szCs w:val="28"/>
              </w:rPr>
            </w:pPr>
          </w:p>
        </w:tc>
        <w:tc>
          <w:tcPr>
            <w:tcW w:w="0" w:type="auto"/>
            <w:tcBorders>
              <w:top w:val="nil"/>
              <w:bottom w:val="nil"/>
            </w:tcBorders>
          </w:tcPr>
          <w:p w14:paraId="63069BE7">
            <w:pPr>
              <w:pBdr>
                <w:top w:val="none" w:color="auto" w:sz="0" w:space="0"/>
                <w:left w:val="none" w:color="auto" w:sz="0" w:space="0"/>
                <w:bottom w:val="none" w:color="auto" w:sz="0" w:space="0"/>
                <w:right w:val="none" w:color="auto" w:sz="0" w:space="0"/>
                <w:between w:val="none" w:color="auto" w:sz="0" w:space="0"/>
              </w:pBdr>
              <w:spacing w:before="179"/>
              <w:ind w:left="107"/>
              <w:rPr>
                <w:color w:val="000000"/>
                <w:sz w:val="24"/>
                <w:szCs w:val="24"/>
              </w:rPr>
            </w:pPr>
          </w:p>
        </w:tc>
      </w:tr>
      <w:tr w14:paraId="76E29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 w:hRule="atLeast"/>
        </w:trPr>
        <w:tc>
          <w:tcPr>
            <w:tcW w:w="0" w:type="auto"/>
            <w:tcBorders>
              <w:top w:val="nil"/>
            </w:tcBorders>
          </w:tcPr>
          <w:p w14:paraId="68AC438F">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tcBorders>
          </w:tcPr>
          <w:p w14:paraId="61A0ECF4">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tcBorders>
          </w:tcPr>
          <w:p w14:paraId="09B15FCB">
            <w:pPr>
              <w:pBdr>
                <w:top w:val="none" w:color="auto" w:sz="0" w:space="0"/>
                <w:left w:val="none" w:color="auto" w:sz="0" w:space="0"/>
                <w:bottom w:val="none" w:color="auto" w:sz="0" w:space="0"/>
                <w:right w:val="none" w:color="auto" w:sz="0" w:space="0"/>
                <w:between w:val="none" w:color="auto" w:sz="0" w:space="0"/>
              </w:pBdr>
              <w:spacing w:before="46"/>
              <w:ind w:left="107"/>
              <w:rPr>
                <w:color w:val="000000"/>
                <w:sz w:val="28"/>
                <w:szCs w:val="28"/>
              </w:rPr>
            </w:pPr>
          </w:p>
        </w:tc>
        <w:tc>
          <w:tcPr>
            <w:tcW w:w="0" w:type="auto"/>
            <w:tcBorders>
              <w:top w:val="nil"/>
            </w:tcBorders>
          </w:tcPr>
          <w:p w14:paraId="279BD4BB">
            <w:pPr>
              <w:pBdr>
                <w:top w:val="none" w:color="auto" w:sz="0" w:space="0"/>
                <w:left w:val="none" w:color="auto" w:sz="0" w:space="0"/>
                <w:bottom w:val="none" w:color="auto" w:sz="0" w:space="0"/>
                <w:right w:val="none" w:color="auto" w:sz="0" w:space="0"/>
                <w:between w:val="none" w:color="auto" w:sz="0" w:space="0"/>
              </w:pBdr>
              <w:spacing w:before="46"/>
              <w:ind w:left="107"/>
              <w:rPr>
                <w:color w:val="000000"/>
                <w:sz w:val="28"/>
                <w:szCs w:val="28"/>
              </w:rPr>
            </w:pPr>
          </w:p>
        </w:tc>
        <w:tc>
          <w:tcPr>
            <w:tcW w:w="0" w:type="auto"/>
            <w:tcBorders>
              <w:top w:val="nil"/>
            </w:tcBorders>
          </w:tcPr>
          <w:p w14:paraId="4E805B59">
            <w:pPr>
              <w:pBdr>
                <w:top w:val="none" w:color="auto" w:sz="0" w:space="0"/>
                <w:left w:val="none" w:color="auto" w:sz="0" w:space="0"/>
                <w:bottom w:val="none" w:color="auto" w:sz="0" w:space="0"/>
                <w:right w:val="none" w:color="auto" w:sz="0" w:space="0"/>
                <w:between w:val="none" w:color="auto" w:sz="0" w:space="0"/>
              </w:pBdr>
              <w:spacing w:before="79"/>
              <w:ind w:left="107"/>
              <w:rPr>
                <w:color w:val="000000"/>
                <w:sz w:val="24"/>
                <w:szCs w:val="24"/>
              </w:rPr>
            </w:pPr>
          </w:p>
        </w:tc>
      </w:tr>
      <w:tr w14:paraId="5A04F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0" w:type="auto"/>
            <w:tcBorders>
              <w:bottom w:val="nil"/>
            </w:tcBorders>
          </w:tcPr>
          <w:p w14:paraId="4222532B">
            <w:pPr>
              <w:pBdr>
                <w:top w:val="none" w:color="auto" w:sz="0" w:space="0"/>
                <w:left w:val="none" w:color="auto" w:sz="0" w:space="0"/>
                <w:bottom w:val="none" w:color="auto" w:sz="0" w:space="0"/>
                <w:right w:val="none" w:color="auto" w:sz="0" w:space="0"/>
                <w:between w:val="none" w:color="auto" w:sz="0" w:space="0"/>
              </w:pBdr>
              <w:spacing w:line="367" w:lineRule="auto"/>
              <w:ind w:left="5"/>
              <w:jc w:val="center"/>
              <w:rPr>
                <w:b/>
                <w:bCs/>
                <w:color w:val="000000"/>
                <w:sz w:val="32"/>
                <w:szCs w:val="32"/>
              </w:rPr>
            </w:pPr>
            <w:r>
              <w:rPr>
                <w:b/>
                <w:bCs/>
                <w:color w:val="000000"/>
                <w:sz w:val="32"/>
                <w:szCs w:val="32"/>
              </w:rPr>
              <w:t>4</w:t>
            </w:r>
          </w:p>
        </w:tc>
        <w:tc>
          <w:tcPr>
            <w:tcW w:w="0" w:type="auto"/>
            <w:tcBorders>
              <w:bottom w:val="nil"/>
            </w:tcBorders>
          </w:tcPr>
          <w:p w14:paraId="74F5F397">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bottom w:val="nil"/>
            </w:tcBorders>
          </w:tcPr>
          <w:p w14:paraId="4F19CD32">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bottom w:val="nil"/>
            </w:tcBorders>
          </w:tcPr>
          <w:p w14:paraId="1FF50D69">
            <w:pPr>
              <w:pBdr>
                <w:top w:val="none" w:color="auto" w:sz="0" w:space="0"/>
                <w:left w:val="none" w:color="auto" w:sz="0" w:space="0"/>
                <w:bottom w:val="none" w:color="auto" w:sz="0" w:space="0"/>
                <w:right w:val="none" w:color="auto" w:sz="0" w:space="0"/>
                <w:between w:val="none" w:color="auto" w:sz="0" w:space="0"/>
              </w:pBdr>
              <w:spacing w:line="367" w:lineRule="auto"/>
              <w:ind w:left="107"/>
              <w:rPr>
                <w:b/>
                <w:bCs/>
                <w:color w:val="000000"/>
                <w:sz w:val="32"/>
                <w:szCs w:val="32"/>
              </w:rPr>
            </w:pPr>
            <w:r>
              <w:rPr>
                <w:b/>
                <w:bCs/>
                <w:color w:val="000000"/>
                <w:sz w:val="32"/>
                <w:szCs w:val="32"/>
              </w:rPr>
              <w:t>SYSTEM DESIGN</w:t>
            </w:r>
          </w:p>
        </w:tc>
        <w:tc>
          <w:tcPr>
            <w:tcW w:w="0" w:type="auto"/>
            <w:tcBorders>
              <w:bottom w:val="nil"/>
            </w:tcBorders>
          </w:tcPr>
          <w:p w14:paraId="0DA64F97">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r>
      <w:tr w14:paraId="197A3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1" w:hRule="atLeast"/>
        </w:trPr>
        <w:tc>
          <w:tcPr>
            <w:tcW w:w="0" w:type="auto"/>
            <w:tcBorders>
              <w:top w:val="nil"/>
              <w:bottom w:val="nil"/>
            </w:tcBorders>
          </w:tcPr>
          <w:p w14:paraId="1CDF27B5">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74458C40">
            <w:pPr>
              <w:pBdr>
                <w:top w:val="none" w:color="auto" w:sz="0" w:space="0"/>
                <w:left w:val="none" w:color="auto" w:sz="0" w:space="0"/>
                <w:bottom w:val="none" w:color="auto" w:sz="0" w:space="0"/>
                <w:right w:val="none" w:color="auto" w:sz="0" w:space="0"/>
                <w:between w:val="none" w:color="auto" w:sz="0" w:space="0"/>
              </w:pBdr>
              <w:spacing w:before="88"/>
              <w:ind w:left="107"/>
              <w:rPr>
                <w:color w:val="000000"/>
                <w:sz w:val="28"/>
                <w:szCs w:val="28"/>
              </w:rPr>
            </w:pPr>
            <w:r>
              <w:rPr>
                <w:color w:val="000000"/>
                <w:sz w:val="28"/>
                <w:szCs w:val="28"/>
              </w:rPr>
              <w:t>4.1</w:t>
            </w:r>
          </w:p>
        </w:tc>
        <w:tc>
          <w:tcPr>
            <w:tcW w:w="0" w:type="auto"/>
            <w:tcBorders>
              <w:top w:val="nil"/>
              <w:bottom w:val="nil"/>
            </w:tcBorders>
          </w:tcPr>
          <w:p w14:paraId="1F530CB4">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36C1E061">
            <w:pPr>
              <w:pBdr>
                <w:top w:val="none" w:color="auto" w:sz="0" w:space="0"/>
                <w:left w:val="none" w:color="auto" w:sz="0" w:space="0"/>
                <w:bottom w:val="none" w:color="auto" w:sz="0" w:space="0"/>
                <w:right w:val="none" w:color="auto" w:sz="0" w:space="0"/>
                <w:between w:val="none" w:color="auto" w:sz="0" w:space="0"/>
              </w:pBdr>
              <w:spacing w:before="88"/>
              <w:ind w:left="107"/>
              <w:rPr>
                <w:color w:val="000000"/>
                <w:sz w:val="28"/>
                <w:szCs w:val="28"/>
              </w:rPr>
            </w:pPr>
            <w:r>
              <w:rPr>
                <w:color w:val="000000"/>
                <w:sz w:val="28"/>
                <w:szCs w:val="28"/>
              </w:rPr>
              <w:t>ER- Diagram</w:t>
            </w:r>
          </w:p>
        </w:tc>
        <w:tc>
          <w:tcPr>
            <w:tcW w:w="0" w:type="auto"/>
            <w:tcBorders>
              <w:top w:val="nil"/>
              <w:bottom w:val="nil"/>
            </w:tcBorders>
          </w:tcPr>
          <w:p w14:paraId="6C25D126">
            <w:pPr>
              <w:pBdr>
                <w:top w:val="none" w:color="auto" w:sz="0" w:space="0"/>
                <w:left w:val="none" w:color="auto" w:sz="0" w:space="0"/>
                <w:bottom w:val="none" w:color="auto" w:sz="0" w:space="0"/>
                <w:right w:val="none" w:color="auto" w:sz="0" w:space="0"/>
                <w:between w:val="none" w:color="auto" w:sz="0" w:space="0"/>
              </w:pBdr>
              <w:spacing w:before="87"/>
              <w:ind w:left="107"/>
              <w:rPr>
                <w:color w:val="000000"/>
                <w:sz w:val="24"/>
                <w:szCs w:val="24"/>
              </w:rPr>
            </w:pPr>
            <w:r>
              <w:rPr>
                <w:color w:val="000000"/>
                <w:sz w:val="24"/>
                <w:szCs w:val="24"/>
              </w:rPr>
              <w:t>12</w:t>
            </w:r>
          </w:p>
        </w:tc>
      </w:tr>
      <w:tr w14:paraId="03E5F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0" w:type="auto"/>
            <w:tcBorders>
              <w:top w:val="nil"/>
              <w:bottom w:val="nil"/>
            </w:tcBorders>
          </w:tcPr>
          <w:p w14:paraId="1A5782AA">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0A3B8093">
            <w:pPr>
              <w:pBdr>
                <w:top w:val="none" w:color="auto" w:sz="0" w:space="0"/>
                <w:left w:val="none" w:color="auto" w:sz="0" w:space="0"/>
                <w:bottom w:val="none" w:color="auto" w:sz="0" w:space="0"/>
                <w:right w:val="none" w:color="auto" w:sz="0" w:space="0"/>
                <w:between w:val="none" w:color="auto" w:sz="0" w:space="0"/>
              </w:pBdr>
              <w:spacing w:before="109" w:line="318" w:lineRule="auto"/>
              <w:ind w:left="107"/>
              <w:rPr>
                <w:color w:val="000000"/>
                <w:sz w:val="28"/>
                <w:szCs w:val="28"/>
              </w:rPr>
            </w:pPr>
            <w:r>
              <w:rPr>
                <w:color w:val="000000"/>
                <w:sz w:val="28"/>
                <w:szCs w:val="28"/>
              </w:rPr>
              <w:t>4.2</w:t>
            </w:r>
          </w:p>
        </w:tc>
        <w:tc>
          <w:tcPr>
            <w:tcW w:w="0" w:type="auto"/>
            <w:tcBorders>
              <w:top w:val="nil"/>
              <w:bottom w:val="nil"/>
            </w:tcBorders>
          </w:tcPr>
          <w:p w14:paraId="1C69086F">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7D9CB3C0">
            <w:pPr>
              <w:pBdr>
                <w:top w:val="none" w:color="auto" w:sz="0" w:space="0"/>
                <w:left w:val="none" w:color="auto" w:sz="0" w:space="0"/>
                <w:bottom w:val="none" w:color="auto" w:sz="0" w:space="0"/>
                <w:right w:val="none" w:color="auto" w:sz="0" w:space="0"/>
                <w:between w:val="none" w:color="auto" w:sz="0" w:space="0"/>
              </w:pBdr>
              <w:spacing w:before="109" w:line="318" w:lineRule="auto"/>
              <w:ind w:left="107"/>
              <w:rPr>
                <w:color w:val="000000"/>
                <w:sz w:val="28"/>
                <w:szCs w:val="28"/>
              </w:rPr>
            </w:pPr>
            <w:r>
              <w:rPr>
                <w:color w:val="000000"/>
                <w:sz w:val="28"/>
                <w:szCs w:val="28"/>
              </w:rPr>
              <w:t>Data Flow Diagram</w:t>
            </w:r>
          </w:p>
        </w:tc>
        <w:tc>
          <w:tcPr>
            <w:tcW w:w="0" w:type="auto"/>
            <w:tcBorders>
              <w:top w:val="nil"/>
              <w:bottom w:val="nil"/>
            </w:tcBorders>
          </w:tcPr>
          <w:p w14:paraId="330E7511">
            <w:pPr>
              <w:pBdr>
                <w:top w:val="none" w:color="auto" w:sz="0" w:space="0"/>
                <w:left w:val="none" w:color="auto" w:sz="0" w:space="0"/>
                <w:bottom w:val="none" w:color="auto" w:sz="0" w:space="0"/>
                <w:right w:val="none" w:color="auto" w:sz="0" w:space="0"/>
                <w:between w:val="none" w:color="auto" w:sz="0" w:space="0"/>
              </w:pBdr>
              <w:spacing w:before="41"/>
              <w:ind w:left="107"/>
              <w:rPr>
                <w:color w:val="000000"/>
                <w:sz w:val="24"/>
                <w:szCs w:val="24"/>
              </w:rPr>
            </w:pPr>
            <w:r>
              <w:rPr>
                <w:color w:val="000000"/>
                <w:sz w:val="24"/>
                <w:szCs w:val="24"/>
              </w:rPr>
              <w:t>13</w:t>
            </w:r>
          </w:p>
        </w:tc>
      </w:tr>
      <w:tr w14:paraId="5D6A9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0" w:type="auto"/>
            <w:tcBorders>
              <w:top w:val="nil"/>
              <w:bottom w:val="nil"/>
            </w:tcBorders>
          </w:tcPr>
          <w:p w14:paraId="4855F2E7">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48946535">
            <w:pPr>
              <w:pBdr>
                <w:top w:val="none" w:color="auto" w:sz="0" w:space="0"/>
                <w:left w:val="none" w:color="auto" w:sz="0" w:space="0"/>
                <w:bottom w:val="none" w:color="auto" w:sz="0" w:space="0"/>
                <w:right w:val="none" w:color="auto" w:sz="0" w:space="0"/>
                <w:between w:val="none" w:color="auto" w:sz="0" w:space="0"/>
              </w:pBdr>
              <w:spacing w:before="146"/>
              <w:ind w:left="107"/>
              <w:rPr>
                <w:color w:val="000000"/>
                <w:sz w:val="28"/>
                <w:szCs w:val="28"/>
              </w:rPr>
            </w:pPr>
            <w:r>
              <w:rPr>
                <w:color w:val="000000"/>
                <w:sz w:val="28"/>
                <w:szCs w:val="28"/>
              </w:rPr>
              <w:t>4.3</w:t>
            </w:r>
          </w:p>
        </w:tc>
        <w:tc>
          <w:tcPr>
            <w:tcW w:w="0" w:type="auto"/>
            <w:tcBorders>
              <w:top w:val="nil"/>
              <w:bottom w:val="nil"/>
            </w:tcBorders>
          </w:tcPr>
          <w:p w14:paraId="717728C7">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60B3B583">
            <w:pPr>
              <w:pBdr>
                <w:top w:val="none" w:color="auto" w:sz="0" w:space="0"/>
                <w:left w:val="none" w:color="auto" w:sz="0" w:space="0"/>
                <w:bottom w:val="none" w:color="auto" w:sz="0" w:space="0"/>
                <w:right w:val="none" w:color="auto" w:sz="0" w:space="0"/>
                <w:between w:val="none" w:color="auto" w:sz="0" w:space="0"/>
              </w:pBdr>
              <w:spacing w:before="146"/>
              <w:ind w:left="107"/>
              <w:rPr>
                <w:color w:val="000000"/>
                <w:sz w:val="28"/>
                <w:szCs w:val="28"/>
              </w:rPr>
            </w:pPr>
            <w:r>
              <w:rPr>
                <w:color w:val="000000"/>
                <w:sz w:val="28"/>
                <w:szCs w:val="28"/>
              </w:rPr>
              <w:t>UML Diagram</w:t>
            </w:r>
          </w:p>
        </w:tc>
        <w:tc>
          <w:tcPr>
            <w:tcW w:w="0" w:type="auto"/>
            <w:tcBorders>
              <w:top w:val="nil"/>
              <w:bottom w:val="nil"/>
            </w:tcBorders>
          </w:tcPr>
          <w:p w14:paraId="6852D6C2">
            <w:pPr>
              <w:pBdr>
                <w:top w:val="none" w:color="auto" w:sz="0" w:space="0"/>
                <w:left w:val="none" w:color="auto" w:sz="0" w:space="0"/>
                <w:bottom w:val="none" w:color="auto" w:sz="0" w:space="0"/>
                <w:right w:val="none" w:color="auto" w:sz="0" w:space="0"/>
                <w:between w:val="none" w:color="auto" w:sz="0" w:space="0"/>
              </w:pBdr>
              <w:spacing w:before="6"/>
              <w:ind w:left="107"/>
              <w:rPr>
                <w:color w:val="000000"/>
                <w:sz w:val="24"/>
                <w:szCs w:val="24"/>
              </w:rPr>
            </w:pPr>
            <w:r>
              <w:rPr>
                <w:color w:val="000000"/>
                <w:sz w:val="24"/>
                <w:szCs w:val="24"/>
              </w:rPr>
              <w:t>14</w:t>
            </w:r>
          </w:p>
        </w:tc>
      </w:tr>
      <w:tr w14:paraId="2D0EF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0" w:type="auto"/>
            <w:tcBorders>
              <w:top w:val="nil"/>
              <w:bottom w:val="nil"/>
            </w:tcBorders>
          </w:tcPr>
          <w:p w14:paraId="07A48BAB">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3991FD70">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5D612F09">
            <w:pPr>
              <w:pBdr>
                <w:top w:val="none" w:color="auto" w:sz="0" w:space="0"/>
                <w:left w:val="none" w:color="auto" w:sz="0" w:space="0"/>
                <w:bottom w:val="none" w:color="auto" w:sz="0" w:space="0"/>
                <w:right w:val="none" w:color="auto" w:sz="0" w:space="0"/>
                <w:between w:val="none" w:color="auto" w:sz="0" w:space="0"/>
              </w:pBdr>
              <w:spacing w:before="83"/>
              <w:ind w:left="107"/>
              <w:rPr>
                <w:color w:val="000000"/>
                <w:sz w:val="24"/>
                <w:szCs w:val="24"/>
              </w:rPr>
            </w:pPr>
            <w:r>
              <w:rPr>
                <w:color w:val="000000"/>
                <w:sz w:val="24"/>
                <w:szCs w:val="24"/>
              </w:rPr>
              <w:t>4.3.1</w:t>
            </w:r>
          </w:p>
        </w:tc>
        <w:tc>
          <w:tcPr>
            <w:tcW w:w="0" w:type="auto"/>
            <w:tcBorders>
              <w:top w:val="nil"/>
              <w:bottom w:val="nil"/>
            </w:tcBorders>
          </w:tcPr>
          <w:p w14:paraId="24365971">
            <w:pPr>
              <w:pBdr>
                <w:top w:val="none" w:color="auto" w:sz="0" w:space="0"/>
                <w:left w:val="none" w:color="auto" w:sz="0" w:space="0"/>
                <w:bottom w:val="none" w:color="auto" w:sz="0" w:space="0"/>
                <w:right w:val="none" w:color="auto" w:sz="0" w:space="0"/>
                <w:between w:val="none" w:color="auto" w:sz="0" w:space="0"/>
              </w:pBdr>
              <w:spacing w:before="74"/>
              <w:ind w:left="107"/>
              <w:rPr>
                <w:color w:val="000000"/>
                <w:sz w:val="28"/>
                <w:szCs w:val="28"/>
              </w:rPr>
            </w:pPr>
            <w:r>
              <w:rPr>
                <w:color w:val="000000"/>
                <w:sz w:val="28"/>
                <w:szCs w:val="28"/>
              </w:rPr>
              <w:t>Use Case Diagram</w:t>
            </w:r>
          </w:p>
        </w:tc>
        <w:tc>
          <w:tcPr>
            <w:tcW w:w="0" w:type="auto"/>
            <w:tcBorders>
              <w:top w:val="nil"/>
              <w:bottom w:val="nil"/>
            </w:tcBorders>
          </w:tcPr>
          <w:p w14:paraId="6DF1F4FD">
            <w:pPr>
              <w:pBdr>
                <w:top w:val="none" w:color="auto" w:sz="0" w:space="0"/>
                <w:left w:val="none" w:color="auto" w:sz="0" w:space="0"/>
                <w:bottom w:val="none" w:color="auto" w:sz="0" w:space="0"/>
                <w:right w:val="none" w:color="auto" w:sz="0" w:space="0"/>
                <w:between w:val="none" w:color="auto" w:sz="0" w:space="0"/>
              </w:pBdr>
              <w:spacing w:before="176" w:line="274" w:lineRule="auto"/>
              <w:ind w:left="107"/>
              <w:rPr>
                <w:color w:val="000000"/>
                <w:sz w:val="24"/>
                <w:szCs w:val="24"/>
              </w:rPr>
            </w:pPr>
            <w:r>
              <w:rPr>
                <w:color w:val="000000"/>
                <w:sz w:val="24"/>
                <w:szCs w:val="24"/>
              </w:rPr>
              <w:t>14</w:t>
            </w:r>
          </w:p>
        </w:tc>
      </w:tr>
      <w:tr w14:paraId="45A8C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0" w:type="auto"/>
            <w:tcBorders>
              <w:top w:val="nil"/>
              <w:bottom w:val="nil"/>
            </w:tcBorders>
          </w:tcPr>
          <w:p w14:paraId="371538AB">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2C8EF5DC">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bottom w:val="nil"/>
            </w:tcBorders>
          </w:tcPr>
          <w:p w14:paraId="726CB3A1">
            <w:pPr>
              <w:pBdr>
                <w:top w:val="none" w:color="auto" w:sz="0" w:space="0"/>
                <w:left w:val="none" w:color="auto" w:sz="0" w:space="0"/>
                <w:bottom w:val="none" w:color="auto" w:sz="0" w:space="0"/>
                <w:right w:val="none" w:color="auto" w:sz="0" w:space="0"/>
                <w:between w:val="none" w:color="auto" w:sz="0" w:space="0"/>
              </w:pBdr>
              <w:spacing w:before="8"/>
              <w:ind w:left="107"/>
              <w:rPr>
                <w:color w:val="000000"/>
                <w:sz w:val="24"/>
                <w:szCs w:val="24"/>
              </w:rPr>
            </w:pPr>
            <w:r>
              <w:rPr>
                <w:color w:val="000000"/>
                <w:sz w:val="24"/>
                <w:szCs w:val="24"/>
              </w:rPr>
              <w:t>4.3.2</w:t>
            </w:r>
          </w:p>
        </w:tc>
        <w:tc>
          <w:tcPr>
            <w:tcW w:w="0" w:type="auto"/>
            <w:tcBorders>
              <w:top w:val="nil"/>
              <w:bottom w:val="nil"/>
            </w:tcBorders>
          </w:tcPr>
          <w:p w14:paraId="10D4287E">
            <w:pPr>
              <w:pBdr>
                <w:top w:val="none" w:color="auto" w:sz="0" w:space="0"/>
                <w:left w:val="none" w:color="auto" w:sz="0" w:space="0"/>
                <w:bottom w:val="none" w:color="auto" w:sz="0" w:space="0"/>
                <w:right w:val="none" w:color="auto" w:sz="0" w:space="0"/>
                <w:between w:val="none" w:color="auto" w:sz="0" w:space="0"/>
              </w:pBdr>
              <w:spacing w:before="86"/>
              <w:ind w:left="107"/>
              <w:rPr>
                <w:color w:val="000000"/>
                <w:sz w:val="28"/>
                <w:szCs w:val="28"/>
              </w:rPr>
            </w:pPr>
            <w:r>
              <w:rPr>
                <w:color w:val="000000"/>
                <w:sz w:val="28"/>
                <w:szCs w:val="28"/>
              </w:rPr>
              <w:t>Class Diagram</w:t>
            </w:r>
          </w:p>
        </w:tc>
        <w:tc>
          <w:tcPr>
            <w:tcW w:w="0" w:type="auto"/>
            <w:tcBorders>
              <w:top w:val="nil"/>
              <w:bottom w:val="nil"/>
            </w:tcBorders>
          </w:tcPr>
          <w:p w14:paraId="360E50E0">
            <w:pPr>
              <w:pBdr>
                <w:top w:val="none" w:color="auto" w:sz="0" w:space="0"/>
                <w:left w:val="none" w:color="auto" w:sz="0" w:space="0"/>
                <w:bottom w:val="none" w:color="auto" w:sz="0" w:space="0"/>
                <w:right w:val="none" w:color="auto" w:sz="0" w:space="0"/>
                <w:between w:val="none" w:color="auto" w:sz="0" w:space="0"/>
              </w:pBdr>
              <w:spacing w:before="118"/>
              <w:ind w:left="107"/>
              <w:rPr>
                <w:color w:val="000000"/>
                <w:sz w:val="24"/>
                <w:szCs w:val="24"/>
              </w:rPr>
            </w:pPr>
            <w:r>
              <w:rPr>
                <w:color w:val="000000"/>
                <w:sz w:val="24"/>
                <w:szCs w:val="24"/>
              </w:rPr>
              <w:t>15</w:t>
            </w:r>
          </w:p>
        </w:tc>
      </w:tr>
      <w:tr w14:paraId="77F6D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tcBorders>
          </w:tcPr>
          <w:p w14:paraId="3E50CC9E">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tcBorders>
          </w:tcPr>
          <w:p w14:paraId="4AF32CD0">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c>
          <w:tcPr>
            <w:tcW w:w="0" w:type="auto"/>
            <w:tcBorders>
              <w:top w:val="nil"/>
            </w:tcBorders>
          </w:tcPr>
          <w:p w14:paraId="19989B46">
            <w:pPr>
              <w:pBdr>
                <w:top w:val="none" w:color="auto" w:sz="0" w:space="0"/>
                <w:left w:val="none" w:color="auto" w:sz="0" w:space="0"/>
                <w:bottom w:val="none" w:color="auto" w:sz="0" w:space="0"/>
                <w:right w:val="none" w:color="auto" w:sz="0" w:space="0"/>
                <w:between w:val="none" w:color="auto" w:sz="0" w:space="0"/>
              </w:pBdr>
              <w:spacing w:before="165"/>
              <w:ind w:left="107"/>
              <w:rPr>
                <w:color w:val="000000"/>
                <w:sz w:val="24"/>
                <w:szCs w:val="24"/>
              </w:rPr>
            </w:pPr>
            <w:r>
              <w:rPr>
                <w:color w:val="000000"/>
                <w:sz w:val="24"/>
                <w:szCs w:val="24"/>
              </w:rPr>
              <w:t>4.3.3</w:t>
            </w:r>
          </w:p>
        </w:tc>
        <w:tc>
          <w:tcPr>
            <w:tcW w:w="0" w:type="auto"/>
            <w:tcBorders>
              <w:top w:val="nil"/>
            </w:tcBorders>
          </w:tcPr>
          <w:p w14:paraId="1394A5F7">
            <w:pPr>
              <w:pBdr>
                <w:top w:val="none" w:color="auto" w:sz="0" w:space="0"/>
                <w:left w:val="none" w:color="auto" w:sz="0" w:space="0"/>
                <w:bottom w:val="none" w:color="auto" w:sz="0" w:space="0"/>
                <w:right w:val="none" w:color="auto" w:sz="0" w:space="0"/>
                <w:between w:val="none" w:color="auto" w:sz="0" w:space="0"/>
              </w:pBdr>
              <w:spacing w:before="92"/>
              <w:ind w:left="107"/>
              <w:rPr>
                <w:rFonts w:hint="default"/>
                <w:color w:val="000000"/>
                <w:sz w:val="28"/>
                <w:szCs w:val="28"/>
                <w:lang w:val="en-US"/>
              </w:rPr>
            </w:pPr>
            <w:r>
              <w:rPr>
                <w:color w:val="000000"/>
                <w:sz w:val="28"/>
                <w:szCs w:val="28"/>
              </w:rPr>
              <w:t>Sequence Diagra</w:t>
            </w:r>
            <w:r>
              <w:rPr>
                <w:rFonts w:hint="default"/>
                <w:color w:val="000000"/>
                <w:sz w:val="28"/>
                <w:szCs w:val="28"/>
                <w:lang w:val="en-US"/>
              </w:rPr>
              <w:t>m</w:t>
            </w:r>
          </w:p>
        </w:tc>
        <w:tc>
          <w:tcPr>
            <w:tcW w:w="0" w:type="auto"/>
            <w:tcBorders>
              <w:top w:val="nil"/>
            </w:tcBorders>
          </w:tcPr>
          <w:p w14:paraId="67795DAF">
            <w:pPr>
              <w:pBdr>
                <w:top w:val="none" w:color="auto" w:sz="0" w:space="0"/>
                <w:left w:val="none" w:color="auto" w:sz="0" w:space="0"/>
                <w:bottom w:val="none" w:color="auto" w:sz="0" w:space="0"/>
                <w:right w:val="none" w:color="auto" w:sz="0" w:space="0"/>
                <w:between w:val="none" w:color="auto" w:sz="0" w:space="0"/>
              </w:pBdr>
              <w:spacing w:before="57"/>
              <w:ind w:left="107"/>
              <w:rPr>
                <w:color w:val="000000"/>
                <w:sz w:val="24"/>
                <w:szCs w:val="24"/>
              </w:rPr>
            </w:pPr>
            <w:r>
              <w:rPr>
                <w:color w:val="000000"/>
                <w:sz w:val="24"/>
                <w:szCs w:val="24"/>
              </w:rPr>
              <w:t>16</w:t>
            </w:r>
          </w:p>
        </w:tc>
      </w:tr>
      <w:tr w14:paraId="0036A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bottom w:val="nil"/>
            </w:tcBorders>
          </w:tcPr>
          <w:p w14:paraId="2382A4D7">
            <w:pPr>
              <w:spacing w:line="367" w:lineRule="auto"/>
              <w:ind w:left="5"/>
              <w:jc w:val="center"/>
              <w:rPr>
                <w:b/>
                <w:bCs/>
                <w:sz w:val="32"/>
                <w:szCs w:val="32"/>
              </w:rPr>
            </w:pPr>
            <w:r>
              <w:rPr>
                <w:b/>
                <w:bCs/>
                <w:sz w:val="32"/>
                <w:szCs w:val="32"/>
              </w:rPr>
              <w:t>5</w:t>
            </w:r>
          </w:p>
        </w:tc>
        <w:tc>
          <w:tcPr>
            <w:tcW w:w="0" w:type="auto"/>
            <w:tcBorders>
              <w:bottom w:val="nil"/>
            </w:tcBorders>
          </w:tcPr>
          <w:p w14:paraId="7BFF19F0">
            <w:pPr>
              <w:rPr>
                <w:sz w:val="28"/>
                <w:szCs w:val="28"/>
              </w:rPr>
            </w:pPr>
          </w:p>
        </w:tc>
        <w:tc>
          <w:tcPr>
            <w:tcW w:w="0" w:type="auto"/>
            <w:tcBorders>
              <w:bottom w:val="nil"/>
            </w:tcBorders>
          </w:tcPr>
          <w:p w14:paraId="76ECD9AD">
            <w:pPr>
              <w:spacing w:before="165"/>
              <w:ind w:left="107"/>
              <w:rPr>
                <w:sz w:val="28"/>
                <w:szCs w:val="28"/>
              </w:rPr>
            </w:pPr>
          </w:p>
        </w:tc>
        <w:tc>
          <w:tcPr>
            <w:tcW w:w="0" w:type="auto"/>
            <w:tcBorders>
              <w:bottom w:val="nil"/>
            </w:tcBorders>
          </w:tcPr>
          <w:p w14:paraId="33E362B8">
            <w:pPr>
              <w:spacing w:before="92" w:line="367" w:lineRule="auto"/>
              <w:ind w:left="107"/>
              <w:rPr>
                <w:b/>
                <w:bCs/>
                <w:sz w:val="32"/>
                <w:szCs w:val="32"/>
              </w:rPr>
            </w:pPr>
            <w:r>
              <w:rPr>
                <w:b/>
                <w:bCs/>
                <w:sz w:val="32"/>
                <w:szCs w:val="32"/>
              </w:rPr>
              <w:t>SYSTEM ARCHITECTURE</w:t>
            </w:r>
          </w:p>
        </w:tc>
        <w:tc>
          <w:tcPr>
            <w:tcW w:w="0" w:type="auto"/>
            <w:tcBorders>
              <w:bottom w:val="nil"/>
            </w:tcBorders>
          </w:tcPr>
          <w:p w14:paraId="6F948B91">
            <w:pPr>
              <w:spacing w:before="57"/>
              <w:ind w:left="107"/>
              <w:rPr>
                <w:sz w:val="28"/>
                <w:szCs w:val="28"/>
              </w:rPr>
            </w:pPr>
          </w:p>
        </w:tc>
      </w:tr>
      <w:tr w14:paraId="1B01B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543D1ECB">
            <w:pPr>
              <w:rPr>
                <w:sz w:val="28"/>
                <w:szCs w:val="28"/>
              </w:rPr>
            </w:pPr>
          </w:p>
        </w:tc>
        <w:tc>
          <w:tcPr>
            <w:tcW w:w="0" w:type="auto"/>
            <w:tcBorders>
              <w:top w:val="nil"/>
              <w:bottom w:val="nil"/>
            </w:tcBorders>
          </w:tcPr>
          <w:p w14:paraId="4AB06310">
            <w:pPr>
              <w:spacing w:before="88"/>
              <w:ind w:left="107"/>
              <w:rPr>
                <w:sz w:val="28"/>
                <w:szCs w:val="28"/>
              </w:rPr>
            </w:pPr>
            <w:r>
              <w:rPr>
                <w:sz w:val="28"/>
                <w:szCs w:val="28"/>
              </w:rPr>
              <w:t>5.1</w:t>
            </w:r>
          </w:p>
        </w:tc>
        <w:tc>
          <w:tcPr>
            <w:tcW w:w="0" w:type="auto"/>
            <w:tcBorders>
              <w:top w:val="nil"/>
              <w:bottom w:val="nil"/>
            </w:tcBorders>
          </w:tcPr>
          <w:p w14:paraId="7DB62572">
            <w:pPr>
              <w:spacing w:before="165"/>
              <w:ind w:left="107"/>
              <w:rPr>
                <w:sz w:val="28"/>
                <w:szCs w:val="28"/>
              </w:rPr>
            </w:pPr>
          </w:p>
        </w:tc>
        <w:tc>
          <w:tcPr>
            <w:tcW w:w="0" w:type="auto"/>
            <w:tcBorders>
              <w:top w:val="nil"/>
              <w:bottom w:val="nil"/>
            </w:tcBorders>
          </w:tcPr>
          <w:p w14:paraId="5DD343EE">
            <w:pPr>
              <w:spacing w:before="88"/>
              <w:ind w:left="107"/>
              <w:rPr>
                <w:rFonts w:hint="default"/>
                <w:sz w:val="28"/>
                <w:szCs w:val="28"/>
                <w:lang w:val="en-US"/>
              </w:rPr>
            </w:pPr>
            <w:r>
              <w:rPr>
                <w:sz w:val="28"/>
                <w:szCs w:val="28"/>
              </w:rPr>
              <w:t>Architecture Dia</w:t>
            </w:r>
            <w:r>
              <w:rPr>
                <w:rFonts w:hint="default"/>
                <w:sz w:val="28"/>
                <w:szCs w:val="28"/>
                <w:lang w:val="en-US"/>
              </w:rPr>
              <w:t>g</w:t>
            </w:r>
            <w:r>
              <w:rPr>
                <w:sz w:val="28"/>
                <w:szCs w:val="28"/>
              </w:rPr>
              <w:t>ra</w:t>
            </w:r>
            <w:r>
              <w:rPr>
                <w:rFonts w:hint="default"/>
                <w:sz w:val="28"/>
                <w:szCs w:val="28"/>
                <w:lang w:val="en-US"/>
              </w:rPr>
              <w:t>m</w:t>
            </w:r>
          </w:p>
        </w:tc>
        <w:tc>
          <w:tcPr>
            <w:tcW w:w="0" w:type="auto"/>
            <w:tcBorders>
              <w:top w:val="nil"/>
              <w:bottom w:val="nil"/>
            </w:tcBorders>
          </w:tcPr>
          <w:p w14:paraId="17162947">
            <w:pPr>
              <w:spacing w:before="87"/>
              <w:ind w:left="107"/>
              <w:rPr>
                <w:sz w:val="24"/>
                <w:szCs w:val="24"/>
              </w:rPr>
            </w:pPr>
            <w:r>
              <w:rPr>
                <w:sz w:val="24"/>
                <w:szCs w:val="24"/>
              </w:rPr>
              <w:t>17</w:t>
            </w:r>
          </w:p>
        </w:tc>
      </w:tr>
      <w:tr w14:paraId="6B67D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5FA95B62">
            <w:pPr>
              <w:rPr>
                <w:sz w:val="28"/>
                <w:szCs w:val="28"/>
              </w:rPr>
            </w:pPr>
          </w:p>
        </w:tc>
        <w:tc>
          <w:tcPr>
            <w:tcW w:w="0" w:type="auto"/>
            <w:tcBorders>
              <w:top w:val="nil"/>
              <w:bottom w:val="nil"/>
            </w:tcBorders>
          </w:tcPr>
          <w:p w14:paraId="121820C0">
            <w:pPr>
              <w:spacing w:before="109" w:line="318" w:lineRule="auto"/>
              <w:ind w:left="107"/>
              <w:rPr>
                <w:sz w:val="28"/>
                <w:szCs w:val="28"/>
              </w:rPr>
            </w:pPr>
            <w:r>
              <w:rPr>
                <w:sz w:val="28"/>
                <w:szCs w:val="28"/>
              </w:rPr>
              <w:t>5.2</w:t>
            </w:r>
          </w:p>
        </w:tc>
        <w:tc>
          <w:tcPr>
            <w:tcW w:w="0" w:type="auto"/>
            <w:tcBorders>
              <w:top w:val="nil"/>
              <w:bottom w:val="nil"/>
            </w:tcBorders>
          </w:tcPr>
          <w:p w14:paraId="6A6423F0">
            <w:pPr>
              <w:spacing w:before="165"/>
              <w:ind w:left="107"/>
              <w:rPr>
                <w:sz w:val="28"/>
                <w:szCs w:val="28"/>
              </w:rPr>
            </w:pPr>
          </w:p>
        </w:tc>
        <w:tc>
          <w:tcPr>
            <w:tcW w:w="0" w:type="auto"/>
            <w:tcBorders>
              <w:top w:val="nil"/>
              <w:bottom w:val="nil"/>
            </w:tcBorders>
          </w:tcPr>
          <w:p w14:paraId="49CEB914">
            <w:pPr>
              <w:spacing w:before="109" w:line="318" w:lineRule="auto"/>
              <w:ind w:left="107"/>
              <w:rPr>
                <w:sz w:val="28"/>
                <w:szCs w:val="28"/>
              </w:rPr>
            </w:pPr>
            <w:r>
              <w:rPr>
                <w:sz w:val="28"/>
                <w:szCs w:val="28"/>
              </w:rPr>
              <w:t>Algorithms</w:t>
            </w:r>
          </w:p>
        </w:tc>
        <w:tc>
          <w:tcPr>
            <w:tcW w:w="0" w:type="auto"/>
            <w:tcBorders>
              <w:top w:val="nil"/>
              <w:bottom w:val="nil"/>
            </w:tcBorders>
          </w:tcPr>
          <w:p w14:paraId="20AB6F64">
            <w:pPr>
              <w:spacing w:before="41"/>
              <w:ind w:left="107"/>
              <w:rPr>
                <w:sz w:val="24"/>
                <w:szCs w:val="24"/>
              </w:rPr>
            </w:pPr>
            <w:r>
              <w:rPr>
                <w:sz w:val="24"/>
                <w:szCs w:val="24"/>
              </w:rPr>
              <w:t>18</w:t>
            </w:r>
          </w:p>
        </w:tc>
      </w:tr>
      <w:tr w14:paraId="6031C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tcBorders>
          </w:tcPr>
          <w:p w14:paraId="0F96A145">
            <w:pPr>
              <w:rPr>
                <w:sz w:val="28"/>
                <w:szCs w:val="28"/>
              </w:rPr>
            </w:pPr>
          </w:p>
        </w:tc>
        <w:tc>
          <w:tcPr>
            <w:tcW w:w="0" w:type="auto"/>
            <w:tcBorders>
              <w:top w:val="nil"/>
            </w:tcBorders>
          </w:tcPr>
          <w:p w14:paraId="3E4D278D">
            <w:pPr>
              <w:rPr>
                <w:sz w:val="28"/>
                <w:szCs w:val="28"/>
              </w:rPr>
            </w:pPr>
          </w:p>
        </w:tc>
        <w:tc>
          <w:tcPr>
            <w:tcW w:w="0" w:type="auto"/>
            <w:tcBorders>
              <w:top w:val="nil"/>
            </w:tcBorders>
          </w:tcPr>
          <w:p w14:paraId="297DE55F">
            <w:pPr>
              <w:spacing w:before="146"/>
              <w:ind w:left="107"/>
              <w:rPr>
                <w:sz w:val="28"/>
                <w:szCs w:val="28"/>
              </w:rPr>
            </w:pPr>
            <w:r>
              <w:rPr>
                <w:sz w:val="28"/>
                <w:szCs w:val="28"/>
              </w:rPr>
              <w:t>5.2.1</w:t>
            </w:r>
          </w:p>
        </w:tc>
        <w:tc>
          <w:tcPr>
            <w:tcW w:w="0" w:type="auto"/>
            <w:tcBorders>
              <w:top w:val="nil"/>
            </w:tcBorders>
          </w:tcPr>
          <w:p w14:paraId="00DD7CC8">
            <w:pPr>
              <w:spacing w:before="146"/>
              <w:ind w:left="107"/>
              <w:rPr>
                <w:sz w:val="28"/>
                <w:szCs w:val="28"/>
              </w:rPr>
            </w:pPr>
            <w:r>
              <w:rPr>
                <w:sz w:val="28"/>
                <w:szCs w:val="28"/>
              </w:rPr>
              <w:t>Shipment Recommendation Algorithm</w:t>
            </w:r>
          </w:p>
        </w:tc>
        <w:tc>
          <w:tcPr>
            <w:tcW w:w="0" w:type="auto"/>
            <w:tcBorders>
              <w:top w:val="nil"/>
            </w:tcBorders>
          </w:tcPr>
          <w:p w14:paraId="5D3CA32F">
            <w:pPr>
              <w:spacing w:before="6"/>
              <w:ind w:left="107"/>
              <w:rPr>
                <w:sz w:val="24"/>
                <w:szCs w:val="24"/>
              </w:rPr>
            </w:pPr>
            <w:r>
              <w:rPr>
                <w:sz w:val="24"/>
                <w:szCs w:val="24"/>
              </w:rPr>
              <w:t>18</w:t>
            </w:r>
          </w:p>
        </w:tc>
      </w:tr>
      <w:tr w14:paraId="7F108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bottom w:val="nil"/>
            </w:tcBorders>
          </w:tcPr>
          <w:p w14:paraId="6839D4F7">
            <w:pPr>
              <w:spacing w:line="367" w:lineRule="auto"/>
              <w:ind w:left="5"/>
              <w:jc w:val="center"/>
              <w:rPr>
                <w:b/>
                <w:bCs/>
                <w:sz w:val="32"/>
                <w:szCs w:val="32"/>
              </w:rPr>
            </w:pPr>
            <w:r>
              <w:rPr>
                <w:b/>
                <w:bCs/>
                <w:sz w:val="32"/>
                <w:szCs w:val="32"/>
              </w:rPr>
              <w:t>6</w:t>
            </w:r>
          </w:p>
        </w:tc>
        <w:tc>
          <w:tcPr>
            <w:tcW w:w="0" w:type="auto"/>
            <w:tcBorders>
              <w:bottom w:val="nil"/>
            </w:tcBorders>
          </w:tcPr>
          <w:p w14:paraId="63F4417D">
            <w:pPr>
              <w:rPr>
                <w:sz w:val="28"/>
                <w:szCs w:val="28"/>
              </w:rPr>
            </w:pPr>
          </w:p>
        </w:tc>
        <w:tc>
          <w:tcPr>
            <w:tcW w:w="0" w:type="auto"/>
            <w:vMerge w:val="restart"/>
          </w:tcPr>
          <w:p w14:paraId="63433C35">
            <w:pPr>
              <w:spacing w:before="165"/>
              <w:ind w:left="107"/>
              <w:rPr>
                <w:sz w:val="28"/>
                <w:szCs w:val="28"/>
              </w:rPr>
            </w:pPr>
          </w:p>
        </w:tc>
        <w:tc>
          <w:tcPr>
            <w:tcW w:w="0" w:type="auto"/>
            <w:tcBorders>
              <w:bottom w:val="nil"/>
            </w:tcBorders>
          </w:tcPr>
          <w:p w14:paraId="6DCD9866">
            <w:pPr>
              <w:spacing w:before="92" w:line="367" w:lineRule="auto"/>
              <w:ind w:left="107"/>
              <w:rPr>
                <w:b/>
                <w:bCs/>
                <w:sz w:val="32"/>
                <w:szCs w:val="32"/>
              </w:rPr>
            </w:pPr>
            <w:r>
              <w:rPr>
                <w:b/>
                <w:bCs/>
                <w:sz w:val="32"/>
                <w:szCs w:val="32"/>
              </w:rPr>
              <w:t>SYSTEM IMPLEMENTATION</w:t>
            </w:r>
          </w:p>
        </w:tc>
        <w:tc>
          <w:tcPr>
            <w:tcW w:w="0" w:type="auto"/>
            <w:tcBorders>
              <w:bottom w:val="nil"/>
            </w:tcBorders>
          </w:tcPr>
          <w:p w14:paraId="5FFAF5AD">
            <w:pPr>
              <w:spacing w:before="57"/>
              <w:ind w:left="107"/>
              <w:rPr>
                <w:sz w:val="28"/>
                <w:szCs w:val="28"/>
              </w:rPr>
            </w:pPr>
          </w:p>
        </w:tc>
      </w:tr>
      <w:tr w14:paraId="5CFDE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204507F1">
            <w:pPr>
              <w:rPr>
                <w:sz w:val="28"/>
                <w:szCs w:val="28"/>
              </w:rPr>
            </w:pPr>
          </w:p>
        </w:tc>
        <w:tc>
          <w:tcPr>
            <w:tcW w:w="0" w:type="auto"/>
            <w:tcBorders>
              <w:top w:val="nil"/>
              <w:bottom w:val="nil"/>
            </w:tcBorders>
          </w:tcPr>
          <w:p w14:paraId="082AA874">
            <w:pPr>
              <w:spacing w:before="83"/>
              <w:ind w:left="107"/>
              <w:rPr>
                <w:sz w:val="28"/>
                <w:szCs w:val="28"/>
              </w:rPr>
            </w:pPr>
            <w:r>
              <w:rPr>
                <w:sz w:val="28"/>
                <w:szCs w:val="28"/>
              </w:rPr>
              <w:t>6.1</w:t>
            </w:r>
          </w:p>
        </w:tc>
        <w:tc>
          <w:tcPr>
            <w:tcW w:w="0" w:type="auto"/>
            <w:vMerge w:val="continue"/>
          </w:tcPr>
          <w:p w14:paraId="553569C8">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1D75DBB9">
            <w:pPr>
              <w:spacing w:before="83"/>
              <w:ind w:left="107"/>
              <w:rPr>
                <w:sz w:val="28"/>
                <w:szCs w:val="28"/>
              </w:rPr>
            </w:pPr>
            <w:r>
              <w:rPr>
                <w:sz w:val="28"/>
                <w:szCs w:val="28"/>
              </w:rPr>
              <w:t>Module-1</w:t>
            </w:r>
          </w:p>
        </w:tc>
        <w:tc>
          <w:tcPr>
            <w:tcW w:w="0" w:type="auto"/>
            <w:tcBorders>
              <w:top w:val="nil"/>
              <w:bottom w:val="nil"/>
            </w:tcBorders>
          </w:tcPr>
          <w:p w14:paraId="6FA92051">
            <w:pPr>
              <w:spacing w:before="82"/>
              <w:ind w:left="107"/>
              <w:rPr>
                <w:sz w:val="24"/>
                <w:szCs w:val="24"/>
              </w:rPr>
            </w:pPr>
            <w:r>
              <w:rPr>
                <w:sz w:val="24"/>
                <w:szCs w:val="24"/>
              </w:rPr>
              <w:t>20</w:t>
            </w:r>
          </w:p>
        </w:tc>
      </w:tr>
      <w:tr w14:paraId="296F5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464E6521">
            <w:pPr>
              <w:rPr>
                <w:sz w:val="28"/>
                <w:szCs w:val="28"/>
              </w:rPr>
            </w:pPr>
          </w:p>
        </w:tc>
        <w:tc>
          <w:tcPr>
            <w:tcW w:w="0" w:type="auto"/>
            <w:tcBorders>
              <w:top w:val="nil"/>
              <w:bottom w:val="nil"/>
            </w:tcBorders>
          </w:tcPr>
          <w:p w14:paraId="1C4EF07A">
            <w:pPr>
              <w:rPr>
                <w:sz w:val="28"/>
                <w:szCs w:val="28"/>
              </w:rPr>
            </w:pPr>
          </w:p>
        </w:tc>
        <w:tc>
          <w:tcPr>
            <w:tcW w:w="0" w:type="auto"/>
            <w:vMerge w:val="continue"/>
          </w:tcPr>
          <w:p w14:paraId="2A6E380B">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58292E57">
            <w:pPr>
              <w:pStyle w:val="11"/>
              <w:keepNext w:val="0"/>
              <w:keepLines w:val="0"/>
              <w:widowControl/>
              <w:suppressLineNumbers w:val="0"/>
              <w:spacing w:line="360" w:lineRule="auto"/>
              <w:rPr>
                <w:b w:val="0"/>
                <w:bCs w:val="0"/>
                <w:sz w:val="28"/>
                <w:szCs w:val="28"/>
              </w:rPr>
            </w:pPr>
            <w:r>
              <w:rPr>
                <w:rFonts w:hint="default" w:ascii="Times New Roman" w:hAnsi="Times New Roman" w:cs="Times New Roman"/>
                <w:b w:val="0"/>
                <w:bCs w:val="0"/>
                <w:sz w:val="26"/>
                <w:szCs w:val="26"/>
              </w:rPr>
              <w:t>MODULE DESCRIPTION</w:t>
            </w:r>
          </w:p>
        </w:tc>
        <w:tc>
          <w:tcPr>
            <w:tcW w:w="0" w:type="auto"/>
            <w:tcBorders>
              <w:top w:val="nil"/>
              <w:bottom w:val="nil"/>
            </w:tcBorders>
          </w:tcPr>
          <w:p w14:paraId="30D0AB44">
            <w:pPr>
              <w:spacing w:before="57"/>
              <w:ind w:left="107"/>
              <w:rPr>
                <w:sz w:val="28"/>
                <w:szCs w:val="28"/>
              </w:rPr>
            </w:pPr>
          </w:p>
        </w:tc>
      </w:tr>
      <w:tr w14:paraId="6C14E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6EA2E59D">
            <w:pPr>
              <w:rPr>
                <w:sz w:val="28"/>
                <w:szCs w:val="28"/>
              </w:rPr>
            </w:pPr>
          </w:p>
        </w:tc>
        <w:tc>
          <w:tcPr>
            <w:tcW w:w="0" w:type="auto"/>
            <w:tcBorders>
              <w:top w:val="nil"/>
              <w:bottom w:val="nil"/>
            </w:tcBorders>
          </w:tcPr>
          <w:p w14:paraId="3B799AA2">
            <w:pPr>
              <w:spacing w:before="71"/>
              <w:ind w:left="107"/>
              <w:rPr>
                <w:sz w:val="28"/>
                <w:szCs w:val="28"/>
              </w:rPr>
            </w:pPr>
            <w:r>
              <w:rPr>
                <w:sz w:val="28"/>
                <w:szCs w:val="28"/>
              </w:rPr>
              <w:t>6.2</w:t>
            </w:r>
          </w:p>
        </w:tc>
        <w:tc>
          <w:tcPr>
            <w:tcW w:w="0" w:type="auto"/>
            <w:vMerge w:val="continue"/>
          </w:tcPr>
          <w:p w14:paraId="31951517">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7A0AE8AF">
            <w:pPr>
              <w:spacing w:before="71"/>
              <w:ind w:left="107"/>
              <w:rPr>
                <w:sz w:val="28"/>
                <w:szCs w:val="28"/>
              </w:rPr>
            </w:pPr>
            <w:r>
              <w:rPr>
                <w:sz w:val="28"/>
                <w:szCs w:val="28"/>
              </w:rPr>
              <w:t>Module-2</w:t>
            </w:r>
          </w:p>
        </w:tc>
        <w:tc>
          <w:tcPr>
            <w:tcW w:w="0" w:type="auto"/>
            <w:tcBorders>
              <w:top w:val="nil"/>
              <w:bottom w:val="nil"/>
            </w:tcBorders>
          </w:tcPr>
          <w:p w14:paraId="4C2D930D">
            <w:pPr>
              <w:spacing w:before="70"/>
              <w:ind w:left="107"/>
              <w:rPr>
                <w:sz w:val="24"/>
                <w:szCs w:val="24"/>
              </w:rPr>
            </w:pPr>
            <w:r>
              <w:rPr>
                <w:sz w:val="24"/>
                <w:szCs w:val="24"/>
              </w:rPr>
              <w:t>21</w:t>
            </w:r>
          </w:p>
        </w:tc>
      </w:tr>
      <w:tr w14:paraId="2DD19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38601698">
            <w:pPr>
              <w:rPr>
                <w:sz w:val="28"/>
                <w:szCs w:val="28"/>
              </w:rPr>
            </w:pPr>
          </w:p>
        </w:tc>
        <w:tc>
          <w:tcPr>
            <w:tcW w:w="0" w:type="auto"/>
            <w:tcBorders>
              <w:top w:val="nil"/>
              <w:bottom w:val="nil"/>
            </w:tcBorders>
          </w:tcPr>
          <w:p w14:paraId="35054D62">
            <w:pPr>
              <w:rPr>
                <w:sz w:val="28"/>
                <w:szCs w:val="28"/>
              </w:rPr>
            </w:pPr>
          </w:p>
        </w:tc>
        <w:tc>
          <w:tcPr>
            <w:tcW w:w="0" w:type="auto"/>
            <w:vMerge w:val="continue"/>
          </w:tcPr>
          <w:p w14:paraId="530B2B48">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7ADFF761">
            <w:pPr>
              <w:spacing w:before="69"/>
              <w:ind w:left="107"/>
              <w:rPr>
                <w:sz w:val="28"/>
                <w:szCs w:val="28"/>
              </w:rPr>
            </w:pPr>
            <w:r>
              <w:rPr>
                <w:rFonts w:hint="default" w:ascii="Times New Roman" w:hAnsi="Times New Roman" w:cs="Times New Roman"/>
                <w:b w:val="0"/>
                <w:bCs w:val="0"/>
                <w:sz w:val="26"/>
                <w:szCs w:val="26"/>
              </w:rPr>
              <w:t>KEY GENERATION &amp; ENCRYPTION PROCESS</w:t>
            </w:r>
          </w:p>
        </w:tc>
        <w:tc>
          <w:tcPr>
            <w:tcW w:w="0" w:type="auto"/>
            <w:tcBorders>
              <w:top w:val="nil"/>
              <w:bottom w:val="nil"/>
            </w:tcBorders>
          </w:tcPr>
          <w:p w14:paraId="2895C53F">
            <w:pPr>
              <w:spacing w:before="57"/>
              <w:ind w:left="107"/>
              <w:rPr>
                <w:sz w:val="28"/>
                <w:szCs w:val="28"/>
              </w:rPr>
            </w:pPr>
          </w:p>
        </w:tc>
      </w:tr>
      <w:tr w14:paraId="06751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41C6DD54">
            <w:pPr>
              <w:rPr>
                <w:sz w:val="28"/>
                <w:szCs w:val="28"/>
              </w:rPr>
            </w:pPr>
          </w:p>
        </w:tc>
        <w:tc>
          <w:tcPr>
            <w:tcW w:w="0" w:type="auto"/>
            <w:tcBorders>
              <w:top w:val="nil"/>
              <w:bottom w:val="nil"/>
            </w:tcBorders>
          </w:tcPr>
          <w:p w14:paraId="748F5CB9">
            <w:pPr>
              <w:spacing w:before="70"/>
              <w:ind w:left="107"/>
              <w:rPr>
                <w:sz w:val="28"/>
                <w:szCs w:val="28"/>
              </w:rPr>
            </w:pPr>
            <w:r>
              <w:rPr>
                <w:sz w:val="28"/>
                <w:szCs w:val="28"/>
              </w:rPr>
              <w:t>6.3</w:t>
            </w:r>
          </w:p>
        </w:tc>
        <w:tc>
          <w:tcPr>
            <w:tcW w:w="0" w:type="auto"/>
            <w:vMerge w:val="continue"/>
          </w:tcPr>
          <w:p w14:paraId="1FE5F037">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00117FDC">
            <w:pPr>
              <w:spacing w:before="70"/>
              <w:ind w:left="177"/>
              <w:rPr>
                <w:sz w:val="28"/>
                <w:szCs w:val="28"/>
              </w:rPr>
            </w:pPr>
            <w:r>
              <w:rPr>
                <w:sz w:val="28"/>
                <w:szCs w:val="28"/>
              </w:rPr>
              <w:t>Module-3</w:t>
            </w:r>
          </w:p>
        </w:tc>
        <w:tc>
          <w:tcPr>
            <w:tcW w:w="0" w:type="auto"/>
            <w:tcBorders>
              <w:top w:val="nil"/>
              <w:bottom w:val="nil"/>
            </w:tcBorders>
          </w:tcPr>
          <w:p w14:paraId="7188E7BA">
            <w:pPr>
              <w:spacing w:before="69"/>
              <w:ind w:left="107"/>
              <w:rPr>
                <w:sz w:val="24"/>
                <w:szCs w:val="24"/>
              </w:rPr>
            </w:pPr>
            <w:r>
              <w:rPr>
                <w:sz w:val="24"/>
                <w:szCs w:val="24"/>
              </w:rPr>
              <w:t>22</w:t>
            </w:r>
          </w:p>
        </w:tc>
      </w:tr>
      <w:tr w14:paraId="367BA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tcBorders>
          </w:tcPr>
          <w:p w14:paraId="3A1FDF45">
            <w:pPr>
              <w:rPr>
                <w:sz w:val="28"/>
                <w:szCs w:val="28"/>
              </w:rPr>
            </w:pPr>
          </w:p>
        </w:tc>
        <w:tc>
          <w:tcPr>
            <w:tcW w:w="0" w:type="auto"/>
            <w:tcBorders>
              <w:top w:val="nil"/>
            </w:tcBorders>
          </w:tcPr>
          <w:p w14:paraId="648AAF02">
            <w:pPr>
              <w:rPr>
                <w:sz w:val="28"/>
                <w:szCs w:val="28"/>
              </w:rPr>
            </w:pPr>
          </w:p>
        </w:tc>
        <w:tc>
          <w:tcPr>
            <w:tcW w:w="0" w:type="auto"/>
            <w:vMerge w:val="continue"/>
          </w:tcPr>
          <w:p w14:paraId="78C40571">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tcBorders>
          </w:tcPr>
          <w:p w14:paraId="7B3D6776">
            <w:pPr>
              <w:pStyle w:val="4"/>
              <w:keepNext w:val="0"/>
              <w:keepLines w:val="0"/>
              <w:widowControl/>
              <w:suppressLineNumbers w:val="0"/>
              <w:spacing w:line="360" w:lineRule="auto"/>
              <w:jc w:val="both"/>
              <w:rPr>
                <w:sz w:val="28"/>
                <w:szCs w:val="28"/>
              </w:rPr>
            </w:pPr>
            <w:r>
              <w:rPr>
                <w:rFonts w:hint="default" w:ascii="Times New Roman" w:hAnsi="Times New Roman" w:cs="Times New Roman"/>
                <w:b w:val="0"/>
                <w:bCs w:val="0"/>
                <w:sz w:val="26"/>
                <w:szCs w:val="26"/>
              </w:rPr>
              <w:t>SECURE COMMUNICATION &amp; OUTPUT</w:t>
            </w:r>
          </w:p>
        </w:tc>
        <w:tc>
          <w:tcPr>
            <w:tcW w:w="0" w:type="auto"/>
            <w:tcBorders>
              <w:top w:val="nil"/>
            </w:tcBorders>
          </w:tcPr>
          <w:p w14:paraId="54468222">
            <w:pPr>
              <w:spacing w:before="57"/>
              <w:ind w:left="107"/>
              <w:rPr>
                <w:sz w:val="28"/>
                <w:szCs w:val="28"/>
              </w:rPr>
            </w:pPr>
          </w:p>
        </w:tc>
      </w:tr>
      <w:tr w14:paraId="37E00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bottom w:val="nil"/>
            </w:tcBorders>
          </w:tcPr>
          <w:p w14:paraId="631D1638">
            <w:pPr>
              <w:spacing w:line="367" w:lineRule="auto"/>
              <w:ind w:left="5"/>
              <w:jc w:val="center"/>
              <w:rPr>
                <w:b/>
                <w:bCs/>
                <w:sz w:val="32"/>
                <w:szCs w:val="32"/>
              </w:rPr>
            </w:pPr>
            <w:r>
              <w:rPr>
                <w:b/>
                <w:bCs/>
                <w:sz w:val="32"/>
                <w:szCs w:val="32"/>
              </w:rPr>
              <w:t>7</w:t>
            </w:r>
          </w:p>
        </w:tc>
        <w:tc>
          <w:tcPr>
            <w:tcW w:w="0" w:type="auto"/>
            <w:tcBorders>
              <w:bottom w:val="nil"/>
            </w:tcBorders>
          </w:tcPr>
          <w:p w14:paraId="6A173B75">
            <w:pPr>
              <w:rPr>
                <w:sz w:val="28"/>
                <w:szCs w:val="28"/>
              </w:rPr>
            </w:pPr>
          </w:p>
        </w:tc>
        <w:tc>
          <w:tcPr>
            <w:tcW w:w="0" w:type="auto"/>
            <w:vMerge w:val="restart"/>
          </w:tcPr>
          <w:p w14:paraId="232F0D33">
            <w:pPr>
              <w:spacing w:before="165"/>
              <w:ind w:left="107"/>
              <w:rPr>
                <w:sz w:val="28"/>
                <w:szCs w:val="28"/>
              </w:rPr>
            </w:pPr>
          </w:p>
        </w:tc>
        <w:tc>
          <w:tcPr>
            <w:tcW w:w="0" w:type="auto"/>
            <w:tcBorders>
              <w:bottom w:val="nil"/>
            </w:tcBorders>
          </w:tcPr>
          <w:p w14:paraId="5AC50D54">
            <w:pPr>
              <w:spacing w:before="92" w:line="367" w:lineRule="auto"/>
              <w:ind w:left="107"/>
              <w:rPr>
                <w:b/>
                <w:bCs/>
                <w:sz w:val="32"/>
                <w:szCs w:val="32"/>
              </w:rPr>
            </w:pPr>
            <w:r>
              <w:rPr>
                <w:b/>
                <w:bCs/>
                <w:sz w:val="32"/>
                <w:szCs w:val="32"/>
              </w:rPr>
              <w:t>SYSTEM TESTING</w:t>
            </w:r>
          </w:p>
        </w:tc>
        <w:tc>
          <w:tcPr>
            <w:tcW w:w="0" w:type="auto"/>
            <w:tcBorders>
              <w:bottom w:val="nil"/>
            </w:tcBorders>
          </w:tcPr>
          <w:p w14:paraId="55CD5832">
            <w:pPr>
              <w:spacing w:before="57"/>
              <w:ind w:left="107"/>
              <w:rPr>
                <w:sz w:val="28"/>
                <w:szCs w:val="28"/>
              </w:rPr>
            </w:pPr>
          </w:p>
        </w:tc>
      </w:tr>
      <w:tr w14:paraId="00CDD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585C1028">
            <w:pPr>
              <w:rPr>
                <w:sz w:val="28"/>
                <w:szCs w:val="28"/>
              </w:rPr>
            </w:pPr>
          </w:p>
        </w:tc>
        <w:tc>
          <w:tcPr>
            <w:tcW w:w="0" w:type="auto"/>
            <w:tcBorders>
              <w:top w:val="nil"/>
              <w:bottom w:val="nil"/>
            </w:tcBorders>
          </w:tcPr>
          <w:p w14:paraId="251C0E54">
            <w:pPr>
              <w:spacing w:before="153"/>
              <w:ind w:left="107"/>
              <w:rPr>
                <w:sz w:val="28"/>
                <w:szCs w:val="28"/>
              </w:rPr>
            </w:pPr>
            <w:r>
              <w:rPr>
                <w:sz w:val="28"/>
                <w:szCs w:val="28"/>
              </w:rPr>
              <w:t>7.1</w:t>
            </w:r>
          </w:p>
          <w:p w14:paraId="37EDC0C9">
            <w:pPr>
              <w:spacing w:before="160"/>
              <w:ind w:left="107"/>
              <w:rPr>
                <w:sz w:val="28"/>
                <w:szCs w:val="28"/>
              </w:rPr>
            </w:pPr>
            <w:r>
              <w:rPr>
                <w:sz w:val="28"/>
                <w:szCs w:val="28"/>
              </w:rPr>
              <w:t>7.2</w:t>
            </w:r>
          </w:p>
        </w:tc>
        <w:tc>
          <w:tcPr>
            <w:tcW w:w="0" w:type="auto"/>
            <w:vMerge w:val="continue"/>
          </w:tcPr>
          <w:p w14:paraId="25EC11C2">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6A71F110">
            <w:pPr>
              <w:spacing w:before="28" w:line="482" w:lineRule="auto"/>
              <w:ind w:left="107" w:right="2869"/>
              <w:rPr>
                <w:sz w:val="28"/>
                <w:szCs w:val="28"/>
              </w:rPr>
            </w:pPr>
            <w:r>
              <w:rPr>
                <w:sz w:val="28"/>
                <w:szCs w:val="28"/>
              </w:rPr>
              <w:t>Black Box Testing White Box Testing</w:t>
            </w:r>
          </w:p>
        </w:tc>
        <w:tc>
          <w:tcPr>
            <w:tcW w:w="0" w:type="auto"/>
            <w:tcBorders>
              <w:top w:val="nil"/>
              <w:bottom w:val="nil"/>
            </w:tcBorders>
          </w:tcPr>
          <w:p w14:paraId="57CE2DA3">
            <w:pPr>
              <w:spacing w:before="12"/>
              <w:ind w:left="107"/>
              <w:rPr>
                <w:sz w:val="24"/>
                <w:szCs w:val="24"/>
              </w:rPr>
            </w:pPr>
            <w:r>
              <w:rPr>
                <w:sz w:val="24"/>
                <w:szCs w:val="24"/>
              </w:rPr>
              <w:t>23</w:t>
            </w:r>
          </w:p>
          <w:p w14:paraId="4E095FFD">
            <w:pPr>
              <w:spacing w:before="139"/>
              <w:ind w:left="107"/>
              <w:rPr>
                <w:sz w:val="24"/>
                <w:szCs w:val="24"/>
              </w:rPr>
            </w:pPr>
            <w:r>
              <w:rPr>
                <w:sz w:val="24"/>
                <w:szCs w:val="24"/>
              </w:rPr>
              <w:t>23</w:t>
            </w:r>
          </w:p>
          <w:p w14:paraId="4EE01E25">
            <w:pPr>
              <w:spacing w:before="138" w:line="257" w:lineRule="auto"/>
              <w:ind w:left="107"/>
              <w:rPr>
                <w:sz w:val="24"/>
                <w:szCs w:val="24"/>
              </w:rPr>
            </w:pPr>
            <w:r>
              <w:rPr>
                <w:sz w:val="24"/>
                <w:szCs w:val="24"/>
              </w:rPr>
              <w:t>24</w:t>
            </w:r>
          </w:p>
        </w:tc>
      </w:tr>
      <w:tr w14:paraId="350D3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tcBorders>
          </w:tcPr>
          <w:p w14:paraId="2CD81928">
            <w:pPr>
              <w:rPr>
                <w:sz w:val="28"/>
                <w:szCs w:val="28"/>
              </w:rPr>
            </w:pPr>
          </w:p>
        </w:tc>
        <w:tc>
          <w:tcPr>
            <w:tcW w:w="0" w:type="auto"/>
            <w:tcBorders>
              <w:top w:val="nil"/>
            </w:tcBorders>
          </w:tcPr>
          <w:p w14:paraId="08C36F4D">
            <w:pPr>
              <w:spacing w:line="312" w:lineRule="auto"/>
              <w:ind w:left="107"/>
              <w:rPr>
                <w:sz w:val="28"/>
                <w:szCs w:val="28"/>
              </w:rPr>
            </w:pPr>
            <w:r>
              <w:rPr>
                <w:sz w:val="28"/>
                <w:szCs w:val="28"/>
              </w:rPr>
              <w:t>7.3</w:t>
            </w:r>
          </w:p>
        </w:tc>
        <w:tc>
          <w:tcPr>
            <w:tcW w:w="0" w:type="auto"/>
            <w:vMerge w:val="continue"/>
          </w:tcPr>
          <w:p w14:paraId="529979EB">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tcBorders>
          </w:tcPr>
          <w:p w14:paraId="7ACF5423">
            <w:pPr>
              <w:spacing w:before="92" w:line="312" w:lineRule="auto"/>
              <w:ind w:left="107"/>
              <w:rPr>
                <w:sz w:val="28"/>
                <w:szCs w:val="28"/>
              </w:rPr>
            </w:pPr>
            <w:r>
              <w:rPr>
                <w:sz w:val="28"/>
                <w:szCs w:val="28"/>
              </w:rPr>
              <w:t>Test Cases</w:t>
            </w:r>
          </w:p>
        </w:tc>
        <w:tc>
          <w:tcPr>
            <w:tcW w:w="0" w:type="auto"/>
            <w:tcBorders>
              <w:top w:val="nil"/>
            </w:tcBorders>
          </w:tcPr>
          <w:p w14:paraId="1FAAA84D">
            <w:pPr>
              <w:spacing w:before="57"/>
              <w:ind w:left="107"/>
              <w:rPr>
                <w:sz w:val="28"/>
                <w:szCs w:val="28"/>
              </w:rPr>
            </w:pPr>
          </w:p>
        </w:tc>
      </w:tr>
      <w:tr w14:paraId="4ABA7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bottom w:val="nil"/>
            </w:tcBorders>
          </w:tcPr>
          <w:p w14:paraId="5D5C5A8E">
            <w:pPr>
              <w:spacing w:line="367" w:lineRule="auto"/>
              <w:ind w:left="5"/>
              <w:jc w:val="center"/>
              <w:rPr>
                <w:b/>
                <w:bCs/>
                <w:sz w:val="32"/>
                <w:szCs w:val="32"/>
              </w:rPr>
            </w:pPr>
            <w:r>
              <w:rPr>
                <w:b/>
                <w:bCs/>
                <w:sz w:val="32"/>
                <w:szCs w:val="32"/>
              </w:rPr>
              <w:t>8</w:t>
            </w:r>
          </w:p>
        </w:tc>
        <w:tc>
          <w:tcPr>
            <w:tcW w:w="0" w:type="auto"/>
            <w:tcBorders>
              <w:bottom w:val="nil"/>
            </w:tcBorders>
          </w:tcPr>
          <w:p w14:paraId="1E6C3D69">
            <w:pPr>
              <w:rPr>
                <w:sz w:val="28"/>
                <w:szCs w:val="28"/>
              </w:rPr>
            </w:pPr>
          </w:p>
        </w:tc>
        <w:tc>
          <w:tcPr>
            <w:tcW w:w="0" w:type="auto"/>
            <w:vMerge w:val="restart"/>
          </w:tcPr>
          <w:p w14:paraId="10B526AE">
            <w:pPr>
              <w:spacing w:before="165"/>
              <w:ind w:left="107"/>
              <w:rPr>
                <w:sz w:val="28"/>
                <w:szCs w:val="28"/>
              </w:rPr>
            </w:pPr>
          </w:p>
        </w:tc>
        <w:tc>
          <w:tcPr>
            <w:tcW w:w="0" w:type="auto"/>
            <w:tcBorders>
              <w:bottom w:val="nil"/>
            </w:tcBorders>
          </w:tcPr>
          <w:p w14:paraId="0A5CEF49">
            <w:pPr>
              <w:spacing w:before="92" w:line="367" w:lineRule="auto"/>
              <w:ind w:left="107"/>
              <w:rPr>
                <w:b/>
                <w:bCs/>
                <w:sz w:val="32"/>
                <w:szCs w:val="32"/>
              </w:rPr>
            </w:pPr>
            <w:r>
              <w:rPr>
                <w:b/>
                <w:bCs/>
                <w:sz w:val="32"/>
                <w:szCs w:val="32"/>
              </w:rPr>
              <w:t>CONCLUSION AND FUTURE</w:t>
            </w:r>
          </w:p>
        </w:tc>
        <w:tc>
          <w:tcPr>
            <w:tcW w:w="0" w:type="auto"/>
            <w:tcBorders>
              <w:bottom w:val="nil"/>
            </w:tcBorders>
          </w:tcPr>
          <w:p w14:paraId="5452F298">
            <w:pPr>
              <w:spacing w:before="57"/>
              <w:ind w:left="107"/>
              <w:rPr>
                <w:sz w:val="28"/>
                <w:szCs w:val="28"/>
              </w:rPr>
            </w:pPr>
          </w:p>
        </w:tc>
      </w:tr>
      <w:tr w14:paraId="220BE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266722ED">
            <w:pPr>
              <w:rPr>
                <w:sz w:val="28"/>
                <w:szCs w:val="28"/>
              </w:rPr>
            </w:pPr>
          </w:p>
        </w:tc>
        <w:tc>
          <w:tcPr>
            <w:tcW w:w="0" w:type="auto"/>
            <w:tcBorders>
              <w:top w:val="nil"/>
              <w:bottom w:val="nil"/>
            </w:tcBorders>
          </w:tcPr>
          <w:p w14:paraId="418050DB">
            <w:pPr>
              <w:rPr>
                <w:sz w:val="28"/>
                <w:szCs w:val="28"/>
              </w:rPr>
            </w:pPr>
          </w:p>
        </w:tc>
        <w:tc>
          <w:tcPr>
            <w:tcW w:w="0" w:type="auto"/>
            <w:vMerge w:val="continue"/>
          </w:tcPr>
          <w:p w14:paraId="2108EA67">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07955E69">
            <w:pPr>
              <w:spacing w:before="80"/>
              <w:ind w:left="107"/>
              <w:rPr>
                <w:b/>
                <w:bCs/>
                <w:sz w:val="32"/>
                <w:szCs w:val="32"/>
              </w:rPr>
            </w:pPr>
            <w:r>
              <w:rPr>
                <w:b/>
                <w:bCs/>
                <w:sz w:val="32"/>
                <w:szCs w:val="32"/>
              </w:rPr>
              <w:t>-ENHANCEMENT</w:t>
            </w:r>
          </w:p>
        </w:tc>
        <w:tc>
          <w:tcPr>
            <w:tcW w:w="0" w:type="auto"/>
            <w:tcBorders>
              <w:top w:val="nil"/>
              <w:bottom w:val="nil"/>
            </w:tcBorders>
          </w:tcPr>
          <w:p w14:paraId="514DF0DB">
            <w:pPr>
              <w:spacing w:before="57"/>
              <w:ind w:left="107"/>
              <w:rPr>
                <w:sz w:val="28"/>
                <w:szCs w:val="28"/>
              </w:rPr>
            </w:pPr>
          </w:p>
        </w:tc>
      </w:tr>
      <w:tr w14:paraId="42E7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55A5DB41">
            <w:pPr>
              <w:rPr>
                <w:sz w:val="28"/>
                <w:szCs w:val="28"/>
              </w:rPr>
            </w:pPr>
          </w:p>
        </w:tc>
        <w:tc>
          <w:tcPr>
            <w:tcW w:w="0" w:type="auto"/>
            <w:tcBorders>
              <w:top w:val="nil"/>
              <w:bottom w:val="nil"/>
            </w:tcBorders>
          </w:tcPr>
          <w:p w14:paraId="4E6CCB4F">
            <w:pPr>
              <w:spacing w:before="47"/>
              <w:ind w:left="107"/>
              <w:rPr>
                <w:sz w:val="28"/>
                <w:szCs w:val="28"/>
              </w:rPr>
            </w:pPr>
            <w:r>
              <w:rPr>
                <w:sz w:val="28"/>
                <w:szCs w:val="28"/>
              </w:rPr>
              <w:t>8.1</w:t>
            </w:r>
          </w:p>
        </w:tc>
        <w:tc>
          <w:tcPr>
            <w:tcW w:w="0" w:type="auto"/>
            <w:vMerge w:val="continue"/>
          </w:tcPr>
          <w:p w14:paraId="338415E5">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68884498">
            <w:pPr>
              <w:spacing w:before="117"/>
              <w:ind w:left="107"/>
              <w:rPr>
                <w:sz w:val="28"/>
                <w:szCs w:val="28"/>
              </w:rPr>
            </w:pPr>
            <w:r>
              <w:rPr>
                <w:sz w:val="28"/>
                <w:szCs w:val="28"/>
              </w:rPr>
              <w:t>Conclusion</w:t>
            </w:r>
          </w:p>
        </w:tc>
        <w:tc>
          <w:tcPr>
            <w:tcW w:w="0" w:type="auto"/>
            <w:tcBorders>
              <w:top w:val="nil"/>
              <w:bottom w:val="nil"/>
            </w:tcBorders>
          </w:tcPr>
          <w:p w14:paraId="7A099EB0">
            <w:pPr>
              <w:spacing w:before="116"/>
              <w:ind w:left="107"/>
              <w:rPr>
                <w:sz w:val="24"/>
                <w:szCs w:val="24"/>
              </w:rPr>
            </w:pPr>
            <w:r>
              <w:rPr>
                <w:sz w:val="24"/>
                <w:szCs w:val="24"/>
              </w:rPr>
              <w:t>26</w:t>
            </w:r>
          </w:p>
        </w:tc>
      </w:tr>
      <w:tr w14:paraId="04607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tcBorders>
          </w:tcPr>
          <w:p w14:paraId="58307181">
            <w:pPr>
              <w:rPr>
                <w:sz w:val="28"/>
                <w:szCs w:val="28"/>
              </w:rPr>
            </w:pPr>
          </w:p>
        </w:tc>
        <w:tc>
          <w:tcPr>
            <w:tcW w:w="0" w:type="auto"/>
            <w:tcBorders>
              <w:top w:val="nil"/>
            </w:tcBorders>
          </w:tcPr>
          <w:p w14:paraId="54C56557">
            <w:pPr>
              <w:spacing w:before="35"/>
              <w:ind w:left="107"/>
              <w:rPr>
                <w:sz w:val="28"/>
                <w:szCs w:val="28"/>
              </w:rPr>
            </w:pPr>
            <w:r>
              <w:rPr>
                <w:sz w:val="28"/>
                <w:szCs w:val="28"/>
              </w:rPr>
              <w:t>8.2</w:t>
            </w:r>
          </w:p>
        </w:tc>
        <w:tc>
          <w:tcPr>
            <w:tcW w:w="0" w:type="auto"/>
            <w:vMerge w:val="continue"/>
          </w:tcPr>
          <w:p w14:paraId="22B7BDD1">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tcBorders>
          </w:tcPr>
          <w:p w14:paraId="5FF7E1F6">
            <w:pPr>
              <w:spacing w:before="105"/>
              <w:ind w:left="107"/>
              <w:rPr>
                <w:rFonts w:hint="default"/>
                <w:sz w:val="28"/>
                <w:szCs w:val="28"/>
                <w:lang w:val="en-US"/>
              </w:rPr>
            </w:pPr>
            <w:r>
              <w:rPr>
                <w:sz w:val="28"/>
                <w:szCs w:val="28"/>
              </w:rPr>
              <w:t>Future Enhancemen</w:t>
            </w:r>
            <w:r>
              <w:rPr>
                <w:rFonts w:hint="default"/>
                <w:sz w:val="28"/>
                <w:szCs w:val="28"/>
                <w:lang w:val="en-US"/>
              </w:rPr>
              <w:t>t</w:t>
            </w:r>
          </w:p>
        </w:tc>
        <w:tc>
          <w:tcPr>
            <w:tcW w:w="0" w:type="auto"/>
            <w:tcBorders>
              <w:top w:val="nil"/>
            </w:tcBorders>
          </w:tcPr>
          <w:p w14:paraId="1F617F2F">
            <w:pPr>
              <w:spacing w:before="34"/>
              <w:ind w:left="107"/>
              <w:rPr>
                <w:sz w:val="24"/>
                <w:szCs w:val="24"/>
              </w:rPr>
            </w:pPr>
            <w:r>
              <w:rPr>
                <w:sz w:val="24"/>
                <w:szCs w:val="24"/>
              </w:rPr>
              <w:t>27</w:t>
            </w:r>
          </w:p>
        </w:tc>
      </w:tr>
      <w:tr w14:paraId="0280D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Pr>
          <w:p w14:paraId="26DDC8E4">
            <w:pPr>
              <w:spacing w:line="367" w:lineRule="auto"/>
              <w:ind w:left="5"/>
              <w:jc w:val="center"/>
              <w:rPr>
                <w:b/>
                <w:bCs/>
                <w:sz w:val="32"/>
                <w:szCs w:val="32"/>
              </w:rPr>
            </w:pPr>
            <w:r>
              <w:rPr>
                <w:b/>
                <w:bCs/>
                <w:sz w:val="32"/>
                <w:szCs w:val="32"/>
              </w:rPr>
              <w:t>9</w:t>
            </w:r>
          </w:p>
        </w:tc>
        <w:tc>
          <w:tcPr>
            <w:tcW w:w="0" w:type="auto"/>
          </w:tcPr>
          <w:p w14:paraId="353B708D">
            <w:pPr>
              <w:rPr>
                <w:b/>
                <w:bCs/>
                <w:sz w:val="30"/>
                <w:szCs w:val="30"/>
              </w:rPr>
            </w:pPr>
          </w:p>
          <w:p w14:paraId="60B3404F">
            <w:pPr>
              <w:spacing w:before="207"/>
              <w:ind w:left="107"/>
              <w:rPr>
                <w:sz w:val="28"/>
                <w:szCs w:val="28"/>
              </w:rPr>
            </w:pPr>
            <w:r>
              <w:rPr>
                <w:sz w:val="28"/>
                <w:szCs w:val="28"/>
              </w:rPr>
              <w:t>9.1</w:t>
            </w:r>
          </w:p>
        </w:tc>
        <w:tc>
          <w:tcPr>
            <w:tcW w:w="0" w:type="auto"/>
          </w:tcPr>
          <w:p w14:paraId="3B9302A1">
            <w:pPr>
              <w:spacing w:before="165"/>
              <w:ind w:left="107"/>
              <w:rPr>
                <w:sz w:val="28"/>
                <w:szCs w:val="28"/>
              </w:rPr>
            </w:pPr>
          </w:p>
        </w:tc>
        <w:tc>
          <w:tcPr>
            <w:tcW w:w="0" w:type="auto"/>
          </w:tcPr>
          <w:p w14:paraId="019F8696">
            <w:pPr>
              <w:spacing w:before="92" w:line="367" w:lineRule="auto"/>
              <w:ind w:left="107"/>
              <w:rPr>
                <w:b/>
                <w:bCs/>
                <w:sz w:val="32"/>
                <w:szCs w:val="32"/>
              </w:rPr>
            </w:pPr>
            <w:r>
              <w:rPr>
                <w:b/>
                <w:bCs/>
                <w:sz w:val="32"/>
                <w:szCs w:val="32"/>
              </w:rPr>
              <w:t>APPENDIX-1</w:t>
            </w:r>
          </w:p>
          <w:p w14:paraId="07348DCD">
            <w:pPr>
              <w:spacing w:before="186"/>
              <w:ind w:left="107"/>
              <w:rPr>
                <w:sz w:val="28"/>
                <w:szCs w:val="28"/>
              </w:rPr>
            </w:pPr>
            <w:r>
              <w:rPr>
                <w:sz w:val="28"/>
                <w:szCs w:val="28"/>
              </w:rPr>
              <w:t>Source Code</w:t>
            </w:r>
          </w:p>
        </w:tc>
        <w:tc>
          <w:tcPr>
            <w:tcW w:w="0" w:type="auto"/>
          </w:tcPr>
          <w:p w14:paraId="10328849">
            <w:pPr>
              <w:spacing w:before="57"/>
              <w:ind w:left="107"/>
              <w:rPr>
                <w:b/>
                <w:bCs/>
                <w:sz w:val="26"/>
                <w:szCs w:val="26"/>
              </w:rPr>
            </w:pPr>
          </w:p>
          <w:p w14:paraId="16812C2D">
            <w:pPr>
              <w:spacing w:before="11"/>
              <w:ind w:left="107"/>
              <w:rPr>
                <w:b/>
                <w:bCs/>
                <w:sz w:val="21"/>
                <w:szCs w:val="21"/>
              </w:rPr>
            </w:pPr>
          </w:p>
          <w:p w14:paraId="22B29A04">
            <w:pPr>
              <w:spacing w:before="57"/>
              <w:ind w:left="107"/>
              <w:rPr>
                <w:sz w:val="24"/>
                <w:szCs w:val="24"/>
              </w:rPr>
            </w:pPr>
            <w:r>
              <w:rPr>
                <w:sz w:val="24"/>
                <w:szCs w:val="24"/>
              </w:rPr>
              <w:t>28</w:t>
            </w:r>
          </w:p>
        </w:tc>
      </w:tr>
      <w:tr w14:paraId="56D9A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bottom w:val="nil"/>
            </w:tcBorders>
          </w:tcPr>
          <w:p w14:paraId="1ED86329">
            <w:pPr>
              <w:spacing w:line="367" w:lineRule="auto"/>
              <w:ind w:left="457" w:right="449"/>
              <w:jc w:val="center"/>
              <w:rPr>
                <w:b/>
                <w:bCs/>
                <w:sz w:val="32"/>
                <w:szCs w:val="32"/>
              </w:rPr>
            </w:pPr>
            <w:r>
              <w:rPr>
                <w:b/>
                <w:bCs/>
                <w:sz w:val="32"/>
                <w:szCs w:val="32"/>
              </w:rPr>
              <w:t>10</w:t>
            </w:r>
          </w:p>
        </w:tc>
        <w:tc>
          <w:tcPr>
            <w:tcW w:w="0" w:type="auto"/>
            <w:tcBorders>
              <w:bottom w:val="nil"/>
            </w:tcBorders>
          </w:tcPr>
          <w:p w14:paraId="56DF9CD0">
            <w:pPr>
              <w:rPr>
                <w:sz w:val="28"/>
                <w:szCs w:val="28"/>
              </w:rPr>
            </w:pPr>
          </w:p>
        </w:tc>
        <w:tc>
          <w:tcPr>
            <w:tcW w:w="0" w:type="auto"/>
            <w:vMerge w:val="restart"/>
          </w:tcPr>
          <w:p w14:paraId="6CB92930">
            <w:pPr>
              <w:spacing w:before="165"/>
              <w:ind w:left="107"/>
              <w:rPr>
                <w:sz w:val="28"/>
                <w:szCs w:val="28"/>
              </w:rPr>
            </w:pPr>
          </w:p>
        </w:tc>
        <w:tc>
          <w:tcPr>
            <w:tcW w:w="0" w:type="auto"/>
            <w:tcBorders>
              <w:bottom w:val="nil"/>
            </w:tcBorders>
          </w:tcPr>
          <w:p w14:paraId="4D708E03">
            <w:pPr>
              <w:spacing w:before="92" w:line="367" w:lineRule="auto"/>
              <w:ind w:left="107"/>
              <w:rPr>
                <w:b/>
                <w:bCs/>
                <w:sz w:val="32"/>
                <w:szCs w:val="32"/>
              </w:rPr>
            </w:pPr>
            <w:r>
              <w:rPr>
                <w:b/>
                <w:bCs/>
                <w:sz w:val="32"/>
                <w:szCs w:val="32"/>
              </w:rPr>
              <w:t>APPENDIX-2</w:t>
            </w:r>
          </w:p>
        </w:tc>
        <w:tc>
          <w:tcPr>
            <w:tcW w:w="0" w:type="auto"/>
            <w:tcBorders>
              <w:bottom w:val="nil"/>
            </w:tcBorders>
          </w:tcPr>
          <w:p w14:paraId="2074EA65">
            <w:pPr>
              <w:spacing w:before="57"/>
              <w:ind w:left="107"/>
              <w:rPr>
                <w:sz w:val="28"/>
                <w:szCs w:val="28"/>
              </w:rPr>
            </w:pPr>
          </w:p>
        </w:tc>
      </w:tr>
      <w:tr w14:paraId="317AD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5" w:hRule="atLeast"/>
        </w:trPr>
        <w:tc>
          <w:tcPr>
            <w:tcW w:w="0" w:type="auto"/>
            <w:vMerge w:val="restart"/>
            <w:tcBorders>
              <w:top w:val="nil"/>
            </w:tcBorders>
          </w:tcPr>
          <w:p w14:paraId="1F56D0DE">
            <w:pPr>
              <w:rPr>
                <w:sz w:val="28"/>
                <w:szCs w:val="28"/>
              </w:rPr>
            </w:pPr>
          </w:p>
        </w:tc>
        <w:tc>
          <w:tcPr>
            <w:tcW w:w="0" w:type="auto"/>
            <w:tcBorders>
              <w:top w:val="nil"/>
            </w:tcBorders>
          </w:tcPr>
          <w:p w14:paraId="629B8888">
            <w:pPr>
              <w:rPr>
                <w:rFonts w:hint="default"/>
                <w:sz w:val="28"/>
                <w:szCs w:val="28"/>
                <w:lang w:val="en-US"/>
              </w:rPr>
            </w:pPr>
            <w:r>
              <w:rPr>
                <w:rFonts w:hint="default"/>
                <w:b w:val="0"/>
                <w:bCs w:val="0"/>
                <w:sz w:val="26"/>
                <w:szCs w:val="26"/>
                <w:lang w:val="en-US"/>
              </w:rPr>
              <w:t>10.1</w:t>
            </w:r>
          </w:p>
        </w:tc>
        <w:tc>
          <w:tcPr>
            <w:tcW w:w="0" w:type="auto"/>
            <w:vMerge w:val="continue"/>
          </w:tcPr>
          <w:p w14:paraId="58A0BAC2">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520D31D3">
            <w:pPr>
              <w:spacing w:before="82"/>
              <w:ind w:left="107"/>
              <w:rPr>
                <w:b w:val="0"/>
                <w:bCs w:val="0"/>
                <w:sz w:val="28"/>
                <w:szCs w:val="28"/>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SYSTEM INITIALIZATION AND KEY GENERATION OUTPUT</w:t>
            </w:r>
          </w:p>
        </w:tc>
        <w:tc>
          <w:tcPr>
            <w:tcW w:w="0" w:type="auto"/>
            <w:vMerge w:val="restart"/>
            <w:tcBorders>
              <w:top w:val="nil"/>
            </w:tcBorders>
          </w:tcPr>
          <w:p w14:paraId="074F7ABF">
            <w:pPr>
              <w:spacing w:before="57"/>
              <w:ind w:left="107"/>
              <w:rPr>
                <w:sz w:val="28"/>
                <w:szCs w:val="28"/>
              </w:rPr>
            </w:pPr>
          </w:p>
        </w:tc>
      </w:tr>
      <w:tr w14:paraId="7A6C7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0" w:type="auto"/>
            <w:vMerge w:val="continue"/>
            <w:tcBorders>
              <w:bottom w:val="nil"/>
            </w:tcBorders>
          </w:tcPr>
          <w:p w14:paraId="6F8B0229">
            <w:pPr>
              <w:spacing w:before="82"/>
              <w:ind w:left="107"/>
            </w:pPr>
          </w:p>
        </w:tc>
        <w:tc>
          <w:tcPr>
            <w:tcW w:w="0" w:type="auto"/>
            <w:tcBorders>
              <w:bottom w:val="nil"/>
            </w:tcBorders>
          </w:tcPr>
          <w:p w14:paraId="65AF988E">
            <w:pPr>
              <w:spacing w:before="82"/>
              <w:ind w:left="107"/>
              <w:rPr>
                <w:rFonts w:hint="default"/>
                <w:lang w:val="en-US"/>
              </w:rPr>
            </w:pPr>
            <w:r>
              <w:rPr>
                <w:rFonts w:hint="default"/>
                <w:sz w:val="24"/>
                <w:szCs w:val="24"/>
                <w:lang w:val="en-US"/>
              </w:rPr>
              <w:t>10.2</w:t>
            </w:r>
          </w:p>
        </w:tc>
        <w:tc>
          <w:tcPr>
            <w:tcW w:w="0" w:type="auto"/>
            <w:vMerge w:val="continue"/>
          </w:tcPr>
          <w:p w14:paraId="15342E86">
            <w:pPr>
              <w:spacing w:before="82"/>
              <w:ind w:left="107"/>
            </w:pPr>
          </w:p>
        </w:tc>
        <w:tc>
          <w:tcPr>
            <w:tcW w:w="0" w:type="auto"/>
            <w:tcBorders>
              <w:top w:val="nil"/>
              <w:bottom w:val="nil"/>
            </w:tcBorders>
          </w:tcPr>
          <w:p w14:paraId="38650DFC">
            <w:pPr>
              <w:spacing w:before="82"/>
              <w:ind w:left="107"/>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ENCRYPTION AND TRANSMISSION LOGS </w:t>
            </w:r>
          </w:p>
        </w:tc>
        <w:tc>
          <w:tcPr>
            <w:tcW w:w="0" w:type="auto"/>
            <w:vMerge w:val="continue"/>
            <w:tcBorders>
              <w:bottom w:val="nil"/>
            </w:tcBorders>
          </w:tcPr>
          <w:p w14:paraId="443AB567">
            <w:pPr>
              <w:spacing w:before="82"/>
              <w:ind w:left="107"/>
              <w:rPr>
                <w:rFonts w:hint="default" w:ascii="Times New Roman" w:hAnsi="Times New Roman" w:cs="Times New Roman"/>
                <w:b w:val="0"/>
                <w:bCs w:val="0"/>
                <w:sz w:val="24"/>
                <w:szCs w:val="24"/>
              </w:rPr>
            </w:pPr>
          </w:p>
        </w:tc>
      </w:tr>
      <w:tr w14:paraId="129D0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bottom w:val="nil"/>
            </w:tcBorders>
          </w:tcPr>
          <w:p w14:paraId="03D938CC">
            <w:pPr>
              <w:rPr>
                <w:sz w:val="28"/>
                <w:szCs w:val="28"/>
              </w:rPr>
            </w:pPr>
          </w:p>
        </w:tc>
        <w:tc>
          <w:tcPr>
            <w:tcW w:w="0" w:type="auto"/>
            <w:tcBorders>
              <w:top w:val="nil"/>
              <w:bottom w:val="nil"/>
            </w:tcBorders>
          </w:tcPr>
          <w:p w14:paraId="0187D3C9">
            <w:pPr>
              <w:spacing w:before="139"/>
              <w:ind w:left="107"/>
              <w:rPr>
                <w:rFonts w:hint="default"/>
                <w:sz w:val="28"/>
                <w:szCs w:val="28"/>
                <w:lang w:val="en-US"/>
              </w:rPr>
            </w:pPr>
            <w:r>
              <w:rPr>
                <w:sz w:val="24"/>
                <w:szCs w:val="24"/>
              </w:rPr>
              <w:t>10.</w:t>
            </w:r>
            <w:r>
              <w:rPr>
                <w:rFonts w:hint="default"/>
                <w:sz w:val="24"/>
                <w:szCs w:val="24"/>
                <w:lang w:val="en-US"/>
              </w:rPr>
              <w:t>3</w:t>
            </w:r>
          </w:p>
        </w:tc>
        <w:tc>
          <w:tcPr>
            <w:tcW w:w="0" w:type="auto"/>
            <w:vMerge w:val="continue"/>
          </w:tcPr>
          <w:p w14:paraId="18FE0FB4">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bottom w:val="nil"/>
            </w:tcBorders>
          </w:tcPr>
          <w:p w14:paraId="310B2D18">
            <w:pPr>
              <w:spacing w:before="69"/>
              <w:ind w:left="107"/>
              <w:rPr>
                <w:b w:val="0"/>
                <w:bCs w:val="0"/>
                <w:sz w:val="28"/>
                <w:szCs w:val="28"/>
              </w:rPr>
            </w:pPr>
            <w:r>
              <w:rPr>
                <w:rFonts w:hint="default" w:ascii="Times New Roman" w:hAnsi="Times New Roman" w:cs="Times New Roman"/>
                <w:b w:val="0"/>
                <w:bCs w:val="0"/>
                <w:sz w:val="24"/>
                <w:szCs w:val="24"/>
              </w:rPr>
              <w:t xml:space="preserve">DECRYPTION AND INTEGRITY VERIFICATION OUTPUT </w:t>
            </w:r>
          </w:p>
        </w:tc>
        <w:tc>
          <w:tcPr>
            <w:tcW w:w="0" w:type="auto"/>
            <w:tcBorders>
              <w:top w:val="nil"/>
              <w:bottom w:val="nil"/>
            </w:tcBorders>
          </w:tcPr>
          <w:p w14:paraId="513F955D">
            <w:pPr>
              <w:spacing w:before="138"/>
              <w:ind w:left="107"/>
              <w:rPr>
                <w:sz w:val="24"/>
                <w:szCs w:val="24"/>
              </w:rPr>
            </w:pPr>
            <w:r>
              <w:rPr>
                <w:sz w:val="24"/>
                <w:szCs w:val="24"/>
              </w:rPr>
              <w:t>35</w:t>
            </w:r>
          </w:p>
        </w:tc>
      </w:tr>
      <w:tr w14:paraId="682E7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Borders>
              <w:top w:val="nil"/>
            </w:tcBorders>
          </w:tcPr>
          <w:p w14:paraId="7C748C6F">
            <w:pPr>
              <w:rPr>
                <w:sz w:val="28"/>
                <w:szCs w:val="28"/>
              </w:rPr>
            </w:pPr>
          </w:p>
        </w:tc>
        <w:tc>
          <w:tcPr>
            <w:tcW w:w="0" w:type="auto"/>
            <w:tcBorders>
              <w:top w:val="nil"/>
            </w:tcBorders>
          </w:tcPr>
          <w:p w14:paraId="3896672F">
            <w:pPr>
              <w:ind w:firstLine="120" w:firstLineChars="50"/>
              <w:rPr>
                <w:rFonts w:hint="default"/>
                <w:sz w:val="28"/>
                <w:szCs w:val="28"/>
                <w:lang w:val="en-US"/>
              </w:rPr>
            </w:pPr>
            <w:r>
              <w:rPr>
                <w:rFonts w:hint="default"/>
                <w:sz w:val="24"/>
                <w:szCs w:val="24"/>
                <w:lang w:val="en-US"/>
              </w:rPr>
              <w:t>10.4</w:t>
            </w:r>
          </w:p>
        </w:tc>
        <w:tc>
          <w:tcPr>
            <w:tcW w:w="0" w:type="auto"/>
            <w:vMerge w:val="continue"/>
          </w:tcPr>
          <w:p w14:paraId="47DE2AE9">
            <w:pPr>
              <w:pBdr>
                <w:top w:val="none" w:color="auto" w:sz="0" w:space="0"/>
                <w:left w:val="none" w:color="auto" w:sz="0" w:space="0"/>
                <w:bottom w:val="none" w:color="auto" w:sz="0" w:space="0"/>
                <w:right w:val="none" w:color="auto" w:sz="0" w:space="0"/>
                <w:between w:val="none" w:color="auto" w:sz="0" w:space="0"/>
              </w:pBdr>
              <w:spacing w:line="276" w:lineRule="auto"/>
              <w:rPr>
                <w:sz w:val="28"/>
                <w:szCs w:val="28"/>
              </w:rPr>
            </w:pPr>
          </w:p>
        </w:tc>
        <w:tc>
          <w:tcPr>
            <w:tcW w:w="0" w:type="auto"/>
            <w:tcBorders>
              <w:top w:val="nil"/>
            </w:tcBorders>
          </w:tcPr>
          <w:p w14:paraId="71625018">
            <w:pPr>
              <w:spacing w:before="35"/>
              <w:ind w:left="107"/>
              <w:rPr>
                <w:b w:val="0"/>
                <w:bCs w:val="0"/>
                <w:sz w:val="28"/>
                <w:szCs w:val="28"/>
              </w:rPr>
            </w:pPr>
            <w:r>
              <w:rPr>
                <w:rFonts w:hint="default" w:ascii="Times New Roman" w:hAnsi="Times New Roman" w:cs="Times New Roman"/>
                <w:b w:val="0"/>
                <w:bCs w:val="0"/>
                <w:sz w:val="24"/>
                <w:szCs w:val="24"/>
              </w:rPr>
              <w:t xml:space="preserve">SECURITY ALERT SCENARIO </w:t>
            </w:r>
          </w:p>
        </w:tc>
        <w:tc>
          <w:tcPr>
            <w:tcW w:w="0" w:type="auto"/>
            <w:tcBorders>
              <w:top w:val="nil"/>
            </w:tcBorders>
          </w:tcPr>
          <w:p w14:paraId="5869D97E">
            <w:pPr>
              <w:spacing w:before="34"/>
              <w:ind w:left="107"/>
              <w:rPr>
                <w:sz w:val="24"/>
                <w:szCs w:val="24"/>
              </w:rPr>
            </w:pPr>
            <w:r>
              <w:rPr>
                <w:sz w:val="24"/>
                <w:szCs w:val="24"/>
              </w:rPr>
              <w:t>36</w:t>
            </w:r>
          </w:p>
        </w:tc>
      </w:tr>
      <w:tr w14:paraId="1AF76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0" w:type="auto"/>
          </w:tcPr>
          <w:p w14:paraId="06A10068">
            <w:pPr>
              <w:spacing w:line="367" w:lineRule="auto"/>
              <w:ind w:left="457" w:right="448"/>
              <w:jc w:val="center"/>
              <w:rPr>
                <w:b/>
                <w:bCs/>
                <w:sz w:val="32"/>
                <w:szCs w:val="32"/>
              </w:rPr>
            </w:pPr>
            <w:r>
              <w:rPr>
                <w:b/>
                <w:bCs/>
                <w:sz w:val="32"/>
                <w:szCs w:val="32"/>
              </w:rPr>
              <w:t>11</w:t>
            </w:r>
          </w:p>
        </w:tc>
        <w:tc>
          <w:tcPr>
            <w:tcW w:w="0" w:type="auto"/>
          </w:tcPr>
          <w:p w14:paraId="276B5D9B">
            <w:pPr>
              <w:rPr>
                <w:sz w:val="28"/>
                <w:szCs w:val="28"/>
              </w:rPr>
            </w:pPr>
          </w:p>
        </w:tc>
        <w:tc>
          <w:tcPr>
            <w:tcW w:w="0" w:type="auto"/>
          </w:tcPr>
          <w:p w14:paraId="5DBE5D45">
            <w:pPr>
              <w:spacing w:before="165"/>
              <w:ind w:left="107"/>
              <w:rPr>
                <w:sz w:val="28"/>
                <w:szCs w:val="28"/>
              </w:rPr>
            </w:pPr>
          </w:p>
        </w:tc>
        <w:tc>
          <w:tcPr>
            <w:tcW w:w="0" w:type="auto"/>
          </w:tcPr>
          <w:p w14:paraId="626AB1B2">
            <w:pPr>
              <w:spacing w:before="35" w:line="367" w:lineRule="auto"/>
              <w:ind w:left="107"/>
              <w:rPr>
                <w:b/>
                <w:bCs/>
                <w:sz w:val="32"/>
                <w:szCs w:val="32"/>
              </w:rPr>
            </w:pPr>
            <w:r>
              <w:rPr>
                <w:b/>
                <w:bCs/>
                <w:sz w:val="32"/>
                <w:szCs w:val="32"/>
              </w:rPr>
              <w:t>REFERENCES</w:t>
            </w:r>
          </w:p>
        </w:tc>
        <w:tc>
          <w:tcPr>
            <w:tcW w:w="0" w:type="auto"/>
          </w:tcPr>
          <w:p w14:paraId="16CD0A40">
            <w:pPr>
              <w:spacing w:before="34" w:line="275" w:lineRule="auto"/>
              <w:ind w:left="107"/>
              <w:rPr>
                <w:sz w:val="24"/>
                <w:szCs w:val="24"/>
              </w:rPr>
            </w:pPr>
            <w:r>
              <w:rPr>
                <w:sz w:val="24"/>
                <w:szCs w:val="24"/>
              </w:rPr>
              <w:t>39</w:t>
            </w:r>
          </w:p>
        </w:tc>
      </w:tr>
    </w:tbl>
    <w:p w14:paraId="5A46A546">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09F33679">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19C651FD">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6DC3D9AE">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488B9029">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5F79D2CF">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61222E2C">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4736F4C2">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00B9F7C4">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662021BA">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20BCE76E">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774F5734">
      <w:pPr>
        <w:pStyle w:val="11"/>
        <w:keepNext w:val="0"/>
        <w:keepLines w:val="0"/>
        <w:widowControl/>
        <w:suppressLineNumbers w:val="0"/>
        <w:spacing w:line="360" w:lineRule="auto"/>
        <w:ind w:firstLine="1430" w:firstLineChars="550"/>
        <w:rPr>
          <w:rFonts w:hint="default" w:ascii="Times New Roman" w:hAnsi="Times New Roman" w:cs="Times New Roman"/>
          <w:sz w:val="26"/>
          <w:szCs w:val="26"/>
        </w:rPr>
      </w:pPr>
    </w:p>
    <w:p w14:paraId="008DE442">
      <w:pPr>
        <w:pStyle w:val="11"/>
        <w:keepNext w:val="0"/>
        <w:keepLines w:val="0"/>
        <w:widowControl/>
        <w:suppressLineNumbers w:val="0"/>
        <w:spacing w:line="360" w:lineRule="auto"/>
        <w:rPr>
          <w:rFonts w:hint="default" w:ascii="Times New Roman" w:hAnsi="Times New Roman" w:cs="Times New Roman"/>
          <w:sz w:val="26"/>
          <w:szCs w:val="26"/>
        </w:rPr>
      </w:pPr>
    </w:p>
    <w:p w14:paraId="5540947A">
      <w:pPr>
        <w:pStyle w:val="11"/>
        <w:keepNext w:val="0"/>
        <w:keepLines w:val="0"/>
        <w:widowControl/>
        <w:suppressLineNumbers w:val="0"/>
        <w:spacing w:line="360" w:lineRule="auto"/>
        <w:ind w:firstLine="2601" w:firstLineChars="1000"/>
        <w:rPr>
          <w:rFonts w:hint="default" w:ascii="Times New Roman" w:hAnsi="Times New Roman" w:cs="Times New Roman"/>
          <w:sz w:val="26"/>
          <w:szCs w:val="26"/>
        </w:rPr>
      </w:pPr>
      <w:r>
        <w:rPr>
          <w:b/>
          <w:bCs/>
          <w:sz w:val="26"/>
          <w:szCs w:val="26"/>
        </w:rPr>
        <w:t xml:space="preserve"> LIST OF TABLES</w:t>
      </w:r>
    </w:p>
    <w:tbl>
      <w:tblPr>
        <w:tblStyle w:val="7"/>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95"/>
        <w:gridCol w:w="5632"/>
        <w:gridCol w:w="1437"/>
      </w:tblGrid>
      <w:tr w14:paraId="05E665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F563E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Style w:val="12"/>
                <w:rFonts w:hint="default" w:ascii="Times New Roman" w:hAnsi="Times New Roman" w:eastAsia="sans-serif" w:cs="Times New Roman"/>
                <w:color w:val="1F1F1F"/>
                <w:kern w:val="0"/>
                <w:sz w:val="26"/>
                <w:szCs w:val="26"/>
                <w:lang w:val="en-US" w:eastAsia="zh-CN" w:bidi="ar"/>
              </w:rPr>
              <w:t>TABLE NO.</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CF501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Style w:val="12"/>
                <w:rFonts w:hint="default" w:ascii="Times New Roman" w:hAnsi="Times New Roman" w:eastAsia="sans-serif" w:cs="Times New Roman"/>
                <w:color w:val="1F1F1F"/>
                <w:kern w:val="0"/>
                <w:sz w:val="26"/>
                <w:szCs w:val="26"/>
                <w:lang w:val="en-US" w:eastAsia="zh-CN" w:bidi="ar"/>
              </w:rPr>
              <w:t>TABLE DESCRIPTION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91978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Style w:val="12"/>
                <w:rFonts w:hint="default" w:ascii="Times New Roman" w:hAnsi="Times New Roman" w:eastAsia="sans-serif" w:cs="Times New Roman"/>
                <w:color w:val="1F1F1F"/>
                <w:kern w:val="0"/>
                <w:sz w:val="26"/>
                <w:szCs w:val="26"/>
                <w:lang w:val="en-US" w:eastAsia="zh-CN" w:bidi="ar"/>
              </w:rPr>
              <w:t>PAGE NO.</w:t>
            </w:r>
          </w:p>
        </w:tc>
      </w:tr>
      <w:tr w14:paraId="41CCE8A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45629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7.3.1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BFA2B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Test Case for </w:t>
            </w:r>
            <w:r>
              <w:rPr>
                <w:rFonts w:hint="default" w:ascii="Times New Roman" w:hAnsi="Times New Roman" w:eastAsia="SimSun" w:cs="Times New Roman"/>
                <w:sz w:val="24"/>
                <w:szCs w:val="24"/>
              </w:rPr>
              <w:t>User Authentication and Session Management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AC08D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lang w:val="en-US"/>
              </w:rPr>
            </w:pPr>
            <w:r>
              <w:rPr>
                <w:rFonts w:hint="default" w:ascii="Times New Roman" w:hAnsi="Times New Roman" w:eastAsia="sans-serif" w:cs="Times New Roman"/>
                <w:color w:val="1F1F1F"/>
                <w:sz w:val="26"/>
                <w:szCs w:val="26"/>
                <w:lang w:val="en-US"/>
              </w:rPr>
              <w:t>30</w:t>
            </w:r>
          </w:p>
        </w:tc>
      </w:tr>
      <w:tr w14:paraId="219C41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3C5C34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7.3.2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82A18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Test Case for </w:t>
            </w:r>
            <w:r>
              <w:rPr>
                <w:rFonts w:hint="default" w:ascii="Times New Roman" w:hAnsi="Times New Roman" w:eastAsia="SimSun" w:cs="Times New Roman"/>
                <w:sz w:val="24"/>
                <w:szCs w:val="24"/>
              </w:rPr>
              <w:t>Quantum Key Distribution (QKD) &amp; Hybrid Derivation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D096CD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lang w:val="en-US"/>
              </w:rPr>
            </w:pPr>
            <w:r>
              <w:rPr>
                <w:rFonts w:hint="default" w:ascii="Times New Roman" w:hAnsi="Times New Roman" w:eastAsia="sans-serif" w:cs="Times New Roman"/>
                <w:color w:val="1F1F1F"/>
                <w:sz w:val="26"/>
                <w:szCs w:val="26"/>
                <w:lang w:val="en-US"/>
              </w:rPr>
              <w:t>30</w:t>
            </w:r>
          </w:p>
        </w:tc>
      </w:tr>
      <w:tr w14:paraId="7BF25C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CD91CF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7.3.3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AF740C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Test Case for </w:t>
            </w:r>
            <w:r>
              <w:rPr>
                <w:rFonts w:hint="default" w:ascii="Times New Roman" w:hAnsi="Times New Roman" w:eastAsia="SimSun" w:cs="Times New Roman"/>
                <w:sz w:val="24"/>
                <w:szCs w:val="24"/>
              </w:rPr>
              <w:t>Data Encryption and Secure Transmission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5249CD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6"/>
                <w:szCs w:val="26"/>
                <w:lang w:val="en-US"/>
              </w:rPr>
            </w:pPr>
            <w:r>
              <w:rPr>
                <w:rFonts w:hint="default" w:ascii="Times New Roman" w:hAnsi="Times New Roman" w:eastAsia="sans-serif" w:cs="Times New Roman"/>
                <w:color w:val="1F1F1F"/>
                <w:sz w:val="26"/>
                <w:szCs w:val="26"/>
                <w:lang w:val="en-US"/>
              </w:rPr>
              <w:t>3</w:t>
            </w:r>
            <w:r>
              <w:rPr>
                <w:color w:val="000000"/>
                <w:sz w:val="26"/>
                <w:szCs w:val="26"/>
              </w:rPr>
              <w:t>1</w:t>
            </w:r>
          </w:p>
        </w:tc>
      </w:tr>
    </w:tbl>
    <w:p w14:paraId="15563467">
      <w:pPr>
        <w:pStyle w:val="11"/>
        <w:keepNext w:val="0"/>
        <w:keepLines w:val="0"/>
        <w:widowControl/>
        <w:suppressLineNumbers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b/>
          <w:bCs/>
          <w:sz w:val="28"/>
          <w:szCs w:val="28"/>
          <w:lang w:val="en-US"/>
        </w:rPr>
        <w:t>LIST OF FIGURES</w:t>
      </w:r>
    </w:p>
    <w:tbl>
      <w:tblPr>
        <w:tblStyle w:val="16"/>
        <w:tblW w:w="9492" w:type="dxa"/>
        <w:tblInd w:w="-182" w:type="dxa"/>
        <w:tblLayout w:type="fixed"/>
        <w:tblCellMar>
          <w:top w:w="0" w:type="dxa"/>
          <w:left w:w="0" w:type="dxa"/>
          <w:bottom w:w="0" w:type="dxa"/>
          <w:right w:w="0" w:type="dxa"/>
        </w:tblCellMar>
      </w:tblPr>
      <w:tblGrid>
        <w:gridCol w:w="2022"/>
        <w:gridCol w:w="5070"/>
        <w:gridCol w:w="2400"/>
      </w:tblGrid>
      <w:tr w14:paraId="22740F5B">
        <w:tblPrEx>
          <w:tblCellMar>
            <w:top w:w="0" w:type="dxa"/>
            <w:left w:w="0" w:type="dxa"/>
            <w:bottom w:w="0" w:type="dxa"/>
            <w:right w:w="0" w:type="dxa"/>
          </w:tblCellMar>
        </w:tblPrEx>
        <w:trPr>
          <w:trHeight w:val="472" w:hRule="atLeast"/>
        </w:trPr>
        <w:tc>
          <w:tcPr>
            <w:tcW w:w="2022" w:type="dxa"/>
          </w:tcPr>
          <w:p w14:paraId="00AB18F7">
            <w:pPr>
              <w:pBdr>
                <w:top w:val="none" w:color="auto" w:sz="0" w:space="0"/>
                <w:left w:val="none" w:color="auto" w:sz="0" w:space="0"/>
                <w:bottom w:val="none" w:color="auto" w:sz="0" w:space="0"/>
                <w:right w:val="none" w:color="auto" w:sz="0" w:space="0"/>
                <w:between w:val="none" w:color="auto" w:sz="0" w:space="0"/>
              </w:pBdr>
              <w:spacing w:line="234" w:lineRule="auto"/>
              <w:ind w:left="200"/>
              <w:rPr>
                <w:b/>
                <w:bCs/>
                <w:color w:val="000000"/>
                <w:sz w:val="26"/>
                <w:szCs w:val="26"/>
              </w:rPr>
            </w:pPr>
            <w:r>
              <w:rPr>
                <w:b/>
                <w:bCs/>
                <w:color w:val="000000"/>
                <w:sz w:val="26"/>
                <w:szCs w:val="26"/>
              </w:rPr>
              <w:t>FIGURE NO.</w:t>
            </w:r>
          </w:p>
        </w:tc>
        <w:tc>
          <w:tcPr>
            <w:tcW w:w="5070" w:type="dxa"/>
          </w:tcPr>
          <w:p w14:paraId="69D8155D">
            <w:pPr>
              <w:pBdr>
                <w:top w:val="none" w:color="auto" w:sz="0" w:space="0"/>
                <w:left w:val="none" w:color="auto" w:sz="0" w:space="0"/>
                <w:bottom w:val="none" w:color="auto" w:sz="0" w:space="0"/>
                <w:right w:val="none" w:color="auto" w:sz="0" w:space="0"/>
                <w:between w:val="none" w:color="auto" w:sz="0" w:space="0"/>
              </w:pBdr>
              <w:spacing w:line="234" w:lineRule="auto"/>
              <w:ind w:left="455"/>
              <w:rPr>
                <w:b/>
                <w:bCs/>
                <w:color w:val="000000"/>
                <w:sz w:val="26"/>
                <w:szCs w:val="26"/>
              </w:rPr>
            </w:pPr>
            <w:r>
              <w:rPr>
                <w:b/>
                <w:bCs/>
                <w:color w:val="000000"/>
                <w:sz w:val="26"/>
                <w:szCs w:val="26"/>
              </w:rPr>
              <w:t>FIGURE DESCRIPTION</w:t>
            </w:r>
          </w:p>
        </w:tc>
        <w:tc>
          <w:tcPr>
            <w:tcW w:w="2400" w:type="dxa"/>
          </w:tcPr>
          <w:p w14:paraId="2CD0070C">
            <w:pPr>
              <w:pBdr>
                <w:top w:val="none" w:color="auto" w:sz="0" w:space="0"/>
                <w:left w:val="none" w:color="auto" w:sz="0" w:space="0"/>
                <w:bottom w:val="none" w:color="auto" w:sz="0" w:space="0"/>
                <w:right w:val="none" w:color="auto" w:sz="0" w:space="0"/>
                <w:between w:val="none" w:color="auto" w:sz="0" w:space="0"/>
              </w:pBdr>
              <w:spacing w:line="234" w:lineRule="auto"/>
              <w:ind w:left="1204"/>
              <w:rPr>
                <w:b/>
                <w:bCs/>
                <w:color w:val="000000"/>
                <w:sz w:val="26"/>
                <w:szCs w:val="26"/>
              </w:rPr>
            </w:pPr>
            <w:r>
              <w:rPr>
                <w:b/>
                <w:bCs/>
                <w:color w:val="000000"/>
                <w:sz w:val="26"/>
                <w:szCs w:val="26"/>
              </w:rPr>
              <w:t>PAGE NO.</w:t>
            </w:r>
          </w:p>
        </w:tc>
      </w:tr>
      <w:tr w14:paraId="7B1ABE29">
        <w:tblPrEx>
          <w:tblCellMar>
            <w:top w:w="0" w:type="dxa"/>
            <w:left w:w="0" w:type="dxa"/>
            <w:bottom w:w="0" w:type="dxa"/>
            <w:right w:w="0" w:type="dxa"/>
          </w:tblCellMar>
        </w:tblPrEx>
        <w:trPr>
          <w:trHeight w:val="606" w:hRule="atLeast"/>
        </w:trPr>
        <w:tc>
          <w:tcPr>
            <w:tcW w:w="2022" w:type="dxa"/>
          </w:tcPr>
          <w:p w14:paraId="43BC1AAF">
            <w:pPr>
              <w:pBdr>
                <w:top w:val="none" w:color="auto" w:sz="0" w:space="0"/>
                <w:left w:val="none" w:color="auto" w:sz="0" w:space="0"/>
                <w:bottom w:val="none" w:color="auto" w:sz="0" w:space="0"/>
                <w:right w:val="none" w:color="auto" w:sz="0" w:space="0"/>
                <w:between w:val="none" w:color="auto" w:sz="0" w:space="0"/>
              </w:pBdr>
              <w:rPr>
                <w:b/>
                <w:bCs/>
                <w:color w:val="000000"/>
                <w:sz w:val="26"/>
                <w:szCs w:val="26"/>
              </w:rPr>
            </w:pPr>
          </w:p>
          <w:p w14:paraId="7931253D">
            <w:pPr>
              <w:pBdr>
                <w:top w:val="none" w:color="auto" w:sz="0" w:space="0"/>
                <w:left w:val="none" w:color="auto" w:sz="0" w:space="0"/>
                <w:bottom w:val="none" w:color="auto" w:sz="0" w:space="0"/>
                <w:right w:val="none" w:color="auto" w:sz="0" w:space="0"/>
                <w:between w:val="none" w:color="auto" w:sz="0" w:space="0"/>
              </w:pBdr>
              <w:ind w:left="200"/>
              <w:rPr>
                <w:color w:val="000000"/>
                <w:sz w:val="26"/>
                <w:szCs w:val="26"/>
              </w:rPr>
            </w:pPr>
            <w:r>
              <w:rPr>
                <w:color w:val="000000"/>
                <w:sz w:val="26"/>
                <w:szCs w:val="26"/>
              </w:rPr>
              <w:t>4.1</w:t>
            </w:r>
          </w:p>
        </w:tc>
        <w:tc>
          <w:tcPr>
            <w:tcW w:w="5070" w:type="dxa"/>
          </w:tcPr>
          <w:p w14:paraId="4A1EFC0B">
            <w:pPr>
              <w:pBdr>
                <w:top w:val="none" w:color="auto" w:sz="0" w:space="0"/>
                <w:left w:val="none" w:color="auto" w:sz="0" w:space="0"/>
                <w:bottom w:val="none" w:color="auto" w:sz="0" w:space="0"/>
                <w:right w:val="none" w:color="auto" w:sz="0" w:space="0"/>
                <w:between w:val="none" w:color="auto" w:sz="0" w:space="0"/>
              </w:pBdr>
              <w:rPr>
                <w:b/>
                <w:bCs/>
                <w:color w:val="000000"/>
                <w:sz w:val="26"/>
                <w:szCs w:val="26"/>
              </w:rPr>
            </w:pPr>
          </w:p>
          <w:p w14:paraId="27474E87">
            <w:pPr>
              <w:pBdr>
                <w:top w:val="none" w:color="auto" w:sz="0" w:space="0"/>
                <w:left w:val="none" w:color="auto" w:sz="0" w:space="0"/>
                <w:bottom w:val="none" w:color="auto" w:sz="0" w:space="0"/>
                <w:right w:val="none" w:color="auto" w:sz="0" w:space="0"/>
                <w:between w:val="none" w:color="auto" w:sz="0" w:space="0"/>
              </w:pBdr>
              <w:ind w:left="455"/>
              <w:rPr>
                <w:color w:val="000000"/>
                <w:sz w:val="26"/>
                <w:szCs w:val="26"/>
              </w:rPr>
            </w:pPr>
            <w:r>
              <w:rPr>
                <w:color w:val="000000"/>
                <w:sz w:val="26"/>
                <w:szCs w:val="26"/>
              </w:rPr>
              <w:t>Entity Relationship Diagram</w:t>
            </w:r>
          </w:p>
        </w:tc>
        <w:tc>
          <w:tcPr>
            <w:tcW w:w="2400" w:type="dxa"/>
          </w:tcPr>
          <w:p w14:paraId="5B6D73B6">
            <w:pPr>
              <w:pBdr>
                <w:top w:val="none" w:color="auto" w:sz="0" w:space="0"/>
                <w:left w:val="none" w:color="auto" w:sz="0" w:space="0"/>
                <w:bottom w:val="none" w:color="auto" w:sz="0" w:space="0"/>
                <w:right w:val="none" w:color="auto" w:sz="0" w:space="0"/>
                <w:between w:val="none" w:color="auto" w:sz="0" w:space="0"/>
              </w:pBdr>
              <w:rPr>
                <w:b/>
                <w:bCs/>
                <w:color w:val="000000"/>
                <w:sz w:val="26"/>
                <w:szCs w:val="26"/>
              </w:rPr>
            </w:pPr>
          </w:p>
          <w:p w14:paraId="6F222C42">
            <w:pPr>
              <w:pBdr>
                <w:top w:val="none" w:color="auto" w:sz="0" w:space="0"/>
                <w:left w:val="none" w:color="auto" w:sz="0" w:space="0"/>
                <w:bottom w:val="none" w:color="auto" w:sz="0" w:space="0"/>
                <w:right w:val="none" w:color="auto" w:sz="0" w:space="0"/>
                <w:between w:val="none" w:color="auto" w:sz="0" w:space="0"/>
              </w:pBdr>
              <w:ind w:right="472"/>
              <w:jc w:val="right"/>
              <w:rPr>
                <w:color w:val="000000"/>
                <w:sz w:val="26"/>
                <w:szCs w:val="26"/>
              </w:rPr>
            </w:pPr>
            <w:r>
              <w:rPr>
                <w:color w:val="000000"/>
                <w:sz w:val="26"/>
                <w:szCs w:val="26"/>
              </w:rPr>
              <w:t>12</w:t>
            </w:r>
          </w:p>
        </w:tc>
      </w:tr>
      <w:tr w14:paraId="3C9FBAEE">
        <w:tblPrEx>
          <w:tblCellMar>
            <w:top w:w="0" w:type="dxa"/>
            <w:left w:w="0" w:type="dxa"/>
            <w:bottom w:w="0" w:type="dxa"/>
            <w:right w:w="0" w:type="dxa"/>
          </w:tblCellMar>
        </w:tblPrEx>
        <w:trPr>
          <w:trHeight w:val="502" w:hRule="atLeast"/>
        </w:trPr>
        <w:tc>
          <w:tcPr>
            <w:tcW w:w="2022" w:type="dxa"/>
          </w:tcPr>
          <w:p w14:paraId="5761A72F">
            <w:pPr>
              <w:pBdr>
                <w:top w:val="none" w:color="auto" w:sz="0" w:space="0"/>
                <w:left w:val="none" w:color="auto" w:sz="0" w:space="0"/>
                <w:bottom w:val="none" w:color="auto" w:sz="0" w:space="0"/>
                <w:right w:val="none" w:color="auto" w:sz="0" w:space="0"/>
                <w:between w:val="none" w:color="auto" w:sz="0" w:space="0"/>
              </w:pBdr>
              <w:spacing w:before="131"/>
              <w:ind w:left="200"/>
              <w:rPr>
                <w:color w:val="000000"/>
                <w:sz w:val="26"/>
                <w:szCs w:val="26"/>
              </w:rPr>
            </w:pPr>
            <w:r>
              <w:rPr>
                <w:color w:val="000000"/>
                <w:sz w:val="26"/>
                <w:szCs w:val="26"/>
              </w:rPr>
              <w:t>4.2.1</w:t>
            </w:r>
          </w:p>
        </w:tc>
        <w:tc>
          <w:tcPr>
            <w:tcW w:w="5070" w:type="dxa"/>
          </w:tcPr>
          <w:p w14:paraId="154A9610">
            <w:pPr>
              <w:pBdr>
                <w:top w:val="none" w:color="auto" w:sz="0" w:space="0"/>
                <w:left w:val="none" w:color="auto" w:sz="0" w:space="0"/>
                <w:bottom w:val="none" w:color="auto" w:sz="0" w:space="0"/>
                <w:right w:val="none" w:color="auto" w:sz="0" w:space="0"/>
                <w:between w:val="none" w:color="auto" w:sz="0" w:space="0"/>
              </w:pBdr>
              <w:spacing w:before="131"/>
              <w:ind w:left="455"/>
              <w:rPr>
                <w:color w:val="000000"/>
                <w:sz w:val="26"/>
                <w:szCs w:val="26"/>
              </w:rPr>
            </w:pPr>
            <w:r>
              <w:rPr>
                <w:color w:val="000000"/>
                <w:sz w:val="26"/>
                <w:szCs w:val="26"/>
              </w:rPr>
              <w:t>Level 0 of Data flow Diagram</w:t>
            </w:r>
          </w:p>
        </w:tc>
        <w:tc>
          <w:tcPr>
            <w:tcW w:w="2400" w:type="dxa"/>
          </w:tcPr>
          <w:p w14:paraId="73C7CC53">
            <w:pPr>
              <w:pBdr>
                <w:top w:val="none" w:color="auto" w:sz="0" w:space="0"/>
                <w:left w:val="none" w:color="auto" w:sz="0" w:space="0"/>
                <w:bottom w:val="none" w:color="auto" w:sz="0" w:space="0"/>
                <w:right w:val="none" w:color="auto" w:sz="0" w:space="0"/>
                <w:between w:val="none" w:color="auto" w:sz="0" w:space="0"/>
              </w:pBdr>
              <w:spacing w:before="126"/>
              <w:ind w:right="469"/>
              <w:jc w:val="right"/>
              <w:rPr>
                <w:color w:val="000000"/>
                <w:sz w:val="26"/>
                <w:szCs w:val="26"/>
              </w:rPr>
            </w:pPr>
            <w:r>
              <w:rPr>
                <w:color w:val="000000"/>
                <w:sz w:val="26"/>
                <w:szCs w:val="26"/>
              </w:rPr>
              <w:t>13</w:t>
            </w:r>
          </w:p>
        </w:tc>
      </w:tr>
      <w:tr w14:paraId="14DB99DD">
        <w:tblPrEx>
          <w:tblCellMar>
            <w:top w:w="0" w:type="dxa"/>
            <w:left w:w="0" w:type="dxa"/>
            <w:bottom w:w="0" w:type="dxa"/>
            <w:right w:w="0" w:type="dxa"/>
          </w:tblCellMar>
        </w:tblPrEx>
        <w:trPr>
          <w:trHeight w:val="494" w:hRule="atLeast"/>
        </w:trPr>
        <w:tc>
          <w:tcPr>
            <w:tcW w:w="2022" w:type="dxa"/>
          </w:tcPr>
          <w:p w14:paraId="5F23FA6A">
            <w:pPr>
              <w:pBdr>
                <w:top w:val="none" w:color="auto" w:sz="0" w:space="0"/>
                <w:left w:val="none" w:color="auto" w:sz="0" w:space="0"/>
                <w:bottom w:val="none" w:color="auto" w:sz="0" w:space="0"/>
                <w:right w:val="none" w:color="auto" w:sz="0" w:space="0"/>
                <w:between w:val="none" w:color="auto" w:sz="0" w:space="0"/>
              </w:pBdr>
              <w:spacing w:before="122"/>
              <w:ind w:left="200"/>
              <w:rPr>
                <w:color w:val="000000"/>
                <w:sz w:val="26"/>
                <w:szCs w:val="26"/>
              </w:rPr>
            </w:pPr>
            <w:r>
              <w:rPr>
                <w:color w:val="000000"/>
                <w:sz w:val="26"/>
                <w:szCs w:val="26"/>
              </w:rPr>
              <w:t>4.2.2</w:t>
            </w:r>
          </w:p>
        </w:tc>
        <w:tc>
          <w:tcPr>
            <w:tcW w:w="5070" w:type="dxa"/>
          </w:tcPr>
          <w:p w14:paraId="5B55E57D">
            <w:pPr>
              <w:pBdr>
                <w:top w:val="none" w:color="auto" w:sz="0" w:space="0"/>
                <w:left w:val="none" w:color="auto" w:sz="0" w:space="0"/>
                <w:bottom w:val="none" w:color="auto" w:sz="0" w:space="0"/>
                <w:right w:val="none" w:color="auto" w:sz="0" w:space="0"/>
                <w:between w:val="none" w:color="auto" w:sz="0" w:space="0"/>
              </w:pBdr>
              <w:spacing w:before="122"/>
              <w:ind w:left="455"/>
              <w:rPr>
                <w:color w:val="000000"/>
                <w:sz w:val="26"/>
                <w:szCs w:val="26"/>
              </w:rPr>
            </w:pPr>
            <w:r>
              <w:rPr>
                <w:color w:val="000000"/>
                <w:sz w:val="26"/>
                <w:szCs w:val="26"/>
              </w:rPr>
              <w:t>Level 1 of Data flow Diagram</w:t>
            </w:r>
          </w:p>
        </w:tc>
        <w:tc>
          <w:tcPr>
            <w:tcW w:w="2400" w:type="dxa"/>
          </w:tcPr>
          <w:p w14:paraId="3BF0ABE6">
            <w:pPr>
              <w:pBdr>
                <w:top w:val="none" w:color="auto" w:sz="0" w:space="0"/>
                <w:left w:val="none" w:color="auto" w:sz="0" w:space="0"/>
                <w:bottom w:val="none" w:color="auto" w:sz="0" w:space="0"/>
                <w:right w:val="none" w:color="auto" w:sz="0" w:space="0"/>
                <w:between w:val="none" w:color="auto" w:sz="0" w:space="0"/>
              </w:pBdr>
              <w:spacing w:before="122"/>
              <w:ind w:right="469"/>
              <w:jc w:val="right"/>
              <w:rPr>
                <w:color w:val="000000"/>
                <w:sz w:val="26"/>
                <w:szCs w:val="26"/>
              </w:rPr>
            </w:pPr>
            <w:r>
              <w:rPr>
                <w:color w:val="000000"/>
                <w:sz w:val="26"/>
                <w:szCs w:val="26"/>
              </w:rPr>
              <w:t>13</w:t>
            </w:r>
          </w:p>
        </w:tc>
      </w:tr>
      <w:tr w14:paraId="04FF7E52">
        <w:tblPrEx>
          <w:tblCellMar>
            <w:top w:w="0" w:type="dxa"/>
            <w:left w:w="0" w:type="dxa"/>
            <w:bottom w:w="0" w:type="dxa"/>
            <w:right w:w="0" w:type="dxa"/>
          </w:tblCellMar>
        </w:tblPrEx>
        <w:trPr>
          <w:trHeight w:val="500" w:hRule="atLeast"/>
        </w:trPr>
        <w:tc>
          <w:tcPr>
            <w:tcW w:w="2022" w:type="dxa"/>
          </w:tcPr>
          <w:p w14:paraId="54087C35">
            <w:pPr>
              <w:pBdr>
                <w:top w:val="none" w:color="auto" w:sz="0" w:space="0"/>
                <w:left w:val="none" w:color="auto" w:sz="0" w:space="0"/>
                <w:bottom w:val="none" w:color="auto" w:sz="0" w:space="0"/>
                <w:right w:val="none" w:color="auto" w:sz="0" w:space="0"/>
                <w:between w:val="none" w:color="auto" w:sz="0" w:space="0"/>
              </w:pBdr>
              <w:spacing w:before="127"/>
              <w:ind w:left="200"/>
              <w:rPr>
                <w:color w:val="000000"/>
                <w:sz w:val="26"/>
                <w:szCs w:val="26"/>
              </w:rPr>
            </w:pPr>
            <w:r>
              <w:rPr>
                <w:color w:val="000000"/>
                <w:sz w:val="26"/>
                <w:szCs w:val="26"/>
              </w:rPr>
              <w:t>4.3.1</w:t>
            </w:r>
          </w:p>
        </w:tc>
        <w:tc>
          <w:tcPr>
            <w:tcW w:w="5070" w:type="dxa"/>
          </w:tcPr>
          <w:p w14:paraId="76020B11">
            <w:pPr>
              <w:pBdr>
                <w:top w:val="none" w:color="auto" w:sz="0" w:space="0"/>
                <w:left w:val="none" w:color="auto" w:sz="0" w:space="0"/>
                <w:bottom w:val="none" w:color="auto" w:sz="0" w:space="0"/>
                <w:right w:val="none" w:color="auto" w:sz="0" w:space="0"/>
                <w:between w:val="none" w:color="auto" w:sz="0" w:space="0"/>
              </w:pBdr>
              <w:spacing w:before="127"/>
              <w:ind w:left="455"/>
              <w:rPr>
                <w:color w:val="000000"/>
                <w:sz w:val="26"/>
                <w:szCs w:val="26"/>
              </w:rPr>
            </w:pPr>
            <w:r>
              <w:rPr>
                <w:color w:val="000000"/>
                <w:sz w:val="26"/>
                <w:szCs w:val="26"/>
              </w:rPr>
              <w:t>Use Case Diagram</w:t>
            </w:r>
          </w:p>
        </w:tc>
        <w:tc>
          <w:tcPr>
            <w:tcW w:w="2400" w:type="dxa"/>
          </w:tcPr>
          <w:p w14:paraId="1C3AE964">
            <w:pPr>
              <w:pBdr>
                <w:top w:val="none" w:color="auto" w:sz="0" w:space="0"/>
                <w:left w:val="none" w:color="auto" w:sz="0" w:space="0"/>
                <w:bottom w:val="none" w:color="auto" w:sz="0" w:space="0"/>
                <w:right w:val="none" w:color="auto" w:sz="0" w:space="0"/>
                <w:between w:val="none" w:color="auto" w:sz="0" w:space="0"/>
              </w:pBdr>
              <w:spacing w:before="122"/>
              <w:ind w:right="469"/>
              <w:jc w:val="right"/>
              <w:rPr>
                <w:color w:val="000000"/>
                <w:sz w:val="26"/>
                <w:szCs w:val="26"/>
              </w:rPr>
            </w:pPr>
            <w:r>
              <w:rPr>
                <w:color w:val="000000"/>
                <w:sz w:val="26"/>
                <w:szCs w:val="26"/>
              </w:rPr>
              <w:t>14</w:t>
            </w:r>
          </w:p>
        </w:tc>
      </w:tr>
      <w:tr w14:paraId="70C87D0E">
        <w:tblPrEx>
          <w:tblCellMar>
            <w:top w:w="0" w:type="dxa"/>
            <w:left w:w="0" w:type="dxa"/>
            <w:bottom w:w="0" w:type="dxa"/>
            <w:right w:w="0" w:type="dxa"/>
          </w:tblCellMar>
        </w:tblPrEx>
        <w:trPr>
          <w:trHeight w:val="496" w:hRule="atLeast"/>
        </w:trPr>
        <w:tc>
          <w:tcPr>
            <w:tcW w:w="2022" w:type="dxa"/>
          </w:tcPr>
          <w:p w14:paraId="017D19F0">
            <w:pPr>
              <w:pBdr>
                <w:top w:val="none" w:color="auto" w:sz="0" w:space="0"/>
                <w:left w:val="none" w:color="auto" w:sz="0" w:space="0"/>
                <w:bottom w:val="none" w:color="auto" w:sz="0" w:space="0"/>
                <w:right w:val="none" w:color="auto" w:sz="0" w:space="0"/>
                <w:between w:val="none" w:color="auto" w:sz="0" w:space="0"/>
              </w:pBdr>
              <w:spacing w:before="123"/>
              <w:ind w:left="200"/>
              <w:rPr>
                <w:color w:val="000000"/>
                <w:sz w:val="26"/>
                <w:szCs w:val="26"/>
              </w:rPr>
            </w:pPr>
            <w:r>
              <w:rPr>
                <w:color w:val="000000"/>
                <w:sz w:val="26"/>
                <w:szCs w:val="26"/>
              </w:rPr>
              <w:t>4.3.2</w:t>
            </w:r>
          </w:p>
        </w:tc>
        <w:tc>
          <w:tcPr>
            <w:tcW w:w="5070" w:type="dxa"/>
          </w:tcPr>
          <w:p w14:paraId="2120D5A0">
            <w:pPr>
              <w:pBdr>
                <w:top w:val="none" w:color="auto" w:sz="0" w:space="0"/>
                <w:left w:val="none" w:color="auto" w:sz="0" w:space="0"/>
                <w:bottom w:val="none" w:color="auto" w:sz="0" w:space="0"/>
                <w:right w:val="none" w:color="auto" w:sz="0" w:space="0"/>
                <w:between w:val="none" w:color="auto" w:sz="0" w:space="0"/>
              </w:pBdr>
              <w:spacing w:before="123"/>
              <w:ind w:left="455"/>
              <w:rPr>
                <w:color w:val="000000"/>
                <w:sz w:val="26"/>
                <w:szCs w:val="26"/>
              </w:rPr>
            </w:pPr>
            <w:r>
              <w:rPr>
                <w:color w:val="000000"/>
                <w:sz w:val="26"/>
                <w:szCs w:val="26"/>
              </w:rPr>
              <w:t>Class Diagram</w:t>
            </w:r>
          </w:p>
        </w:tc>
        <w:tc>
          <w:tcPr>
            <w:tcW w:w="2400" w:type="dxa"/>
          </w:tcPr>
          <w:p w14:paraId="4E338F22">
            <w:pPr>
              <w:pBdr>
                <w:top w:val="none" w:color="auto" w:sz="0" w:space="0"/>
                <w:left w:val="none" w:color="auto" w:sz="0" w:space="0"/>
                <w:bottom w:val="none" w:color="auto" w:sz="0" w:space="0"/>
                <w:right w:val="none" w:color="auto" w:sz="0" w:space="0"/>
                <w:between w:val="none" w:color="auto" w:sz="0" w:space="0"/>
              </w:pBdr>
              <w:spacing w:before="123"/>
              <w:ind w:right="469"/>
              <w:jc w:val="right"/>
              <w:rPr>
                <w:color w:val="000000"/>
                <w:sz w:val="26"/>
                <w:szCs w:val="26"/>
              </w:rPr>
            </w:pPr>
            <w:r>
              <w:rPr>
                <w:color w:val="000000"/>
                <w:sz w:val="26"/>
                <w:szCs w:val="26"/>
              </w:rPr>
              <w:t>15</w:t>
            </w:r>
          </w:p>
        </w:tc>
      </w:tr>
      <w:tr w14:paraId="77CD8F91">
        <w:tblPrEx>
          <w:tblCellMar>
            <w:top w:w="0" w:type="dxa"/>
            <w:left w:w="0" w:type="dxa"/>
            <w:bottom w:w="0" w:type="dxa"/>
            <w:right w:w="0" w:type="dxa"/>
          </w:tblCellMar>
        </w:tblPrEx>
        <w:trPr>
          <w:trHeight w:val="496" w:hRule="atLeast"/>
        </w:trPr>
        <w:tc>
          <w:tcPr>
            <w:tcW w:w="2022" w:type="dxa"/>
          </w:tcPr>
          <w:p w14:paraId="6FB1C434">
            <w:pPr>
              <w:pBdr>
                <w:top w:val="none" w:color="auto" w:sz="0" w:space="0"/>
                <w:left w:val="none" w:color="auto" w:sz="0" w:space="0"/>
                <w:bottom w:val="none" w:color="auto" w:sz="0" w:space="0"/>
                <w:right w:val="none" w:color="auto" w:sz="0" w:space="0"/>
                <w:between w:val="none" w:color="auto" w:sz="0" w:space="0"/>
              </w:pBdr>
              <w:spacing w:before="123"/>
              <w:ind w:left="200"/>
              <w:rPr>
                <w:color w:val="000000"/>
                <w:sz w:val="26"/>
                <w:szCs w:val="26"/>
              </w:rPr>
            </w:pPr>
            <w:r>
              <w:rPr>
                <w:color w:val="000000"/>
                <w:sz w:val="26"/>
                <w:szCs w:val="26"/>
              </w:rPr>
              <w:t>4.3.3</w:t>
            </w:r>
          </w:p>
        </w:tc>
        <w:tc>
          <w:tcPr>
            <w:tcW w:w="5070" w:type="dxa"/>
          </w:tcPr>
          <w:p w14:paraId="21F9DE2D">
            <w:pPr>
              <w:pBdr>
                <w:top w:val="none" w:color="auto" w:sz="0" w:space="0"/>
                <w:left w:val="none" w:color="auto" w:sz="0" w:space="0"/>
                <w:bottom w:val="none" w:color="auto" w:sz="0" w:space="0"/>
                <w:right w:val="none" w:color="auto" w:sz="0" w:space="0"/>
                <w:between w:val="none" w:color="auto" w:sz="0" w:space="0"/>
              </w:pBdr>
              <w:spacing w:before="123"/>
              <w:ind w:left="455"/>
              <w:rPr>
                <w:color w:val="000000"/>
                <w:sz w:val="26"/>
                <w:szCs w:val="26"/>
              </w:rPr>
            </w:pPr>
            <w:r>
              <w:rPr>
                <w:color w:val="000000"/>
                <w:sz w:val="26"/>
                <w:szCs w:val="26"/>
              </w:rPr>
              <w:t>Sequence Diagram</w:t>
            </w:r>
          </w:p>
        </w:tc>
        <w:tc>
          <w:tcPr>
            <w:tcW w:w="2400" w:type="dxa"/>
          </w:tcPr>
          <w:p w14:paraId="1822D4A0">
            <w:pPr>
              <w:pBdr>
                <w:top w:val="none" w:color="auto" w:sz="0" w:space="0"/>
                <w:left w:val="none" w:color="auto" w:sz="0" w:space="0"/>
                <w:bottom w:val="none" w:color="auto" w:sz="0" w:space="0"/>
                <w:right w:val="none" w:color="auto" w:sz="0" w:space="0"/>
                <w:between w:val="none" w:color="auto" w:sz="0" w:space="0"/>
              </w:pBdr>
              <w:spacing w:before="123"/>
              <w:ind w:right="472"/>
              <w:jc w:val="right"/>
              <w:rPr>
                <w:color w:val="000000"/>
                <w:sz w:val="26"/>
                <w:szCs w:val="26"/>
              </w:rPr>
            </w:pPr>
            <w:r>
              <w:rPr>
                <w:color w:val="000000"/>
                <w:sz w:val="26"/>
                <w:szCs w:val="26"/>
              </w:rPr>
              <w:t>16</w:t>
            </w:r>
          </w:p>
        </w:tc>
      </w:tr>
      <w:tr w14:paraId="4AF43E9C">
        <w:tblPrEx>
          <w:tblCellMar>
            <w:top w:w="0" w:type="dxa"/>
            <w:left w:w="0" w:type="dxa"/>
            <w:bottom w:w="0" w:type="dxa"/>
            <w:right w:w="0" w:type="dxa"/>
          </w:tblCellMar>
        </w:tblPrEx>
        <w:trPr>
          <w:trHeight w:val="500" w:hRule="atLeast"/>
        </w:trPr>
        <w:tc>
          <w:tcPr>
            <w:tcW w:w="2022" w:type="dxa"/>
          </w:tcPr>
          <w:p w14:paraId="2AA07ECE">
            <w:pPr>
              <w:pBdr>
                <w:top w:val="none" w:color="auto" w:sz="0" w:space="0"/>
                <w:left w:val="none" w:color="auto" w:sz="0" w:space="0"/>
                <w:bottom w:val="none" w:color="auto" w:sz="0" w:space="0"/>
                <w:right w:val="none" w:color="auto" w:sz="0" w:space="0"/>
                <w:between w:val="none" w:color="auto" w:sz="0" w:space="0"/>
              </w:pBdr>
              <w:spacing w:before="128"/>
              <w:ind w:left="200"/>
              <w:rPr>
                <w:color w:val="000000"/>
                <w:sz w:val="26"/>
                <w:szCs w:val="26"/>
              </w:rPr>
            </w:pPr>
            <w:r>
              <w:rPr>
                <w:color w:val="000000"/>
                <w:sz w:val="26"/>
                <w:szCs w:val="26"/>
              </w:rPr>
              <w:t>5.1</w:t>
            </w:r>
          </w:p>
        </w:tc>
        <w:tc>
          <w:tcPr>
            <w:tcW w:w="5070" w:type="dxa"/>
          </w:tcPr>
          <w:p w14:paraId="7E7AE026">
            <w:pPr>
              <w:pBdr>
                <w:top w:val="none" w:color="auto" w:sz="0" w:space="0"/>
                <w:left w:val="none" w:color="auto" w:sz="0" w:space="0"/>
                <w:bottom w:val="none" w:color="auto" w:sz="0" w:space="0"/>
                <w:right w:val="none" w:color="auto" w:sz="0" w:space="0"/>
                <w:between w:val="none" w:color="auto" w:sz="0" w:space="0"/>
              </w:pBdr>
              <w:spacing w:before="128"/>
              <w:ind w:left="455"/>
              <w:rPr>
                <w:color w:val="000000"/>
                <w:sz w:val="26"/>
                <w:szCs w:val="26"/>
              </w:rPr>
            </w:pPr>
            <w:r>
              <w:rPr>
                <w:color w:val="000000"/>
                <w:sz w:val="26"/>
                <w:szCs w:val="26"/>
              </w:rPr>
              <w:t>Architecture Diagram</w:t>
            </w:r>
          </w:p>
        </w:tc>
        <w:tc>
          <w:tcPr>
            <w:tcW w:w="2400" w:type="dxa"/>
          </w:tcPr>
          <w:p w14:paraId="20256AF1">
            <w:pPr>
              <w:pBdr>
                <w:top w:val="none" w:color="auto" w:sz="0" w:space="0"/>
                <w:left w:val="none" w:color="auto" w:sz="0" w:space="0"/>
                <w:bottom w:val="none" w:color="auto" w:sz="0" w:space="0"/>
                <w:right w:val="none" w:color="auto" w:sz="0" w:space="0"/>
                <w:between w:val="none" w:color="auto" w:sz="0" w:space="0"/>
              </w:pBdr>
              <w:spacing w:before="123"/>
              <w:ind w:right="468"/>
              <w:jc w:val="right"/>
              <w:rPr>
                <w:color w:val="000000"/>
                <w:sz w:val="26"/>
                <w:szCs w:val="26"/>
              </w:rPr>
            </w:pPr>
            <w:r>
              <w:rPr>
                <w:color w:val="000000"/>
                <w:sz w:val="26"/>
                <w:szCs w:val="26"/>
              </w:rPr>
              <w:t>17</w:t>
            </w:r>
          </w:p>
        </w:tc>
      </w:tr>
      <w:tr w14:paraId="463AE3B7">
        <w:tblPrEx>
          <w:tblCellMar>
            <w:top w:w="0" w:type="dxa"/>
            <w:left w:w="0" w:type="dxa"/>
            <w:bottom w:w="0" w:type="dxa"/>
            <w:right w:w="0" w:type="dxa"/>
          </w:tblCellMar>
        </w:tblPrEx>
        <w:trPr>
          <w:trHeight w:val="495" w:hRule="atLeast"/>
        </w:trPr>
        <w:tc>
          <w:tcPr>
            <w:tcW w:w="2022" w:type="dxa"/>
          </w:tcPr>
          <w:p w14:paraId="49A859F0">
            <w:pPr>
              <w:pBdr>
                <w:top w:val="none" w:color="auto" w:sz="0" w:space="0"/>
                <w:left w:val="none" w:color="auto" w:sz="0" w:space="0"/>
                <w:bottom w:val="none" w:color="auto" w:sz="0" w:space="0"/>
                <w:right w:val="none" w:color="auto" w:sz="0" w:space="0"/>
                <w:between w:val="none" w:color="auto" w:sz="0" w:space="0"/>
              </w:pBdr>
              <w:spacing w:before="122"/>
              <w:ind w:left="200"/>
              <w:rPr>
                <w:color w:val="000000"/>
                <w:sz w:val="26"/>
                <w:szCs w:val="26"/>
              </w:rPr>
            </w:pPr>
            <w:r>
              <w:rPr>
                <w:color w:val="000000"/>
                <w:sz w:val="26"/>
                <w:szCs w:val="26"/>
              </w:rPr>
              <w:t>5.2.1</w:t>
            </w:r>
          </w:p>
        </w:tc>
        <w:tc>
          <w:tcPr>
            <w:tcW w:w="5070" w:type="dxa"/>
          </w:tcPr>
          <w:p w14:paraId="713736A1">
            <w:pPr>
              <w:pBdr>
                <w:top w:val="none" w:color="auto" w:sz="0" w:space="0"/>
                <w:left w:val="none" w:color="auto" w:sz="0" w:space="0"/>
                <w:bottom w:val="none" w:color="auto" w:sz="0" w:space="0"/>
                <w:right w:val="none" w:color="auto" w:sz="0" w:space="0"/>
                <w:between w:val="none" w:color="auto" w:sz="0" w:space="0"/>
              </w:pBdr>
              <w:spacing w:before="122"/>
              <w:ind w:left="455"/>
              <w:rPr>
                <w:color w:val="000000"/>
                <w:sz w:val="26"/>
                <w:szCs w:val="26"/>
              </w:rPr>
            </w:pPr>
            <w:r>
              <w:rPr>
                <w:sz w:val="26"/>
                <w:szCs w:val="26"/>
              </w:rPr>
              <w:t>LaaS Shipment Recommendation Algorithm Flow</w:t>
            </w:r>
          </w:p>
        </w:tc>
        <w:tc>
          <w:tcPr>
            <w:tcW w:w="2400" w:type="dxa"/>
          </w:tcPr>
          <w:p w14:paraId="72403768">
            <w:pPr>
              <w:pBdr>
                <w:top w:val="none" w:color="auto" w:sz="0" w:space="0"/>
                <w:left w:val="none" w:color="auto" w:sz="0" w:space="0"/>
                <w:bottom w:val="none" w:color="auto" w:sz="0" w:space="0"/>
                <w:right w:val="none" w:color="auto" w:sz="0" w:space="0"/>
                <w:between w:val="none" w:color="auto" w:sz="0" w:space="0"/>
              </w:pBdr>
              <w:spacing w:before="122"/>
              <w:ind w:right="470"/>
              <w:jc w:val="right"/>
              <w:rPr>
                <w:color w:val="000000"/>
                <w:sz w:val="26"/>
                <w:szCs w:val="26"/>
              </w:rPr>
            </w:pPr>
            <w:r>
              <w:rPr>
                <w:color w:val="000000"/>
                <w:sz w:val="26"/>
                <w:szCs w:val="26"/>
              </w:rPr>
              <w:t>18</w:t>
            </w:r>
          </w:p>
        </w:tc>
      </w:tr>
      <w:tr w14:paraId="1D3B150C">
        <w:tblPrEx>
          <w:tblCellMar>
            <w:top w:w="0" w:type="dxa"/>
            <w:left w:w="0" w:type="dxa"/>
            <w:bottom w:w="0" w:type="dxa"/>
            <w:right w:w="0" w:type="dxa"/>
          </w:tblCellMar>
        </w:tblPrEx>
        <w:trPr>
          <w:trHeight w:val="496" w:hRule="atLeast"/>
        </w:trPr>
        <w:tc>
          <w:tcPr>
            <w:tcW w:w="2022" w:type="dxa"/>
          </w:tcPr>
          <w:p w14:paraId="273C1CDB">
            <w:pPr>
              <w:pBdr>
                <w:top w:val="none" w:color="auto" w:sz="0" w:space="0"/>
                <w:left w:val="none" w:color="auto" w:sz="0" w:space="0"/>
                <w:bottom w:val="none" w:color="auto" w:sz="0" w:space="0"/>
                <w:right w:val="none" w:color="auto" w:sz="0" w:space="0"/>
                <w:between w:val="none" w:color="auto" w:sz="0" w:space="0"/>
              </w:pBdr>
              <w:spacing w:before="123"/>
              <w:ind w:left="200"/>
              <w:rPr>
                <w:color w:val="000000"/>
                <w:sz w:val="26"/>
                <w:szCs w:val="26"/>
              </w:rPr>
            </w:pPr>
            <w:r>
              <w:rPr>
                <w:color w:val="000000"/>
                <w:sz w:val="26"/>
                <w:szCs w:val="26"/>
              </w:rPr>
              <w:t>10.1</w:t>
            </w:r>
          </w:p>
        </w:tc>
        <w:tc>
          <w:tcPr>
            <w:tcW w:w="5070" w:type="dxa"/>
          </w:tcPr>
          <w:p w14:paraId="769C32CC">
            <w:pPr>
              <w:pBdr>
                <w:top w:val="none" w:color="auto" w:sz="0" w:space="0"/>
                <w:left w:val="none" w:color="auto" w:sz="0" w:space="0"/>
                <w:bottom w:val="none" w:color="auto" w:sz="0" w:space="0"/>
                <w:right w:val="none" w:color="auto" w:sz="0" w:space="0"/>
                <w:between w:val="none" w:color="auto" w:sz="0" w:space="0"/>
              </w:pBdr>
              <w:spacing w:before="123"/>
              <w:ind w:left="455"/>
              <w:rPr>
                <w:color w:val="000000"/>
                <w:sz w:val="26"/>
                <w:szCs w:val="26"/>
              </w:rPr>
            </w:pPr>
            <w:r>
              <w:rPr>
                <w:color w:val="000000"/>
                <w:sz w:val="26"/>
                <w:szCs w:val="26"/>
              </w:rPr>
              <w:t>Home Page</w:t>
            </w:r>
          </w:p>
        </w:tc>
        <w:tc>
          <w:tcPr>
            <w:tcW w:w="2400" w:type="dxa"/>
          </w:tcPr>
          <w:p w14:paraId="6BB52566">
            <w:pPr>
              <w:pBdr>
                <w:top w:val="none" w:color="auto" w:sz="0" w:space="0"/>
                <w:left w:val="none" w:color="auto" w:sz="0" w:space="0"/>
                <w:bottom w:val="none" w:color="auto" w:sz="0" w:space="0"/>
                <w:right w:val="none" w:color="auto" w:sz="0" w:space="0"/>
                <w:between w:val="none" w:color="auto" w:sz="0" w:space="0"/>
              </w:pBdr>
              <w:spacing w:before="123"/>
              <w:ind w:right="469"/>
              <w:jc w:val="right"/>
              <w:rPr>
                <w:color w:val="000000"/>
                <w:sz w:val="26"/>
                <w:szCs w:val="26"/>
              </w:rPr>
            </w:pPr>
            <w:r>
              <w:rPr>
                <w:color w:val="000000"/>
                <w:sz w:val="26"/>
                <w:szCs w:val="26"/>
              </w:rPr>
              <w:t>35</w:t>
            </w:r>
          </w:p>
        </w:tc>
      </w:tr>
      <w:tr w14:paraId="5408B091">
        <w:tblPrEx>
          <w:tblCellMar>
            <w:top w:w="0" w:type="dxa"/>
            <w:left w:w="0" w:type="dxa"/>
            <w:bottom w:w="0" w:type="dxa"/>
            <w:right w:w="0" w:type="dxa"/>
          </w:tblCellMar>
        </w:tblPrEx>
        <w:trPr>
          <w:trHeight w:val="480" w:hRule="atLeast"/>
        </w:trPr>
        <w:tc>
          <w:tcPr>
            <w:tcW w:w="2022" w:type="dxa"/>
          </w:tcPr>
          <w:p w14:paraId="6A9AC23F">
            <w:pPr>
              <w:pBdr>
                <w:top w:val="none" w:color="auto" w:sz="0" w:space="0"/>
                <w:left w:val="none" w:color="auto" w:sz="0" w:space="0"/>
                <w:bottom w:val="none" w:color="auto" w:sz="0" w:space="0"/>
                <w:right w:val="none" w:color="auto" w:sz="0" w:space="0"/>
                <w:between w:val="none" w:color="auto" w:sz="0" w:space="0"/>
              </w:pBdr>
              <w:spacing w:before="123"/>
              <w:ind w:left="200"/>
              <w:rPr>
                <w:color w:val="000000"/>
                <w:sz w:val="26"/>
                <w:szCs w:val="26"/>
              </w:rPr>
            </w:pPr>
            <w:r>
              <w:rPr>
                <w:color w:val="000000"/>
                <w:sz w:val="26"/>
                <w:szCs w:val="26"/>
              </w:rPr>
              <w:t>10.2</w:t>
            </w:r>
          </w:p>
        </w:tc>
        <w:tc>
          <w:tcPr>
            <w:tcW w:w="5070" w:type="dxa"/>
          </w:tcPr>
          <w:p w14:paraId="7151997B">
            <w:pPr>
              <w:pBdr>
                <w:top w:val="none" w:color="auto" w:sz="0" w:space="0"/>
                <w:left w:val="none" w:color="auto" w:sz="0" w:space="0"/>
                <w:bottom w:val="none" w:color="auto" w:sz="0" w:space="0"/>
                <w:right w:val="none" w:color="auto" w:sz="0" w:space="0"/>
                <w:between w:val="none" w:color="auto" w:sz="0" w:space="0"/>
              </w:pBdr>
              <w:spacing w:before="123"/>
              <w:ind w:left="455"/>
              <w:rPr>
                <w:color w:val="000000"/>
                <w:sz w:val="26"/>
                <w:szCs w:val="26"/>
              </w:rPr>
            </w:pPr>
            <w:r>
              <w:rPr>
                <w:color w:val="000000"/>
                <w:sz w:val="26"/>
                <w:szCs w:val="26"/>
              </w:rPr>
              <w:t>Shipment Booking Page</w:t>
            </w:r>
          </w:p>
        </w:tc>
        <w:tc>
          <w:tcPr>
            <w:tcW w:w="2400" w:type="dxa"/>
          </w:tcPr>
          <w:p w14:paraId="0328CED3">
            <w:pPr>
              <w:pBdr>
                <w:top w:val="none" w:color="auto" w:sz="0" w:space="0"/>
                <w:left w:val="none" w:color="auto" w:sz="0" w:space="0"/>
                <w:bottom w:val="none" w:color="auto" w:sz="0" w:space="0"/>
                <w:right w:val="none" w:color="auto" w:sz="0" w:space="0"/>
                <w:between w:val="none" w:color="auto" w:sz="0" w:space="0"/>
              </w:pBdr>
              <w:spacing w:before="123"/>
              <w:ind w:right="469"/>
              <w:jc w:val="right"/>
              <w:rPr>
                <w:color w:val="000000"/>
                <w:sz w:val="26"/>
                <w:szCs w:val="26"/>
              </w:rPr>
            </w:pPr>
            <w:r>
              <w:rPr>
                <w:color w:val="000000"/>
                <w:sz w:val="26"/>
                <w:szCs w:val="26"/>
              </w:rPr>
              <w:t>36</w:t>
            </w:r>
          </w:p>
        </w:tc>
      </w:tr>
      <w:tr w14:paraId="669AEC99">
        <w:tblPrEx>
          <w:tblCellMar>
            <w:top w:w="0" w:type="dxa"/>
            <w:left w:w="0" w:type="dxa"/>
            <w:bottom w:w="0" w:type="dxa"/>
            <w:right w:w="0" w:type="dxa"/>
          </w:tblCellMar>
        </w:tblPrEx>
        <w:trPr>
          <w:trHeight w:val="452" w:hRule="atLeast"/>
        </w:trPr>
        <w:tc>
          <w:tcPr>
            <w:tcW w:w="2022" w:type="dxa"/>
          </w:tcPr>
          <w:p w14:paraId="64F9A445">
            <w:pPr>
              <w:pBdr>
                <w:top w:val="none" w:color="auto" w:sz="0" w:space="0"/>
                <w:left w:val="none" w:color="auto" w:sz="0" w:space="0"/>
                <w:bottom w:val="none" w:color="auto" w:sz="0" w:space="0"/>
                <w:right w:val="none" w:color="auto" w:sz="0" w:space="0"/>
                <w:between w:val="none" w:color="auto" w:sz="0" w:space="0"/>
              </w:pBdr>
              <w:spacing w:before="107"/>
              <w:ind w:left="200"/>
              <w:rPr>
                <w:color w:val="000000"/>
                <w:sz w:val="26"/>
                <w:szCs w:val="26"/>
              </w:rPr>
            </w:pPr>
            <w:r>
              <w:rPr>
                <w:color w:val="000000"/>
                <w:sz w:val="26"/>
                <w:szCs w:val="26"/>
              </w:rPr>
              <w:t>10.3</w:t>
            </w:r>
          </w:p>
        </w:tc>
        <w:tc>
          <w:tcPr>
            <w:tcW w:w="5070" w:type="dxa"/>
          </w:tcPr>
          <w:p w14:paraId="03F1E2C7">
            <w:pPr>
              <w:pBdr>
                <w:top w:val="none" w:color="auto" w:sz="0" w:space="0"/>
                <w:left w:val="none" w:color="auto" w:sz="0" w:space="0"/>
                <w:bottom w:val="none" w:color="auto" w:sz="0" w:space="0"/>
                <w:right w:val="none" w:color="auto" w:sz="0" w:space="0"/>
                <w:between w:val="none" w:color="auto" w:sz="0" w:space="0"/>
              </w:pBdr>
              <w:spacing w:before="107"/>
              <w:ind w:left="455"/>
              <w:rPr>
                <w:color w:val="000000"/>
                <w:sz w:val="26"/>
                <w:szCs w:val="26"/>
              </w:rPr>
            </w:pPr>
            <w:r>
              <w:rPr>
                <w:color w:val="000000"/>
                <w:sz w:val="26"/>
                <w:szCs w:val="26"/>
              </w:rPr>
              <w:t>Real-Time Shipment Tracking Visualization</w:t>
            </w:r>
          </w:p>
        </w:tc>
        <w:tc>
          <w:tcPr>
            <w:tcW w:w="2400" w:type="dxa"/>
          </w:tcPr>
          <w:p w14:paraId="409B589A">
            <w:pPr>
              <w:pBdr>
                <w:top w:val="none" w:color="auto" w:sz="0" w:space="0"/>
                <w:left w:val="none" w:color="auto" w:sz="0" w:space="0"/>
                <w:bottom w:val="none" w:color="auto" w:sz="0" w:space="0"/>
                <w:right w:val="none" w:color="auto" w:sz="0" w:space="0"/>
                <w:between w:val="none" w:color="auto" w:sz="0" w:space="0"/>
              </w:pBdr>
              <w:spacing w:before="107"/>
              <w:ind w:right="465"/>
              <w:jc w:val="right"/>
              <w:rPr>
                <w:color w:val="000000"/>
                <w:sz w:val="26"/>
                <w:szCs w:val="26"/>
              </w:rPr>
            </w:pPr>
            <w:r>
              <w:rPr>
                <w:color w:val="000000"/>
                <w:sz w:val="26"/>
                <w:szCs w:val="26"/>
              </w:rPr>
              <w:t>37</w:t>
            </w:r>
          </w:p>
        </w:tc>
      </w:tr>
      <w:tr w14:paraId="6CED29F7">
        <w:tblPrEx>
          <w:tblCellMar>
            <w:top w:w="0" w:type="dxa"/>
            <w:left w:w="0" w:type="dxa"/>
            <w:bottom w:w="0" w:type="dxa"/>
            <w:right w:w="0" w:type="dxa"/>
          </w:tblCellMar>
        </w:tblPrEx>
        <w:trPr>
          <w:trHeight w:val="337" w:hRule="atLeast"/>
        </w:trPr>
        <w:tc>
          <w:tcPr>
            <w:tcW w:w="2022" w:type="dxa"/>
          </w:tcPr>
          <w:p w14:paraId="75BCC3A7">
            <w:pPr>
              <w:pBdr>
                <w:top w:val="none" w:color="auto" w:sz="0" w:space="0"/>
                <w:left w:val="none" w:color="auto" w:sz="0" w:space="0"/>
                <w:bottom w:val="none" w:color="auto" w:sz="0" w:space="0"/>
                <w:right w:val="none" w:color="auto" w:sz="0" w:space="0"/>
                <w:between w:val="none" w:color="auto" w:sz="0" w:space="0"/>
              </w:pBdr>
              <w:spacing w:before="96" w:line="222" w:lineRule="auto"/>
              <w:ind w:left="200"/>
              <w:rPr>
                <w:color w:val="000000"/>
                <w:sz w:val="26"/>
                <w:szCs w:val="26"/>
              </w:rPr>
            </w:pPr>
            <w:r>
              <w:rPr>
                <w:color w:val="000000"/>
                <w:sz w:val="26"/>
                <w:szCs w:val="26"/>
              </w:rPr>
              <w:t>10.4</w:t>
            </w:r>
          </w:p>
        </w:tc>
        <w:tc>
          <w:tcPr>
            <w:tcW w:w="5070" w:type="dxa"/>
          </w:tcPr>
          <w:p w14:paraId="4033A480">
            <w:pPr>
              <w:pBdr>
                <w:top w:val="none" w:color="auto" w:sz="0" w:space="0"/>
                <w:left w:val="none" w:color="auto" w:sz="0" w:space="0"/>
                <w:bottom w:val="none" w:color="auto" w:sz="0" w:space="0"/>
                <w:right w:val="none" w:color="auto" w:sz="0" w:space="0"/>
                <w:between w:val="none" w:color="auto" w:sz="0" w:space="0"/>
              </w:pBdr>
              <w:spacing w:before="96" w:line="222" w:lineRule="auto"/>
              <w:ind w:left="455"/>
              <w:rPr>
                <w:color w:val="000000"/>
                <w:sz w:val="26"/>
                <w:szCs w:val="26"/>
              </w:rPr>
            </w:pPr>
            <w:r>
              <w:rPr>
                <w:color w:val="000000"/>
                <w:sz w:val="26"/>
                <w:szCs w:val="26"/>
              </w:rPr>
              <w:t>Alert Message</w:t>
            </w:r>
          </w:p>
        </w:tc>
        <w:tc>
          <w:tcPr>
            <w:tcW w:w="2400" w:type="dxa"/>
          </w:tcPr>
          <w:p w14:paraId="1F77E141">
            <w:pPr>
              <w:pBdr>
                <w:top w:val="none" w:color="auto" w:sz="0" w:space="0"/>
                <w:left w:val="none" w:color="auto" w:sz="0" w:space="0"/>
                <w:bottom w:val="none" w:color="auto" w:sz="0" w:space="0"/>
                <w:right w:val="none" w:color="auto" w:sz="0" w:space="0"/>
                <w:between w:val="none" w:color="auto" w:sz="0" w:space="0"/>
              </w:pBdr>
              <w:spacing w:before="96" w:line="222" w:lineRule="auto"/>
              <w:ind w:right="465"/>
              <w:jc w:val="right"/>
              <w:rPr>
                <w:color w:val="000000"/>
                <w:sz w:val="26"/>
                <w:szCs w:val="26"/>
              </w:rPr>
            </w:pPr>
            <w:r>
              <w:rPr>
                <w:color w:val="000000"/>
                <w:sz w:val="26"/>
                <w:szCs w:val="26"/>
              </w:rPr>
              <w:t>38</w:t>
            </w:r>
          </w:p>
        </w:tc>
      </w:tr>
    </w:tbl>
    <w:p w14:paraId="0FDCF2DF"/>
    <w:p w14:paraId="3CEF97D7"/>
    <w:p w14:paraId="24FC560A"/>
    <w:p w14:paraId="6DA59D79"/>
    <w:p w14:paraId="59FCA65C"/>
    <w:p w14:paraId="504EEECF"/>
    <w:p w14:paraId="5ED3DFF7">
      <w:pPr>
        <w:spacing w:before="90"/>
        <w:ind w:left="295" w:right="806"/>
        <w:jc w:val="center"/>
        <w:rPr>
          <w:b/>
          <w:bCs/>
          <w:sz w:val="28"/>
          <w:szCs w:val="28"/>
        </w:rPr>
      </w:pPr>
      <w:r>
        <w:rPr>
          <w:b/>
          <w:bCs/>
          <w:sz w:val="28"/>
          <w:szCs w:val="28"/>
        </w:rPr>
        <w:t>LIST OF ABBREVIATIONS</w:t>
      </w:r>
    </w:p>
    <w:p w14:paraId="020F1D44"/>
    <w:tbl>
      <w:tblPr>
        <w:tblStyle w:val="7"/>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14"/>
        <w:gridCol w:w="6792"/>
      </w:tblGrid>
      <w:tr w14:paraId="7D65A7F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61414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Abbreviation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86B86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Expansion</w:t>
            </w:r>
          </w:p>
        </w:tc>
      </w:tr>
      <w:tr w14:paraId="6ADC06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7F68E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AES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70805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Advanced Encryption Standard </w:t>
            </w:r>
            <w:r>
              <w:rPr>
                <w:rFonts w:hint="default" w:ascii="Times New Roman" w:hAnsi="Times New Roman" w:eastAsia="sans-serif" w:cs="Times New Roman"/>
                <w:color w:val="444746"/>
                <w:sz w:val="24"/>
                <w:szCs w:val="24"/>
              </w:rPr>
              <w:t>1111</w:t>
            </w:r>
          </w:p>
        </w:tc>
      </w:tr>
      <w:tr w14:paraId="7B2812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A282A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API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B0B8EF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Application Programming Interface </w:t>
            </w:r>
            <w:r>
              <w:rPr>
                <w:rFonts w:hint="default" w:ascii="Times New Roman" w:hAnsi="Times New Roman" w:eastAsia="sans-serif" w:cs="Times New Roman"/>
                <w:color w:val="444746"/>
                <w:sz w:val="24"/>
                <w:szCs w:val="24"/>
              </w:rPr>
              <w:t>2</w:t>
            </w:r>
          </w:p>
        </w:tc>
      </w:tr>
      <w:tr w14:paraId="5F2A99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33635B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BB84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3E0A0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Bennett and Brassard 1984 (Quantum Key Distribution Protocol) </w:t>
            </w:r>
            <w:r>
              <w:rPr>
                <w:rFonts w:hint="default" w:ascii="Times New Roman" w:hAnsi="Times New Roman" w:eastAsia="sans-serif" w:cs="Times New Roman"/>
                <w:color w:val="444746"/>
                <w:sz w:val="24"/>
                <w:szCs w:val="24"/>
              </w:rPr>
              <w:t>3</w:t>
            </w:r>
          </w:p>
        </w:tc>
      </w:tr>
      <w:tr w14:paraId="02C82FA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E12182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CA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E8774E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Certificate Authority </w:t>
            </w:r>
            <w:r>
              <w:rPr>
                <w:rFonts w:hint="default" w:ascii="Times New Roman" w:hAnsi="Times New Roman" w:eastAsia="sans-serif" w:cs="Times New Roman"/>
                <w:color w:val="444746"/>
                <w:sz w:val="24"/>
                <w:szCs w:val="24"/>
              </w:rPr>
              <w:t>4</w:t>
            </w:r>
          </w:p>
        </w:tc>
      </w:tr>
      <w:tr w14:paraId="179FEE3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930A5B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DES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E8274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Data Encryption Standard </w:t>
            </w:r>
            <w:r>
              <w:rPr>
                <w:rFonts w:hint="default" w:ascii="Times New Roman" w:hAnsi="Times New Roman" w:eastAsia="sans-serif" w:cs="Times New Roman"/>
                <w:color w:val="444746"/>
                <w:sz w:val="24"/>
                <w:szCs w:val="24"/>
              </w:rPr>
              <w:t>55</w:t>
            </w:r>
          </w:p>
        </w:tc>
      </w:tr>
      <w:tr w14:paraId="6F2B65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0C801D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DH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95725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Diffie–Hellman </w:t>
            </w:r>
            <w:r>
              <w:rPr>
                <w:rFonts w:hint="default" w:ascii="Times New Roman" w:hAnsi="Times New Roman" w:eastAsia="sans-serif" w:cs="Times New Roman"/>
                <w:color w:val="444746"/>
                <w:sz w:val="24"/>
                <w:szCs w:val="24"/>
              </w:rPr>
              <w:t>66</w:t>
            </w:r>
          </w:p>
        </w:tc>
      </w:tr>
      <w:tr w14:paraId="4B565D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C13BE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E91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97E83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Ekert 91 (Quantum Key Distribution Protocol) </w:t>
            </w:r>
            <w:r>
              <w:rPr>
                <w:rFonts w:hint="default" w:ascii="Times New Roman" w:hAnsi="Times New Roman" w:eastAsia="sans-serif" w:cs="Times New Roman"/>
                <w:color w:val="444746"/>
                <w:sz w:val="24"/>
                <w:szCs w:val="24"/>
              </w:rPr>
              <w:t>7</w:t>
            </w:r>
          </w:p>
        </w:tc>
      </w:tr>
      <w:tr w14:paraId="1D5FC48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679BA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ECC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2B48D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Elliptic Curve Cryptography </w:t>
            </w:r>
            <w:r>
              <w:rPr>
                <w:rFonts w:hint="default" w:ascii="Times New Roman" w:hAnsi="Times New Roman" w:eastAsia="sans-serif" w:cs="Times New Roman"/>
                <w:color w:val="444746"/>
                <w:sz w:val="24"/>
                <w:szCs w:val="24"/>
              </w:rPr>
              <w:t>8888</w:t>
            </w:r>
          </w:p>
        </w:tc>
      </w:tr>
      <w:tr w14:paraId="385FE0D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2074E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GCM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D69F7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Galois/Counter Mode </w:t>
            </w:r>
            <w:r>
              <w:rPr>
                <w:rFonts w:hint="default" w:ascii="Times New Roman" w:hAnsi="Times New Roman" w:eastAsia="sans-serif" w:cs="Times New Roman"/>
                <w:color w:val="444746"/>
                <w:sz w:val="24"/>
                <w:szCs w:val="24"/>
              </w:rPr>
              <w:t>9</w:t>
            </w:r>
          </w:p>
        </w:tc>
      </w:tr>
      <w:tr w14:paraId="7C3C0B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C998D3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HMAC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7980E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Hash-based Message Authentication Code </w:t>
            </w:r>
            <w:r>
              <w:rPr>
                <w:rFonts w:hint="default" w:ascii="Times New Roman" w:hAnsi="Times New Roman" w:eastAsia="sans-serif" w:cs="Times New Roman"/>
                <w:color w:val="444746"/>
                <w:sz w:val="24"/>
                <w:szCs w:val="24"/>
              </w:rPr>
              <w:t>10</w:t>
            </w:r>
          </w:p>
        </w:tc>
      </w:tr>
      <w:tr w14:paraId="4780C26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5D7C42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HSM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119BB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Hardware Security Module </w:t>
            </w:r>
            <w:r>
              <w:rPr>
                <w:rFonts w:hint="default" w:ascii="Times New Roman" w:hAnsi="Times New Roman" w:eastAsia="sans-serif" w:cs="Times New Roman"/>
                <w:color w:val="444746"/>
                <w:sz w:val="24"/>
                <w:szCs w:val="24"/>
              </w:rPr>
              <w:t>11</w:t>
            </w:r>
          </w:p>
        </w:tc>
      </w:tr>
      <w:tr w14:paraId="7F0467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4DF39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IDE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F100B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Integrated Development Environment </w:t>
            </w:r>
            <w:r>
              <w:rPr>
                <w:rFonts w:hint="default" w:ascii="Times New Roman" w:hAnsi="Times New Roman" w:eastAsia="sans-serif" w:cs="Times New Roman"/>
                <w:color w:val="444746"/>
                <w:sz w:val="24"/>
                <w:szCs w:val="24"/>
              </w:rPr>
              <w:t>12</w:t>
            </w:r>
          </w:p>
        </w:tc>
      </w:tr>
      <w:tr w14:paraId="66CA646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A2FB9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IoT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24AAB3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Internet of Things </w:t>
            </w:r>
            <w:r>
              <w:rPr>
                <w:rFonts w:hint="default" w:ascii="Times New Roman" w:hAnsi="Times New Roman" w:eastAsia="sans-serif" w:cs="Times New Roman"/>
                <w:color w:val="444746"/>
                <w:sz w:val="24"/>
                <w:szCs w:val="24"/>
              </w:rPr>
              <w:t>13</w:t>
            </w:r>
          </w:p>
        </w:tc>
      </w:tr>
      <w:tr w14:paraId="45E455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0DAA0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IPSec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1ED3E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Internet Protocol Security </w:t>
            </w:r>
            <w:r>
              <w:rPr>
                <w:rFonts w:hint="default" w:ascii="Times New Roman" w:hAnsi="Times New Roman" w:eastAsia="sans-serif" w:cs="Times New Roman"/>
                <w:color w:val="444746"/>
                <w:sz w:val="24"/>
                <w:szCs w:val="24"/>
              </w:rPr>
              <w:t>14</w:t>
            </w:r>
          </w:p>
        </w:tc>
      </w:tr>
      <w:tr w14:paraId="7F11995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78981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KDF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52D43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Key Derivation Function </w:t>
            </w:r>
            <w:r>
              <w:rPr>
                <w:rFonts w:hint="default" w:ascii="Times New Roman" w:hAnsi="Times New Roman" w:eastAsia="sans-serif" w:cs="Times New Roman"/>
                <w:color w:val="444746"/>
                <w:sz w:val="24"/>
                <w:szCs w:val="24"/>
              </w:rPr>
              <w:t>15</w:t>
            </w:r>
          </w:p>
        </w:tc>
      </w:tr>
      <w:tr w14:paraId="1319334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5B6B9A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NIST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DFB310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National Institute of Standards and Technology </w:t>
            </w:r>
            <w:r>
              <w:rPr>
                <w:rFonts w:hint="default" w:ascii="Times New Roman" w:hAnsi="Times New Roman" w:eastAsia="sans-serif" w:cs="Times New Roman"/>
                <w:color w:val="444746"/>
                <w:sz w:val="24"/>
                <w:szCs w:val="24"/>
              </w:rPr>
              <w:t>16</w:t>
            </w:r>
          </w:p>
        </w:tc>
      </w:tr>
      <w:tr w14:paraId="17F569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6DBAC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PKI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0097F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Public Key Infrastructure </w:t>
            </w:r>
            <w:r>
              <w:rPr>
                <w:rFonts w:hint="default" w:ascii="Times New Roman" w:hAnsi="Times New Roman" w:eastAsia="sans-serif" w:cs="Times New Roman"/>
                <w:color w:val="444746"/>
                <w:sz w:val="24"/>
                <w:szCs w:val="24"/>
              </w:rPr>
              <w:t>17</w:t>
            </w:r>
          </w:p>
        </w:tc>
      </w:tr>
      <w:tr w14:paraId="42D933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719106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PQC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58383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Post-Quantum Cryptography </w:t>
            </w:r>
            <w:r>
              <w:rPr>
                <w:rFonts w:hint="default" w:ascii="Times New Roman" w:hAnsi="Times New Roman" w:eastAsia="sans-serif" w:cs="Times New Roman"/>
                <w:color w:val="444746"/>
                <w:sz w:val="24"/>
                <w:szCs w:val="24"/>
              </w:rPr>
              <w:t>18181818</w:t>
            </w:r>
          </w:p>
        </w:tc>
      </w:tr>
      <w:tr w14:paraId="6BC3C8F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BAAC80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QKD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294A2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Quantum Key Distribution </w:t>
            </w:r>
            <w:r>
              <w:rPr>
                <w:rFonts w:hint="default" w:ascii="Times New Roman" w:hAnsi="Times New Roman" w:eastAsia="sans-serif" w:cs="Times New Roman"/>
                <w:color w:val="444746"/>
                <w:sz w:val="24"/>
                <w:szCs w:val="24"/>
              </w:rPr>
              <w:t>19191919</w:t>
            </w:r>
          </w:p>
        </w:tc>
      </w:tr>
      <w:tr w14:paraId="1759A0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EB675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RSA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BEFF1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Rivest–Shamir–Adleman </w:t>
            </w:r>
            <w:r>
              <w:rPr>
                <w:rFonts w:hint="default" w:ascii="Times New Roman" w:hAnsi="Times New Roman" w:eastAsia="sans-serif" w:cs="Times New Roman"/>
                <w:color w:val="444746"/>
                <w:sz w:val="24"/>
                <w:szCs w:val="24"/>
              </w:rPr>
              <w:t>20202020</w:t>
            </w:r>
          </w:p>
        </w:tc>
      </w:tr>
      <w:tr w14:paraId="36AD50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9C776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SHA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1803A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Secure Hash Algorithm </w:t>
            </w:r>
            <w:r>
              <w:rPr>
                <w:rFonts w:hint="default" w:ascii="Times New Roman" w:hAnsi="Times New Roman" w:eastAsia="sans-serif" w:cs="Times New Roman"/>
                <w:color w:val="444746"/>
                <w:sz w:val="24"/>
                <w:szCs w:val="24"/>
              </w:rPr>
              <w:t>21</w:t>
            </w:r>
          </w:p>
        </w:tc>
      </w:tr>
      <w:tr w14:paraId="02837DD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BECD8D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SSH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8E720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Secure Shell </w:t>
            </w:r>
            <w:r>
              <w:rPr>
                <w:rFonts w:hint="default" w:ascii="Times New Roman" w:hAnsi="Times New Roman" w:eastAsia="sans-serif" w:cs="Times New Roman"/>
                <w:color w:val="444746"/>
                <w:sz w:val="24"/>
                <w:szCs w:val="24"/>
              </w:rPr>
              <w:t>22</w:t>
            </w:r>
          </w:p>
        </w:tc>
      </w:tr>
      <w:tr w14:paraId="5A65187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3BD6D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SSL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0B4FFA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Secure Sockets Layer </w:t>
            </w:r>
            <w:r>
              <w:rPr>
                <w:rFonts w:hint="default" w:ascii="Times New Roman" w:hAnsi="Times New Roman" w:eastAsia="sans-serif" w:cs="Times New Roman"/>
                <w:color w:val="444746"/>
                <w:sz w:val="24"/>
                <w:szCs w:val="24"/>
              </w:rPr>
              <w:t>23</w:t>
            </w:r>
          </w:p>
        </w:tc>
      </w:tr>
      <w:tr w14:paraId="748E4D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42A9F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TCP/IP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0FA248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Transmission Control Protocol/Internet Protocol </w:t>
            </w:r>
            <w:r>
              <w:rPr>
                <w:rFonts w:hint="default" w:ascii="Times New Roman" w:hAnsi="Times New Roman" w:eastAsia="sans-serif" w:cs="Times New Roman"/>
                <w:color w:val="444746"/>
                <w:sz w:val="24"/>
                <w:szCs w:val="24"/>
              </w:rPr>
              <w:t>24</w:t>
            </w:r>
          </w:p>
        </w:tc>
      </w:tr>
    </w:tbl>
    <w:p w14:paraId="4A67F9EC"/>
    <w:p w14:paraId="5C7FE7BC"/>
    <w:p w14:paraId="40B7135E">
      <w:pPr>
        <w:spacing w:before="60"/>
        <w:ind w:left="785" w:right="803"/>
        <w:jc w:val="center"/>
        <w:rPr>
          <w:b/>
          <w:bCs/>
          <w:sz w:val="28"/>
          <w:szCs w:val="28"/>
        </w:rPr>
      </w:pPr>
      <w:r>
        <w:rPr>
          <w:b/>
          <w:bCs/>
          <w:sz w:val="28"/>
          <w:szCs w:val="28"/>
        </w:rPr>
        <w:t>LIST OF SYMBOLS</w:t>
      </w:r>
    </w:p>
    <w:p w14:paraId="6577E292"/>
    <w:p w14:paraId="11C1BCD1"/>
    <w:tbl>
      <w:tblPr>
        <w:tblStyle w:val="17"/>
        <w:tblW w:w="8390" w:type="dxa"/>
        <w:tblInd w:w="650" w:type="dxa"/>
        <w:tblLayout w:type="fixed"/>
        <w:tblCellMar>
          <w:top w:w="0" w:type="dxa"/>
          <w:left w:w="0" w:type="dxa"/>
          <w:bottom w:w="0" w:type="dxa"/>
          <w:right w:w="0" w:type="dxa"/>
        </w:tblCellMar>
      </w:tblPr>
      <w:tblGrid>
        <w:gridCol w:w="1764"/>
        <w:gridCol w:w="4625"/>
        <w:gridCol w:w="2001"/>
      </w:tblGrid>
      <w:tr w14:paraId="3D251FF9">
        <w:tblPrEx>
          <w:tblCellMar>
            <w:top w:w="0" w:type="dxa"/>
            <w:left w:w="0" w:type="dxa"/>
            <w:bottom w:w="0" w:type="dxa"/>
            <w:right w:w="0" w:type="dxa"/>
          </w:tblCellMar>
        </w:tblPrEx>
        <w:trPr>
          <w:trHeight w:val="658" w:hRule="atLeast"/>
        </w:trPr>
        <w:tc>
          <w:tcPr>
            <w:tcW w:w="1764" w:type="dxa"/>
          </w:tcPr>
          <w:p w14:paraId="7EDF9801">
            <w:pPr>
              <w:pBdr>
                <w:top w:val="none" w:color="auto" w:sz="0" w:space="0"/>
                <w:left w:val="none" w:color="auto" w:sz="0" w:space="0"/>
                <w:bottom w:val="none" w:color="auto" w:sz="0" w:space="0"/>
                <w:right w:val="none" w:color="auto" w:sz="0" w:space="0"/>
                <w:between w:val="none" w:color="auto" w:sz="0" w:space="0"/>
              </w:pBdr>
              <w:spacing w:line="311" w:lineRule="auto"/>
              <w:ind w:left="182" w:right="826"/>
              <w:jc w:val="center"/>
              <w:rPr>
                <w:b/>
                <w:bCs/>
                <w:color w:val="000000"/>
                <w:sz w:val="28"/>
                <w:szCs w:val="28"/>
              </w:rPr>
            </w:pPr>
            <w:r>
              <w:rPr>
                <w:b/>
                <w:bCs/>
                <w:color w:val="000000"/>
                <w:sz w:val="28"/>
                <w:szCs w:val="28"/>
              </w:rPr>
              <w:t>S.NO.</w:t>
            </w:r>
          </w:p>
        </w:tc>
        <w:tc>
          <w:tcPr>
            <w:tcW w:w="4625" w:type="dxa"/>
          </w:tcPr>
          <w:p w14:paraId="62D76528">
            <w:pPr>
              <w:pBdr>
                <w:top w:val="none" w:color="auto" w:sz="0" w:space="0"/>
                <w:left w:val="none" w:color="auto" w:sz="0" w:space="0"/>
                <w:bottom w:val="none" w:color="auto" w:sz="0" w:space="0"/>
                <w:right w:val="none" w:color="auto" w:sz="0" w:space="0"/>
                <w:between w:val="none" w:color="auto" w:sz="0" w:space="0"/>
              </w:pBdr>
              <w:spacing w:line="311" w:lineRule="auto"/>
              <w:ind w:left="830" w:right="1620"/>
              <w:jc w:val="center"/>
              <w:rPr>
                <w:b/>
                <w:bCs/>
                <w:color w:val="000000"/>
                <w:sz w:val="28"/>
                <w:szCs w:val="28"/>
              </w:rPr>
            </w:pPr>
            <w:r>
              <w:rPr>
                <w:b/>
                <w:bCs/>
                <w:color w:val="000000"/>
                <w:sz w:val="28"/>
                <w:szCs w:val="28"/>
              </w:rPr>
              <w:t>SYMBOL NAME</w:t>
            </w:r>
          </w:p>
        </w:tc>
        <w:tc>
          <w:tcPr>
            <w:tcW w:w="2001" w:type="dxa"/>
          </w:tcPr>
          <w:p w14:paraId="7C50A70A">
            <w:pPr>
              <w:pBdr>
                <w:top w:val="none" w:color="auto" w:sz="0" w:space="0"/>
                <w:left w:val="none" w:color="auto" w:sz="0" w:space="0"/>
                <w:bottom w:val="none" w:color="auto" w:sz="0" w:space="0"/>
                <w:right w:val="none" w:color="auto" w:sz="0" w:space="0"/>
                <w:between w:val="none" w:color="auto" w:sz="0" w:space="0"/>
              </w:pBdr>
              <w:spacing w:line="311" w:lineRule="auto"/>
              <w:ind w:left="402"/>
              <w:rPr>
                <w:b/>
                <w:bCs/>
                <w:color w:val="000000"/>
                <w:sz w:val="28"/>
                <w:szCs w:val="28"/>
              </w:rPr>
            </w:pPr>
            <w:r>
              <w:rPr>
                <w:b/>
                <w:bCs/>
                <w:color w:val="000000"/>
                <w:sz w:val="28"/>
                <w:szCs w:val="28"/>
              </w:rPr>
              <w:t>SYMBOL</w:t>
            </w:r>
          </w:p>
        </w:tc>
      </w:tr>
      <w:tr w14:paraId="7CC9999E">
        <w:tblPrEx>
          <w:tblCellMar>
            <w:top w:w="0" w:type="dxa"/>
            <w:left w:w="0" w:type="dxa"/>
            <w:bottom w:w="0" w:type="dxa"/>
            <w:right w:w="0" w:type="dxa"/>
          </w:tblCellMar>
        </w:tblPrEx>
        <w:trPr>
          <w:trHeight w:val="863" w:hRule="atLeast"/>
        </w:trPr>
        <w:tc>
          <w:tcPr>
            <w:tcW w:w="1764" w:type="dxa"/>
          </w:tcPr>
          <w:p w14:paraId="54485851">
            <w:pPr>
              <w:pBdr>
                <w:top w:val="none" w:color="auto" w:sz="0" w:space="0"/>
                <w:left w:val="none" w:color="auto" w:sz="0" w:space="0"/>
                <w:bottom w:val="none" w:color="auto" w:sz="0" w:space="0"/>
                <w:right w:val="none" w:color="auto" w:sz="0" w:space="0"/>
                <w:between w:val="none" w:color="auto" w:sz="0" w:space="0"/>
              </w:pBdr>
              <w:spacing w:before="2"/>
              <w:rPr>
                <w:b/>
                <w:bCs/>
                <w:color w:val="000000"/>
                <w:sz w:val="29"/>
                <w:szCs w:val="29"/>
              </w:rPr>
            </w:pPr>
          </w:p>
          <w:p w14:paraId="7670F27D">
            <w:pPr>
              <w:pBdr>
                <w:top w:val="none" w:color="auto" w:sz="0" w:space="0"/>
                <w:left w:val="none" w:color="auto" w:sz="0" w:space="0"/>
                <w:bottom w:val="none" w:color="auto" w:sz="0" w:space="0"/>
                <w:right w:val="none" w:color="auto" w:sz="0" w:space="0"/>
                <w:between w:val="none" w:color="auto" w:sz="0" w:space="0"/>
              </w:pBdr>
              <w:ind w:left="180" w:right="826"/>
              <w:jc w:val="center"/>
              <w:rPr>
                <w:color w:val="000000"/>
                <w:sz w:val="28"/>
                <w:szCs w:val="28"/>
              </w:rPr>
            </w:pPr>
            <w:r>
              <w:rPr>
                <w:color w:val="000000"/>
                <w:sz w:val="28"/>
                <w:szCs w:val="28"/>
              </w:rPr>
              <w:t>1.</w:t>
            </w:r>
          </w:p>
        </w:tc>
        <w:tc>
          <w:tcPr>
            <w:tcW w:w="4625" w:type="dxa"/>
          </w:tcPr>
          <w:p w14:paraId="6613A828">
            <w:pPr>
              <w:pBdr>
                <w:top w:val="none" w:color="auto" w:sz="0" w:space="0"/>
                <w:left w:val="none" w:color="auto" w:sz="0" w:space="0"/>
                <w:bottom w:val="none" w:color="auto" w:sz="0" w:space="0"/>
                <w:right w:val="none" w:color="auto" w:sz="0" w:space="0"/>
                <w:between w:val="none" w:color="auto" w:sz="0" w:space="0"/>
              </w:pBdr>
              <w:spacing w:before="2"/>
              <w:rPr>
                <w:b/>
                <w:bCs/>
                <w:color w:val="000000"/>
                <w:sz w:val="29"/>
                <w:szCs w:val="29"/>
              </w:rPr>
            </w:pPr>
          </w:p>
          <w:p w14:paraId="1B270563">
            <w:pPr>
              <w:pBdr>
                <w:top w:val="none" w:color="auto" w:sz="0" w:space="0"/>
                <w:left w:val="none" w:color="auto" w:sz="0" w:space="0"/>
                <w:bottom w:val="none" w:color="auto" w:sz="0" w:space="0"/>
                <w:right w:val="none" w:color="auto" w:sz="0" w:space="0"/>
                <w:between w:val="none" w:color="auto" w:sz="0" w:space="0"/>
              </w:pBdr>
              <w:ind w:left="827" w:right="1620"/>
              <w:jc w:val="center"/>
              <w:rPr>
                <w:color w:val="000000"/>
                <w:sz w:val="28"/>
                <w:szCs w:val="28"/>
              </w:rPr>
            </w:pPr>
            <w:r>
              <w:rPr>
                <w:color w:val="000000"/>
                <w:sz w:val="28"/>
                <w:szCs w:val="28"/>
              </w:rPr>
              <w:t>Usecase</w:t>
            </w:r>
          </w:p>
        </w:tc>
        <w:tc>
          <w:tcPr>
            <w:tcW w:w="2001" w:type="dxa"/>
          </w:tcPr>
          <w:p w14:paraId="43066E4C">
            <w:pPr>
              <w:pBdr>
                <w:top w:val="none" w:color="auto" w:sz="0" w:space="0"/>
                <w:left w:val="none" w:color="auto" w:sz="0" w:space="0"/>
                <w:bottom w:val="none" w:color="auto" w:sz="0" w:space="0"/>
                <w:right w:val="none" w:color="auto" w:sz="0" w:space="0"/>
                <w:between w:val="none" w:color="auto" w:sz="0" w:space="0"/>
              </w:pBdr>
              <w:spacing w:before="4"/>
              <w:rPr>
                <w:b/>
                <w:bCs/>
                <w:color w:val="000000"/>
                <w:sz w:val="2"/>
                <w:szCs w:val="2"/>
              </w:rPr>
            </w:pPr>
          </w:p>
          <w:p w14:paraId="68C23073">
            <w:pPr>
              <w:pBdr>
                <w:top w:val="none" w:color="auto" w:sz="0" w:space="0"/>
                <w:left w:val="none" w:color="auto" w:sz="0" w:space="0"/>
                <w:bottom w:val="none" w:color="auto" w:sz="0" w:space="0"/>
                <w:right w:val="none" w:color="auto" w:sz="0" w:space="0"/>
                <w:between w:val="none" w:color="auto" w:sz="0" w:space="0"/>
              </w:pBdr>
              <w:ind w:left="-6" w:right="-72"/>
              <w:rPr>
                <w:color w:val="000000"/>
                <w:sz w:val="20"/>
                <w:szCs w:val="20"/>
              </w:rPr>
            </w:pPr>
            <w:r>
              <w:rPr>
                <w:color w:val="000000"/>
                <w:sz w:val="20"/>
                <w:szCs w:val="20"/>
              </w:rPr>
              <mc:AlternateContent>
                <mc:Choice Requires="wpg">
                  <w:drawing>
                    <wp:inline distT="0" distB="0" distL="114300" distR="114300">
                      <wp:extent cx="1281430" cy="300990"/>
                      <wp:effectExtent l="0" t="0" r="13970" b="3810"/>
                      <wp:docPr id="5" name="Group 5"/>
                      <wp:cNvGraphicFramePr/>
                      <a:graphic xmlns:a="http://schemas.openxmlformats.org/drawingml/2006/main">
                        <a:graphicData uri="http://schemas.microsoft.com/office/word/2010/wordprocessingGroup">
                          <wpg:wgp>
                            <wpg:cNvGrpSpPr/>
                            <wpg:grpSpPr>
                              <a:xfrm>
                                <a:off x="0" y="0"/>
                                <a:ext cx="1281430" cy="300990"/>
                                <a:chOff x="4705275" y="3629500"/>
                                <a:chExt cx="1281450" cy="301000"/>
                              </a:xfrm>
                            </wpg:grpSpPr>
                            <wpg:grpSp>
                              <wpg:cNvPr id="617587954" name="Group 617587954"/>
                              <wpg:cNvGrpSpPr/>
                              <wpg:grpSpPr>
                                <a:xfrm>
                                  <a:off x="4705285" y="3629505"/>
                                  <a:ext cx="1281430" cy="300990"/>
                                  <a:chOff x="4705275" y="3629475"/>
                                  <a:chExt cx="1281450" cy="301075"/>
                                </a:xfrm>
                              </wpg:grpSpPr>
                              <wps:wsp>
                                <wps:cNvPr id="29843331" name="Rectangle 29843331"/>
                                <wps:cNvSpPr/>
                                <wps:spPr>
                                  <a:xfrm>
                                    <a:off x="4705275" y="3629475"/>
                                    <a:ext cx="1281450" cy="301075"/>
                                  </a:xfrm>
                                  <a:prstGeom prst="rect">
                                    <a:avLst/>
                                  </a:prstGeom>
                                  <a:noFill/>
                                  <a:ln>
                                    <a:noFill/>
                                  </a:ln>
                                </wps:spPr>
                                <wps:txbx>
                                  <w:txbxContent>
                                    <w:p w14:paraId="50C9ED46"/>
                                  </w:txbxContent>
                                </wps:txbx>
                                <wps:bodyPr spcFirstLastPara="1" wrap="square" lIns="91425" tIns="91425" rIns="91425" bIns="91425" anchor="ctr" anchorCtr="0">
                                  <a:noAutofit/>
                                </wps:bodyPr>
                              </wps:wsp>
                              <wpg:grpSp>
                                <wpg:cNvPr id="791510145" name="Group 791510145"/>
                                <wpg:cNvGrpSpPr/>
                                <wpg:grpSpPr>
                                  <a:xfrm>
                                    <a:off x="4705285" y="3629505"/>
                                    <a:ext cx="1281430" cy="300990"/>
                                    <a:chOff x="4703375" y="3627575"/>
                                    <a:chExt cx="1284000" cy="303575"/>
                                  </a:xfrm>
                                </wpg:grpSpPr>
                                <wps:wsp>
                                  <wps:cNvPr id="1851734248" name="Rectangle 1851734248"/>
                                  <wps:cNvSpPr/>
                                  <wps:spPr>
                                    <a:xfrm>
                                      <a:off x="4703375" y="3627575"/>
                                      <a:ext cx="1284000" cy="303575"/>
                                    </a:xfrm>
                                    <a:prstGeom prst="rect">
                                      <a:avLst/>
                                    </a:prstGeom>
                                    <a:noFill/>
                                    <a:ln>
                                      <a:noFill/>
                                    </a:ln>
                                  </wps:spPr>
                                  <wps:txbx>
                                    <w:txbxContent>
                                      <w:p w14:paraId="42CE4CE6"/>
                                    </w:txbxContent>
                                  </wps:txbx>
                                  <wps:bodyPr spcFirstLastPara="1" wrap="square" lIns="91425" tIns="91425" rIns="91425" bIns="91425" anchor="ctr" anchorCtr="0">
                                    <a:noAutofit/>
                                  </wps:bodyPr>
                                </wps:wsp>
                                <wpg:grpSp>
                                  <wpg:cNvPr id="863527192" name="Group 863527192"/>
                                  <wpg:cNvGrpSpPr/>
                                  <wpg:grpSpPr>
                                    <a:xfrm>
                                      <a:off x="4705285" y="3629505"/>
                                      <a:ext cx="1281425" cy="300975"/>
                                      <a:chOff x="0" y="0"/>
                                      <a:chExt cx="1281425" cy="300975"/>
                                    </a:xfrm>
                                  </wpg:grpSpPr>
                                  <wps:wsp>
                                    <wps:cNvPr id="837008184" name="Rectangle 837008184"/>
                                    <wps:cNvSpPr/>
                                    <wps:spPr>
                                      <a:xfrm>
                                        <a:off x="0" y="0"/>
                                        <a:ext cx="1281425" cy="300975"/>
                                      </a:xfrm>
                                      <a:prstGeom prst="rect">
                                        <a:avLst/>
                                      </a:prstGeom>
                                      <a:noFill/>
                                      <a:ln>
                                        <a:noFill/>
                                      </a:ln>
                                    </wps:spPr>
                                    <wps:txbx>
                                      <w:txbxContent>
                                        <w:p w14:paraId="74F5698E"/>
                                      </w:txbxContent>
                                    </wps:txbx>
                                    <wps:bodyPr spcFirstLastPara="1" wrap="square" lIns="91425" tIns="91425" rIns="91425" bIns="91425" anchor="ctr" anchorCtr="0">
                                      <a:noAutofit/>
                                    </wps:bodyPr>
                                  </wps:wsp>
                                  <wps:wsp>
                                    <wps:cNvPr id="2117038673" name="Freeform: Shape 2117038673"/>
                                    <wps:cNvSpPr/>
                                    <wps:spPr>
                                      <a:xfrm>
                                        <a:off x="4445" y="4445"/>
                                        <a:ext cx="1271905" cy="291465"/>
                                      </a:xfrm>
                                      <a:custGeom>
                                        <a:avLst/>
                                        <a:gdLst/>
                                        <a:ahLst/>
                                        <a:cxnLst/>
                                        <a:rect l="l" t="t" r="r" b="b"/>
                                        <a:pathLst>
                                          <a:path w="1271905" h="291465" extrusionOk="0">
                                            <a:moveTo>
                                              <a:pt x="635000" y="0"/>
                                            </a:moveTo>
                                            <a:lnTo>
                                              <a:pt x="561340" y="635"/>
                                            </a:lnTo>
                                            <a:lnTo>
                                              <a:pt x="488950" y="3175"/>
                                            </a:lnTo>
                                            <a:lnTo>
                                              <a:pt x="421005" y="8255"/>
                                            </a:lnTo>
                                            <a:lnTo>
                                              <a:pt x="355600" y="13970"/>
                                            </a:lnTo>
                                            <a:lnTo>
                                              <a:pt x="294005" y="22225"/>
                                            </a:lnTo>
                                            <a:lnTo>
                                              <a:pt x="237490" y="31750"/>
                                            </a:lnTo>
                                            <a:lnTo>
                                              <a:pt x="185420" y="41910"/>
                                            </a:lnTo>
                                            <a:lnTo>
                                              <a:pt x="139065" y="53975"/>
                                            </a:lnTo>
                                            <a:lnTo>
                                              <a:pt x="98425" y="67310"/>
                                            </a:lnTo>
                                            <a:lnTo>
                                              <a:pt x="36830" y="95885"/>
                                            </a:lnTo>
                                            <a:lnTo>
                                              <a:pt x="3175" y="127635"/>
                                            </a:lnTo>
                                            <a:lnTo>
                                              <a:pt x="0" y="145415"/>
                                            </a:lnTo>
                                            <a:lnTo>
                                              <a:pt x="3175" y="161925"/>
                                            </a:lnTo>
                                            <a:lnTo>
                                              <a:pt x="36830" y="193675"/>
                                            </a:lnTo>
                                            <a:lnTo>
                                              <a:pt x="98425" y="222884"/>
                                            </a:lnTo>
                                            <a:lnTo>
                                              <a:pt x="139065" y="235585"/>
                                            </a:lnTo>
                                            <a:lnTo>
                                              <a:pt x="185420" y="248285"/>
                                            </a:lnTo>
                                            <a:lnTo>
                                              <a:pt x="237490" y="258445"/>
                                            </a:lnTo>
                                            <a:lnTo>
                                              <a:pt x="294005" y="267335"/>
                                            </a:lnTo>
                                            <a:lnTo>
                                              <a:pt x="355600" y="275590"/>
                                            </a:lnTo>
                                            <a:lnTo>
                                              <a:pt x="421005" y="281940"/>
                                            </a:lnTo>
                                            <a:lnTo>
                                              <a:pt x="488950" y="287020"/>
                                            </a:lnTo>
                                            <a:lnTo>
                                              <a:pt x="561340" y="289560"/>
                                            </a:lnTo>
                                            <a:lnTo>
                                              <a:pt x="635000" y="290830"/>
                                            </a:lnTo>
                                            <a:lnTo>
                                              <a:pt x="709294" y="289560"/>
                                            </a:lnTo>
                                            <a:lnTo>
                                              <a:pt x="781050" y="287020"/>
                                            </a:lnTo>
                                            <a:lnTo>
                                              <a:pt x="849630" y="281940"/>
                                            </a:lnTo>
                                            <a:lnTo>
                                              <a:pt x="915035" y="275590"/>
                                            </a:lnTo>
                                            <a:lnTo>
                                              <a:pt x="975995" y="267335"/>
                                            </a:lnTo>
                                            <a:lnTo>
                                              <a:pt x="1033145" y="258445"/>
                                            </a:lnTo>
                                            <a:lnTo>
                                              <a:pt x="1084580" y="248285"/>
                                            </a:lnTo>
                                            <a:lnTo>
                                              <a:pt x="1130935" y="235585"/>
                                            </a:lnTo>
                                            <a:lnTo>
                                              <a:pt x="1172210" y="222884"/>
                                            </a:lnTo>
                                            <a:lnTo>
                                              <a:pt x="1233805" y="193675"/>
                                            </a:lnTo>
                                            <a:lnTo>
                                              <a:pt x="1266825" y="161925"/>
                                            </a:lnTo>
                                            <a:lnTo>
                                              <a:pt x="1271270" y="145415"/>
                                            </a:lnTo>
                                            <a:lnTo>
                                              <a:pt x="1266825" y="127635"/>
                                            </a:lnTo>
                                            <a:lnTo>
                                              <a:pt x="1233805" y="95885"/>
                                            </a:lnTo>
                                            <a:lnTo>
                                              <a:pt x="1172210" y="67310"/>
                                            </a:lnTo>
                                            <a:lnTo>
                                              <a:pt x="1130935" y="53975"/>
                                            </a:lnTo>
                                            <a:lnTo>
                                              <a:pt x="1084580" y="41910"/>
                                            </a:lnTo>
                                            <a:lnTo>
                                              <a:pt x="1033145" y="31750"/>
                                            </a:lnTo>
                                            <a:lnTo>
                                              <a:pt x="975995" y="22225"/>
                                            </a:lnTo>
                                            <a:lnTo>
                                              <a:pt x="915035" y="13970"/>
                                            </a:lnTo>
                                            <a:lnTo>
                                              <a:pt x="849630" y="8255"/>
                                            </a:lnTo>
                                            <a:lnTo>
                                              <a:pt x="781050" y="3175"/>
                                            </a:lnTo>
                                            <a:lnTo>
                                              <a:pt x="709294" y="635"/>
                                            </a:lnTo>
                                            <a:lnTo>
                                              <a:pt x="63500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id="_x0000_s1026" o:spid="_x0000_s1026" o:spt="203" style="height:23.7pt;width:100.9pt;" coordorigin="4705275,3629500" coordsize="1281450,301000" o:gfxdata="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">
                      <o:lock v:ext="edit" aspectratio="f"/>
                      <v:group id="_x0000_s1026" o:spid="_x0000_s1026" o:spt="203" style="position:absolute;left:4705285;top:3629505;height:300990;width:1281430;" coordorigin="4705275,3629475" coordsize="1281450,301075" o:gfxdata="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6uw9ixQAAAOIAAAAPAAAAAAAAAAEAIAAAACIAAABkcnMvZG93&#10;bnJldi54bWxQSwECFAAUAAAACACHTuJAMy8FnjsAAAA5AAAAFQAAAAAAAAABACAAAAAUAQAAZHJz&#10;L2dyb3Vwc2hhcGV4bWwueG1sUEsFBgAAAAAGAAYAYAEAANEDAAAAAA==&#10;">
                        <o:lock v:ext="edit" aspectratio="f"/>
                        <v:rect id="Rectangle 29843331" o:spid="_x0000_s1026" o:spt="1" style="position:absolute;left:4705275;top:3629475;height:301075;width:1281450;v-text-anchor:middle;" filled="f" stroked="f" coordsize="21600,21600" o:gfxdata="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5Kr&#10;xMEAAADhAAAADwAAAAAAAAABACAAAAAiAAAAZHJzL2Rvd25yZXYueG1sUEsBAhQAFAAAAAgAh07i&#10;QDMvBZ47AAAAOQAAABAAAAAAAAAAAQAgAAAAEAEAAGRycy9zaGFwZXhtbC54bWxQSwUGAAAAAAYA&#10;BgBbAQAAugMAAAAA&#10;">
                          <v:fill on="f" focussize="0,0"/>
                          <v:stroke on="f"/>
                          <v:imagedata o:title=""/>
                          <o:lock v:ext="edit" aspectratio="f"/>
                          <v:textbox inset="7.1988188976378pt,7.1988188976378pt,7.1988188976378pt,7.1988188976378pt">
                            <w:txbxContent>
                              <w:p w14:paraId="50C9ED46"/>
                            </w:txbxContent>
                          </v:textbox>
                        </v:rect>
                        <v:group id="_x0000_s1026" o:spid="_x0000_s1026" o:spt="203" style="position:absolute;left:4705285;top:3629505;height:300990;width:1281430;" coordorigin="4703375,3627575" coordsize="1284000,303575" o:gfxdata="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kq6UzxQAAAOIAAAAPAAAAAAAAAAEAIAAAACIAAABkcnMvZG93&#10;bnJldi54bWxQSwECFAAUAAAACACHTuJAMy8FnjsAAAA5AAAAFQAAAAAAAAABACAAAAAUAQAAZHJz&#10;L2dyb3Vwc2hhcGV4bWwueG1sUEsFBgAAAAAGAAYAYAEAANEDAAAAAA==&#10;">
                          <o:lock v:ext="edit" aspectratio="f"/>
                          <v:rect id="Rectangle 1851734248" o:spid="_x0000_s1026" o:spt="1" style="position:absolute;left:4703375;top:3627575;height:303575;width:1284000;v-text-anchor:middle;" filled="f" stroked="f" coordsize="21600,21600" o:gfxdata="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wY/U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42CE4CE6"/>
                              </w:txbxContent>
                            </v:textbox>
                          </v:rect>
                          <v:group id="_x0000_s1026" o:spid="_x0000_s1026" o:spt="203" style="position:absolute;left:4705285;top:3629505;height:300975;width:1281425;" coordsize="1281425,300975" o:gfxdata="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EUDIjEAAAA4gAAAA8AAAAAAAAAAQAgAAAAIgAAAGRycy9kb3du&#10;cmV2LnhtbFBLAQIUABQAAAAIAIdO4kAzLwWeOwAAADkAAAAVAAAAAAAAAAEAIAAAABMBAABkcnMv&#10;Z3JvdXBzaGFwZXhtbC54bWxQSwUGAAAAAAYABgBgAQAA0AMAAAAA&#10;">
                            <o:lock v:ext="edit" aspectratio="f"/>
                            <v:rect id="Rectangle 837008184" o:spid="_x0000_s1026" o:spt="1" style="position:absolute;left:0;top:0;height:300975;width:1281425;v-text-anchor:middle;" filled="f" stroked="f" coordsize="21600,21600" o:gfxdata="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ge&#10;lvD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74F5698E"/>
                                </w:txbxContent>
                              </v:textbox>
                            </v:rect>
                            <v:shape id="Freeform: Shape 2117038673" o:spid="_x0000_s1026" o:spt="100" style="position:absolute;left:4445;top:4445;height:291465;width:1271905;v-text-anchor:middle;" filled="f" stroked="t" coordsize="1271905,291465" o:gfxdata="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0ZHBMQAAADjAAAADwAAAAAAAAABACAAAAAiAAAAZHJzL2Rvd25yZXYueG1sUEsBAhQAFAAAAAgA&#10;h07iQDMvBZ47AAAAOQAAABAAAAAAAAAAAQAgAAAAEwEAAGRycy9zaGFwZXhtbC54bWxQSwUGAAAA&#10;AAYABgBbAQAAvQMAAAAA&#10;" path="m635000,0l561340,635,488950,3175,421005,8255,355600,13970,294005,22225,237490,31750,185420,41910,139065,53975,98425,67310,36830,95885,3175,127635,0,145415,3175,161925,36830,193675,98425,222884,139065,235585,185420,248285,237490,258445,294005,267335,355600,275590,421005,281940,488950,287020,561340,289560,635000,290830,709294,289560,781050,287020,849630,281940,915035,275590,975995,267335,1033145,258445,1084580,248285,1130935,235585,1172210,222884,1233805,193675,1266825,161925,1271270,145415,1266825,127635,1233805,95885,1172210,67310,1130935,53975,1084580,41910,1033145,31750,975995,22225,915035,13970,849630,8255,781050,3175,709294,635,635000,0xe">
                              <v:fill on="f" focussize="0,0"/>
                              <v:stroke weight="1pt" color="#000000" joinstyle="round" startarrowwidth="narrow" startarrowlength="short" endarrowwidth="narrow" endarrowlength="short"/>
                              <v:imagedata o:title=""/>
                              <o:lock v:ext="edit" aspectratio="f"/>
                              <v:textbox inset="7.1988188976378pt,7.1988188976378pt,7.1988188976378pt,7.1988188976378pt"/>
                            </v:shape>
                          </v:group>
                        </v:group>
                      </v:group>
                      <w10:wrap type="none"/>
                      <w10:anchorlock/>
                    </v:group>
                  </w:pict>
                </mc:Fallback>
              </mc:AlternateContent>
            </w:r>
          </w:p>
        </w:tc>
      </w:tr>
      <w:tr w14:paraId="757382BD">
        <w:tblPrEx>
          <w:tblCellMar>
            <w:top w:w="0" w:type="dxa"/>
            <w:left w:w="0" w:type="dxa"/>
            <w:bottom w:w="0" w:type="dxa"/>
            <w:right w:w="0" w:type="dxa"/>
          </w:tblCellMar>
        </w:tblPrEx>
        <w:trPr>
          <w:trHeight w:val="1399" w:hRule="atLeast"/>
        </w:trPr>
        <w:tc>
          <w:tcPr>
            <w:tcW w:w="1764" w:type="dxa"/>
          </w:tcPr>
          <w:p w14:paraId="5D174D8A">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62068CCF">
            <w:pPr>
              <w:pBdr>
                <w:top w:val="none" w:color="auto" w:sz="0" w:space="0"/>
                <w:left w:val="none" w:color="auto" w:sz="0" w:space="0"/>
                <w:bottom w:val="none" w:color="auto" w:sz="0" w:space="0"/>
                <w:right w:val="none" w:color="auto" w:sz="0" w:space="0"/>
                <w:between w:val="none" w:color="auto" w:sz="0" w:space="0"/>
              </w:pBdr>
              <w:spacing w:before="183"/>
              <w:ind w:left="180" w:right="826"/>
              <w:jc w:val="center"/>
              <w:rPr>
                <w:color w:val="000000"/>
                <w:sz w:val="28"/>
                <w:szCs w:val="28"/>
              </w:rPr>
            </w:pPr>
            <w:r>
              <w:rPr>
                <w:color w:val="000000"/>
                <w:sz w:val="28"/>
                <w:szCs w:val="28"/>
              </w:rPr>
              <w:t>2.</w:t>
            </w:r>
          </w:p>
        </w:tc>
        <w:tc>
          <w:tcPr>
            <w:tcW w:w="4625" w:type="dxa"/>
          </w:tcPr>
          <w:p w14:paraId="3054CDB2">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4064001A">
            <w:pPr>
              <w:pBdr>
                <w:top w:val="none" w:color="auto" w:sz="0" w:space="0"/>
                <w:left w:val="none" w:color="auto" w:sz="0" w:space="0"/>
                <w:bottom w:val="none" w:color="auto" w:sz="0" w:space="0"/>
                <w:right w:val="none" w:color="auto" w:sz="0" w:space="0"/>
                <w:between w:val="none" w:color="auto" w:sz="0" w:space="0"/>
              </w:pBdr>
              <w:spacing w:before="183"/>
              <w:ind w:left="827" w:right="1620"/>
              <w:jc w:val="center"/>
              <w:rPr>
                <w:color w:val="000000"/>
                <w:sz w:val="28"/>
                <w:szCs w:val="28"/>
              </w:rPr>
            </w:pPr>
            <w:r>
              <w:rPr>
                <w:color w:val="000000"/>
                <w:sz w:val="28"/>
                <w:szCs w:val="28"/>
              </w:rPr>
              <w:t>Actor</w:t>
            </w:r>
          </w:p>
        </w:tc>
        <w:tc>
          <w:tcPr>
            <w:tcW w:w="2001" w:type="dxa"/>
            <w:tcBorders>
              <w:bottom w:val="single" w:color="000000" w:sz="8" w:space="0"/>
            </w:tcBorders>
          </w:tcPr>
          <w:p w14:paraId="5764C880">
            <w:pPr>
              <w:pBdr>
                <w:top w:val="none" w:color="auto" w:sz="0" w:space="0"/>
                <w:left w:val="none" w:color="auto" w:sz="0" w:space="0"/>
                <w:bottom w:val="none" w:color="auto" w:sz="0" w:space="0"/>
                <w:right w:val="none" w:color="auto" w:sz="0" w:space="0"/>
                <w:between w:val="none" w:color="auto" w:sz="0" w:space="0"/>
              </w:pBdr>
              <w:spacing w:before="9"/>
              <w:rPr>
                <w:b/>
                <w:bCs/>
                <w:color w:val="000000"/>
                <w:sz w:val="17"/>
                <w:szCs w:val="17"/>
              </w:rPr>
            </w:pPr>
          </w:p>
          <w:p w14:paraId="506CB549">
            <w:pPr>
              <w:pBdr>
                <w:top w:val="none" w:color="auto" w:sz="0" w:space="0"/>
                <w:left w:val="none" w:color="auto" w:sz="0" w:space="0"/>
                <w:bottom w:val="none" w:color="auto" w:sz="0" w:space="0"/>
                <w:right w:val="none" w:color="auto" w:sz="0" w:space="0"/>
                <w:between w:val="none" w:color="auto" w:sz="0" w:space="0"/>
              </w:pBdr>
              <w:ind w:left="821"/>
              <w:rPr>
                <w:color w:val="000000"/>
                <w:sz w:val="20"/>
                <w:szCs w:val="20"/>
              </w:rPr>
            </w:pPr>
            <w:r>
              <w:rPr>
                <w:color w:val="000000"/>
                <w:sz w:val="20"/>
                <w:szCs w:val="20"/>
              </w:rPr>
              <w:drawing>
                <wp:inline distT="0" distB="0" distL="0" distR="0">
                  <wp:extent cx="235585" cy="401320"/>
                  <wp:effectExtent l="0" t="0" r="8255" b="1016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7"/>
                          <a:srcRect/>
                          <a:stretch>
                            <a:fillRect/>
                          </a:stretch>
                        </pic:blipFill>
                        <pic:spPr>
                          <a:xfrm>
                            <a:off x="0" y="0"/>
                            <a:ext cx="236033" cy="401383"/>
                          </a:xfrm>
                          <a:prstGeom prst="rect">
                            <a:avLst/>
                          </a:prstGeom>
                        </pic:spPr>
                      </pic:pic>
                    </a:graphicData>
                  </a:graphic>
                </wp:inline>
              </w:drawing>
            </w:r>
          </w:p>
        </w:tc>
      </w:tr>
      <w:tr w14:paraId="2E43A323">
        <w:tblPrEx>
          <w:tblCellMar>
            <w:top w:w="0" w:type="dxa"/>
            <w:left w:w="0" w:type="dxa"/>
            <w:bottom w:w="0" w:type="dxa"/>
            <w:right w:w="0" w:type="dxa"/>
          </w:tblCellMar>
        </w:tblPrEx>
        <w:trPr>
          <w:trHeight w:val="500" w:hRule="atLeast"/>
        </w:trPr>
        <w:tc>
          <w:tcPr>
            <w:tcW w:w="1764" w:type="dxa"/>
          </w:tcPr>
          <w:p w14:paraId="6B6B88F7">
            <w:pPr>
              <w:pBdr>
                <w:top w:val="none" w:color="auto" w:sz="0" w:space="0"/>
                <w:left w:val="none" w:color="auto" w:sz="0" w:space="0"/>
                <w:bottom w:val="none" w:color="auto" w:sz="0" w:space="0"/>
                <w:right w:val="none" w:color="auto" w:sz="0" w:space="0"/>
                <w:between w:val="none" w:color="auto" w:sz="0" w:space="0"/>
              </w:pBdr>
              <w:spacing w:before="53"/>
              <w:ind w:left="180" w:right="826"/>
              <w:jc w:val="center"/>
              <w:rPr>
                <w:color w:val="000000"/>
                <w:sz w:val="28"/>
                <w:szCs w:val="28"/>
              </w:rPr>
            </w:pPr>
            <w:r>
              <w:rPr>
                <w:color w:val="000000"/>
                <w:sz w:val="28"/>
                <w:szCs w:val="28"/>
              </w:rPr>
              <w:t>3.</w:t>
            </w:r>
          </w:p>
        </w:tc>
        <w:tc>
          <w:tcPr>
            <w:tcW w:w="4625" w:type="dxa"/>
            <w:tcBorders>
              <w:right w:val="single" w:color="000000" w:sz="8" w:space="0"/>
            </w:tcBorders>
          </w:tcPr>
          <w:p w14:paraId="177252C2">
            <w:pPr>
              <w:pBdr>
                <w:top w:val="none" w:color="auto" w:sz="0" w:space="0"/>
                <w:left w:val="none" w:color="auto" w:sz="0" w:space="0"/>
                <w:bottom w:val="none" w:color="auto" w:sz="0" w:space="0"/>
                <w:right w:val="none" w:color="auto" w:sz="0" w:space="0"/>
                <w:between w:val="none" w:color="auto" w:sz="0" w:space="0"/>
              </w:pBdr>
              <w:spacing w:before="53"/>
              <w:ind w:left="1468" w:right="2251"/>
              <w:jc w:val="center"/>
              <w:rPr>
                <w:color w:val="000000"/>
                <w:sz w:val="28"/>
                <w:szCs w:val="28"/>
              </w:rPr>
            </w:pPr>
            <w:r>
              <w:rPr>
                <w:color w:val="000000"/>
                <w:sz w:val="28"/>
                <w:szCs w:val="28"/>
              </w:rPr>
              <w:t>Process</w:t>
            </w:r>
          </w:p>
        </w:tc>
        <w:tc>
          <w:tcPr>
            <w:tcW w:w="2001" w:type="dxa"/>
            <w:tcBorders>
              <w:top w:val="single" w:color="000000" w:sz="8" w:space="0"/>
              <w:left w:val="single" w:color="000000" w:sz="8" w:space="0"/>
              <w:bottom w:val="single" w:color="000000" w:sz="8" w:space="0"/>
              <w:right w:val="single" w:color="000000" w:sz="12" w:space="0"/>
            </w:tcBorders>
          </w:tcPr>
          <w:p w14:paraId="17DDAD07">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r>
      <w:tr w14:paraId="216C4ED4">
        <w:tblPrEx>
          <w:tblCellMar>
            <w:top w:w="0" w:type="dxa"/>
            <w:left w:w="0" w:type="dxa"/>
            <w:bottom w:w="0" w:type="dxa"/>
            <w:right w:w="0" w:type="dxa"/>
          </w:tblCellMar>
        </w:tblPrEx>
        <w:trPr>
          <w:trHeight w:val="1516" w:hRule="atLeast"/>
        </w:trPr>
        <w:tc>
          <w:tcPr>
            <w:tcW w:w="1764" w:type="dxa"/>
          </w:tcPr>
          <w:p w14:paraId="73D63507">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7BBD3A09">
            <w:pPr>
              <w:pBdr>
                <w:top w:val="none" w:color="auto" w:sz="0" w:space="0"/>
                <w:left w:val="none" w:color="auto" w:sz="0" w:space="0"/>
                <w:bottom w:val="none" w:color="auto" w:sz="0" w:space="0"/>
                <w:right w:val="none" w:color="auto" w:sz="0" w:space="0"/>
                <w:between w:val="none" w:color="auto" w:sz="0" w:space="0"/>
              </w:pBdr>
              <w:spacing w:before="10"/>
              <w:rPr>
                <w:b/>
                <w:bCs/>
                <w:color w:val="000000"/>
                <w:sz w:val="31"/>
                <w:szCs w:val="31"/>
              </w:rPr>
            </w:pPr>
          </w:p>
          <w:p w14:paraId="25686C13">
            <w:pPr>
              <w:pBdr>
                <w:top w:val="none" w:color="auto" w:sz="0" w:space="0"/>
                <w:left w:val="none" w:color="auto" w:sz="0" w:space="0"/>
                <w:bottom w:val="none" w:color="auto" w:sz="0" w:space="0"/>
                <w:right w:val="none" w:color="auto" w:sz="0" w:space="0"/>
                <w:between w:val="none" w:color="auto" w:sz="0" w:space="0"/>
              </w:pBdr>
              <w:ind w:left="180" w:right="826"/>
              <w:jc w:val="center"/>
              <w:rPr>
                <w:color w:val="000000"/>
                <w:sz w:val="28"/>
                <w:szCs w:val="28"/>
              </w:rPr>
            </w:pPr>
            <w:r>
              <w:rPr>
                <w:color w:val="000000"/>
                <w:sz w:val="28"/>
                <w:szCs w:val="28"/>
              </w:rPr>
              <w:t>4.</w:t>
            </w:r>
          </w:p>
        </w:tc>
        <w:tc>
          <w:tcPr>
            <w:tcW w:w="4625" w:type="dxa"/>
          </w:tcPr>
          <w:p w14:paraId="3206D1AC">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4AA672E0">
            <w:pPr>
              <w:pBdr>
                <w:top w:val="none" w:color="auto" w:sz="0" w:space="0"/>
                <w:left w:val="none" w:color="auto" w:sz="0" w:space="0"/>
                <w:bottom w:val="none" w:color="auto" w:sz="0" w:space="0"/>
                <w:right w:val="none" w:color="auto" w:sz="0" w:space="0"/>
                <w:between w:val="none" w:color="auto" w:sz="0" w:space="0"/>
              </w:pBdr>
              <w:spacing w:before="10"/>
              <w:rPr>
                <w:b/>
                <w:bCs/>
                <w:color w:val="000000"/>
                <w:sz w:val="31"/>
                <w:szCs w:val="31"/>
              </w:rPr>
            </w:pPr>
          </w:p>
          <w:p w14:paraId="6E91C879">
            <w:pPr>
              <w:pBdr>
                <w:top w:val="none" w:color="auto" w:sz="0" w:space="0"/>
                <w:left w:val="none" w:color="auto" w:sz="0" w:space="0"/>
                <w:bottom w:val="none" w:color="auto" w:sz="0" w:space="0"/>
                <w:right w:val="none" w:color="auto" w:sz="0" w:space="0"/>
                <w:between w:val="none" w:color="auto" w:sz="0" w:space="0"/>
              </w:pBdr>
              <w:ind w:left="827" w:right="1620"/>
              <w:jc w:val="center"/>
              <w:rPr>
                <w:color w:val="000000"/>
                <w:sz w:val="28"/>
                <w:szCs w:val="28"/>
              </w:rPr>
            </w:pPr>
            <w:r>
              <w:rPr>
                <w:color w:val="000000"/>
                <w:sz w:val="28"/>
                <w:szCs w:val="28"/>
              </w:rPr>
              <w:t>Start</w:t>
            </w:r>
          </w:p>
        </w:tc>
        <w:tc>
          <w:tcPr>
            <w:tcW w:w="2001" w:type="dxa"/>
            <w:tcBorders>
              <w:top w:val="single" w:color="000000" w:sz="8" w:space="0"/>
            </w:tcBorders>
          </w:tcPr>
          <w:p w14:paraId="69C4C6A3">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3D053EA5">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0D411B35">
            <w:pPr>
              <w:pBdr>
                <w:top w:val="none" w:color="auto" w:sz="0" w:space="0"/>
                <w:left w:val="none" w:color="auto" w:sz="0" w:space="0"/>
                <w:bottom w:val="none" w:color="auto" w:sz="0" w:space="0"/>
                <w:right w:val="none" w:color="auto" w:sz="0" w:space="0"/>
                <w:between w:val="none" w:color="auto" w:sz="0" w:space="0"/>
              </w:pBdr>
              <w:spacing w:before="9" w:after="1"/>
              <w:rPr>
                <w:b/>
                <w:bCs/>
                <w:color w:val="000000"/>
                <w:sz w:val="21"/>
                <w:szCs w:val="21"/>
              </w:rPr>
            </w:pPr>
          </w:p>
          <w:p w14:paraId="15BD7CE0">
            <w:pPr>
              <w:pBdr>
                <w:top w:val="none" w:color="auto" w:sz="0" w:space="0"/>
                <w:left w:val="none" w:color="auto" w:sz="0" w:space="0"/>
                <w:bottom w:val="none" w:color="auto" w:sz="0" w:space="0"/>
                <w:right w:val="none" w:color="auto" w:sz="0" w:space="0"/>
                <w:between w:val="none" w:color="auto" w:sz="0" w:space="0"/>
              </w:pBdr>
              <w:ind w:left="766"/>
              <w:rPr>
                <w:color w:val="000000"/>
                <w:sz w:val="20"/>
                <w:szCs w:val="20"/>
              </w:rPr>
            </w:pPr>
            <w:r>
              <w:rPr>
                <w:color w:val="000000"/>
                <w:sz w:val="20"/>
                <w:szCs w:val="20"/>
              </w:rPr>
              <mc:AlternateContent>
                <mc:Choice Requires="wpg">
                  <w:drawing>
                    <wp:inline distT="0" distB="0" distL="114300" distR="114300">
                      <wp:extent cx="288290" cy="283845"/>
                      <wp:effectExtent l="0" t="0" r="1270" b="5715"/>
                      <wp:docPr id="7" name="Group 7"/>
                      <wp:cNvGraphicFramePr/>
                      <a:graphic xmlns:a="http://schemas.openxmlformats.org/drawingml/2006/main">
                        <a:graphicData uri="http://schemas.microsoft.com/office/word/2010/wordprocessingGroup">
                          <wpg:wgp>
                            <wpg:cNvGrpSpPr/>
                            <wpg:grpSpPr>
                              <a:xfrm>
                                <a:off x="0" y="0"/>
                                <a:ext cx="288290" cy="283845"/>
                                <a:chOff x="5201850" y="3638075"/>
                                <a:chExt cx="288300" cy="283850"/>
                              </a:xfrm>
                            </wpg:grpSpPr>
                            <wpg:grpSp>
                              <wpg:cNvPr id="1375312788" name="Group 1375312788"/>
                              <wpg:cNvGrpSpPr/>
                              <wpg:grpSpPr>
                                <a:xfrm>
                                  <a:off x="5201855" y="3638078"/>
                                  <a:ext cx="288290" cy="283845"/>
                                  <a:chOff x="5201800" y="3638025"/>
                                  <a:chExt cx="288400" cy="283950"/>
                                </a:xfrm>
                              </wpg:grpSpPr>
                              <wps:wsp>
                                <wps:cNvPr id="289398816" name="Rectangle 289398816"/>
                                <wps:cNvSpPr/>
                                <wps:spPr>
                                  <a:xfrm>
                                    <a:off x="5201800" y="3638025"/>
                                    <a:ext cx="288400" cy="283950"/>
                                  </a:xfrm>
                                  <a:prstGeom prst="rect">
                                    <a:avLst/>
                                  </a:prstGeom>
                                  <a:noFill/>
                                  <a:ln>
                                    <a:noFill/>
                                  </a:ln>
                                </wps:spPr>
                                <wps:txbx>
                                  <w:txbxContent>
                                    <w:p w14:paraId="63F37A71"/>
                                  </w:txbxContent>
                                </wps:txbx>
                                <wps:bodyPr spcFirstLastPara="1" wrap="square" lIns="91425" tIns="91425" rIns="91425" bIns="91425" anchor="ctr" anchorCtr="0">
                                  <a:noAutofit/>
                                </wps:bodyPr>
                              </wps:wsp>
                              <wpg:grpSp>
                                <wpg:cNvPr id="1331095063" name="Group 1331095063"/>
                                <wpg:cNvGrpSpPr/>
                                <wpg:grpSpPr>
                                  <a:xfrm>
                                    <a:off x="5201855" y="3638078"/>
                                    <a:ext cx="288290" cy="283845"/>
                                    <a:chOff x="5199925" y="3636150"/>
                                    <a:chExt cx="290875" cy="286425"/>
                                  </a:xfrm>
                                </wpg:grpSpPr>
                                <wps:wsp>
                                  <wps:cNvPr id="1107222731" name="Rectangle 1107222731"/>
                                  <wps:cNvSpPr/>
                                  <wps:spPr>
                                    <a:xfrm>
                                      <a:off x="5199925" y="3636150"/>
                                      <a:ext cx="290875" cy="286425"/>
                                    </a:xfrm>
                                    <a:prstGeom prst="rect">
                                      <a:avLst/>
                                    </a:prstGeom>
                                    <a:noFill/>
                                    <a:ln>
                                      <a:noFill/>
                                    </a:ln>
                                  </wps:spPr>
                                  <wps:txbx>
                                    <w:txbxContent>
                                      <w:p w14:paraId="26AD57CC"/>
                                    </w:txbxContent>
                                  </wps:txbx>
                                  <wps:bodyPr spcFirstLastPara="1" wrap="square" lIns="91425" tIns="91425" rIns="91425" bIns="91425" anchor="ctr" anchorCtr="0">
                                    <a:noAutofit/>
                                  </wps:bodyPr>
                                </wps:wsp>
                                <wpg:grpSp>
                                  <wpg:cNvPr id="1640285033" name="Group 1640285033"/>
                                  <wpg:cNvGrpSpPr/>
                                  <wpg:grpSpPr>
                                    <a:xfrm>
                                      <a:off x="5201855" y="3638078"/>
                                      <a:ext cx="288275" cy="283825"/>
                                      <a:chOff x="0" y="0"/>
                                      <a:chExt cx="288275" cy="283825"/>
                                    </a:xfrm>
                                  </wpg:grpSpPr>
                                  <wps:wsp>
                                    <wps:cNvPr id="1244724213" name="Rectangle 1244724213"/>
                                    <wps:cNvSpPr/>
                                    <wps:spPr>
                                      <a:xfrm>
                                        <a:off x="0" y="0"/>
                                        <a:ext cx="288275" cy="283825"/>
                                      </a:xfrm>
                                      <a:prstGeom prst="rect">
                                        <a:avLst/>
                                      </a:prstGeom>
                                      <a:noFill/>
                                      <a:ln>
                                        <a:noFill/>
                                      </a:ln>
                                    </wps:spPr>
                                    <wps:txbx>
                                      <w:txbxContent>
                                        <w:p w14:paraId="299567D3"/>
                                      </w:txbxContent>
                                    </wps:txbx>
                                    <wps:bodyPr spcFirstLastPara="1" wrap="square" lIns="91425" tIns="91425" rIns="91425" bIns="91425" anchor="ctr" anchorCtr="0">
                                      <a:noAutofit/>
                                    </wps:bodyPr>
                                  </wps:wsp>
                                  <wps:wsp>
                                    <wps:cNvPr id="1490999607" name="Freeform: Shape 1490999607"/>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solidFill>
                                        <a:srgbClr val="000000"/>
                                      </a:solidFill>
                                      <a:ln>
                                        <a:noFill/>
                                      </a:ln>
                                    </wps:spPr>
                                    <wps:bodyPr spcFirstLastPara="1" wrap="square" lIns="91425" tIns="91425" rIns="91425" bIns="91425" anchor="ctr" anchorCtr="0">
                                      <a:noAutofit/>
                                    </wps:bodyPr>
                                  </wps:wsp>
                                  <wps:wsp>
                                    <wps:cNvPr id="56427563" name="Freeform: Shape 56427563"/>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id="_x0000_s1026" o:spid="_x0000_s1026" o:spt="203" style="height:22.35pt;width:22.7pt;" coordorigin="5201850,3638075" coordsize="288300,283850" o:gfxdata="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">
                      <o:lock v:ext="edit" aspectratio="f"/>
                      <v:group id="_x0000_s1026" o:spid="_x0000_s1026" o:spt="203" style="position:absolute;left:5201855;top:3638078;height:283845;width:288290;" coordorigin="5201800,3638025" coordsize="288400,283950" o:gfxdata="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Vi+X1MYAAADjAAAADwAAAAAAAAABACAAAAAiAAAAZHJzL2Rv&#10;d25yZXYueG1sUEsBAhQAFAAAAAgAh07iQDMvBZ47AAAAOQAAABUAAAAAAAAAAQAgAAAAFQEAAGRy&#10;cy9ncm91cHNoYXBleG1sLnhtbFBLBQYAAAAABgAGAGABAADSAwAAAAA=&#10;">
                        <o:lock v:ext="edit" aspectratio="f"/>
                        <v:rect id="Rectangle 289398816" o:spid="_x0000_s1026" o:spt="1" style="position:absolute;left:5201800;top:3638025;height:283950;width:288400;v-text-anchor:middle;" filled="f" stroked="f" coordsize="21600,21600" o:gfxdata="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J&#10;QF/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63F37A71"/>
                            </w:txbxContent>
                          </v:textbox>
                        </v:rect>
                        <v:group id="_x0000_s1026" o:spid="_x0000_s1026" o:spt="203" style="position:absolute;left:5201855;top:3638078;height:283845;width:288290;" coordorigin="5199925,3636150" coordsize="290875,286425" o:gfxdata="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08ZmPBAAAA4wAAAA8AAAAAAAAAAQAgAAAAIgAAAGRycy9kb3ducmV2&#10;LnhtbFBLAQIUABQAAAAIAIdO4kAzLwWeOwAAADkAAAAVAAAAAAAAAAEAIAAAABABAABkcnMvZ3Jv&#10;dXBzaGFwZXhtbC54bWxQSwUGAAAAAAYABgBgAQAAzQMAAAAA&#10;">
                          <o:lock v:ext="edit" aspectratio="f"/>
                          <v:rect id="Rectangle 1107222731" o:spid="_x0000_s1026" o:spt="1" style="position:absolute;left:5199925;top:3636150;height:286425;width:290875;v-text-anchor:middle;" filled="f" stroked="f" coordsize="21600,21600" o:gfxdata="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gAC/&#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26AD57CC"/>
                              </w:txbxContent>
                            </v:textbox>
                          </v:rect>
                          <v:group id="_x0000_s1026" o:spid="_x0000_s1026" o:spt="203" style="position:absolute;left:5201855;top:3638078;height:283825;width:288275;" coordsize="288275,283825" o:gfxdata="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1j+4rBAAAA4wAAAA8AAAAAAAAAAQAgAAAAIgAAAGRycy9kb3ducmV2&#10;LnhtbFBLAQIUABQAAAAIAIdO4kAzLwWeOwAAADkAAAAVAAAAAAAAAAEAIAAAABABAABkcnMvZ3Jv&#10;dXBzaGFwZXhtbC54bWxQSwUGAAAAAAYABgBgAQAAzQMAAAAA&#10;">
                            <o:lock v:ext="edit" aspectratio="f"/>
                            <v:rect id="Rectangle 1244724213" o:spid="_x0000_s1026" o:spt="1" style="position:absolute;left:0;top:0;height:283825;width:288275;v-text-anchor:middle;" filled="f" stroked="f" coordsize="21600,21600" o:gfxdata="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Bldy&#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299567D3"/>
                                </w:txbxContent>
                              </v:textbox>
                            </v:rect>
                            <v:shape id="Freeform: Shape 1490999607" o:spid="_x0000_s1026" o:spt="100" style="position:absolute;left:4445;top:4445;height:274320;width:278765;v-text-anchor:middle;" fillcolor="#000000" filled="t" stroked="f" coordsize="278765,274320" o:gfxdata="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E6&#10;nm7CAAAA4wAAAA8AAAAAAAAAAQAgAAAAIgAAAGRycy9kb3ducmV2LnhtbFBLAQIUABQAAAAIAIdO&#10;4kAzLwWeOwAAADkAAAAQAAAAAAAAAAEAIAAAABEBAABkcnMvc2hhcGV4bWwueG1sUEsFBgAAAAAG&#10;AAYAWwEAALsDAAAAAA==&#10;" path="m139065,0l84455,10160,40005,40005,10160,83185,0,136525,10160,189230,40005,233045,84455,262255,139065,273685,193040,262255,237490,233045,266700,189230,278130,136525,266700,83185,237490,40005,193040,10160,139065,0xe">
                              <v:fill on="t" focussize="0,0"/>
                              <v:stroke on="f"/>
                              <v:imagedata o:title=""/>
                              <o:lock v:ext="edit" aspectratio="f"/>
                              <v:textbox inset="7.1988188976378pt,7.1988188976378pt,7.1988188976378pt,7.1988188976378pt"/>
                            </v:shape>
                            <v:shape id="Freeform: Shape 56427563" o:spid="_x0000_s1026" o:spt="100" style="position:absolute;left:4445;top:4445;height:274320;width:278765;v-text-anchor:middle;" filled="f" stroked="t" coordsize="278765,274320" o:gfxdata="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10;sejJwwAAAOEAAAAPAAAAAAAAAAEAIAAAACIAAABkcnMvZG93bnJldi54bWxQSwECFAAUAAAACACH&#10;TuJAMy8FnjsAAAA5AAAAEAAAAAAAAAABACAAAAASAQAAZHJzL3NoYXBleG1sLnhtbFBLBQYAAAAA&#10;BgAGAFsBAAC8AwAAAAA=&#10;" path="m139065,0l84455,10160,40005,40005,10160,83185,0,136525,10160,189230,40005,233045,84455,262255,139065,273685,193040,262255,237490,233045,266700,189230,278130,136525,266700,83185,237490,40005,193040,10160,139065,0xe">
                              <v:fill on="f" focussize="0,0"/>
                              <v:stroke weight="1pt" color="#000000" joinstyle="round" startarrowwidth="narrow" startarrowlength="short" endarrowwidth="narrow" endarrowlength="short"/>
                              <v:imagedata o:title=""/>
                              <o:lock v:ext="edit" aspectratio="f"/>
                              <v:textbox inset="7.1988188976378pt,7.1988188976378pt,7.1988188976378pt,7.1988188976378pt"/>
                            </v:shape>
                          </v:group>
                        </v:group>
                      </v:group>
                      <w10:wrap type="none"/>
                      <w10:anchorlock/>
                    </v:group>
                  </w:pict>
                </mc:Fallback>
              </mc:AlternateContent>
            </w:r>
          </w:p>
        </w:tc>
      </w:tr>
      <w:tr w14:paraId="4E00285A">
        <w:tblPrEx>
          <w:tblCellMar>
            <w:top w:w="0" w:type="dxa"/>
            <w:left w:w="0" w:type="dxa"/>
            <w:bottom w:w="0" w:type="dxa"/>
            <w:right w:w="0" w:type="dxa"/>
          </w:tblCellMar>
        </w:tblPrEx>
        <w:trPr>
          <w:trHeight w:val="1375" w:hRule="atLeast"/>
        </w:trPr>
        <w:tc>
          <w:tcPr>
            <w:tcW w:w="1764" w:type="dxa"/>
          </w:tcPr>
          <w:p w14:paraId="5318F05C">
            <w:pPr>
              <w:pBdr>
                <w:top w:val="none" w:color="auto" w:sz="0" w:space="0"/>
                <w:left w:val="none" w:color="auto" w:sz="0" w:space="0"/>
                <w:bottom w:val="none" w:color="auto" w:sz="0" w:space="0"/>
                <w:right w:val="none" w:color="auto" w:sz="0" w:space="0"/>
                <w:between w:val="none" w:color="auto" w:sz="0" w:space="0"/>
              </w:pBdr>
              <w:rPr>
                <w:b/>
                <w:bCs/>
                <w:color w:val="000000"/>
                <w:sz w:val="41"/>
                <w:szCs w:val="41"/>
              </w:rPr>
            </w:pPr>
          </w:p>
          <w:p w14:paraId="7EC9CEFD">
            <w:pPr>
              <w:pBdr>
                <w:top w:val="none" w:color="auto" w:sz="0" w:space="0"/>
                <w:left w:val="none" w:color="auto" w:sz="0" w:space="0"/>
                <w:bottom w:val="none" w:color="auto" w:sz="0" w:space="0"/>
                <w:right w:val="none" w:color="auto" w:sz="0" w:space="0"/>
                <w:between w:val="none" w:color="auto" w:sz="0" w:space="0"/>
              </w:pBdr>
              <w:ind w:left="180" w:right="826"/>
              <w:jc w:val="center"/>
              <w:rPr>
                <w:color w:val="000000"/>
                <w:sz w:val="28"/>
                <w:szCs w:val="28"/>
              </w:rPr>
            </w:pPr>
            <w:r>
              <w:rPr>
                <w:color w:val="000000"/>
                <w:sz w:val="28"/>
                <w:szCs w:val="28"/>
              </w:rPr>
              <w:t>5.</w:t>
            </w:r>
          </w:p>
        </w:tc>
        <w:tc>
          <w:tcPr>
            <w:tcW w:w="4625" w:type="dxa"/>
          </w:tcPr>
          <w:p w14:paraId="1F16AA63">
            <w:pPr>
              <w:pBdr>
                <w:top w:val="none" w:color="auto" w:sz="0" w:space="0"/>
                <w:left w:val="none" w:color="auto" w:sz="0" w:space="0"/>
                <w:bottom w:val="none" w:color="auto" w:sz="0" w:space="0"/>
                <w:right w:val="none" w:color="auto" w:sz="0" w:space="0"/>
                <w:between w:val="none" w:color="auto" w:sz="0" w:space="0"/>
              </w:pBdr>
              <w:rPr>
                <w:b/>
                <w:bCs/>
                <w:color w:val="000000"/>
                <w:sz w:val="41"/>
                <w:szCs w:val="41"/>
              </w:rPr>
            </w:pPr>
          </w:p>
          <w:p w14:paraId="43934FC9">
            <w:pPr>
              <w:pBdr>
                <w:top w:val="none" w:color="auto" w:sz="0" w:space="0"/>
                <w:left w:val="none" w:color="auto" w:sz="0" w:space="0"/>
                <w:bottom w:val="none" w:color="auto" w:sz="0" w:space="0"/>
                <w:right w:val="none" w:color="auto" w:sz="0" w:space="0"/>
                <w:between w:val="none" w:color="auto" w:sz="0" w:space="0"/>
              </w:pBdr>
              <w:ind w:left="828" w:right="1620"/>
              <w:jc w:val="center"/>
              <w:rPr>
                <w:color w:val="000000"/>
                <w:sz w:val="28"/>
                <w:szCs w:val="28"/>
              </w:rPr>
            </w:pPr>
            <w:r>
              <w:rPr>
                <w:color w:val="000000"/>
                <w:sz w:val="28"/>
                <w:szCs w:val="28"/>
              </w:rPr>
              <w:t>Decision</w:t>
            </w:r>
          </w:p>
        </w:tc>
        <w:tc>
          <w:tcPr>
            <w:tcW w:w="2001" w:type="dxa"/>
          </w:tcPr>
          <w:p w14:paraId="0568B83A">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1D703342">
            <w:pPr>
              <w:pBdr>
                <w:top w:val="none" w:color="auto" w:sz="0" w:space="0"/>
                <w:left w:val="none" w:color="auto" w:sz="0" w:space="0"/>
                <w:bottom w:val="none" w:color="auto" w:sz="0" w:space="0"/>
                <w:right w:val="none" w:color="auto" w:sz="0" w:space="0"/>
                <w:between w:val="none" w:color="auto" w:sz="0" w:space="0"/>
              </w:pBdr>
              <w:rPr>
                <w:b/>
                <w:bCs/>
                <w:color w:val="000000"/>
              </w:rPr>
            </w:pPr>
          </w:p>
          <w:p w14:paraId="746B2891">
            <w:pPr>
              <w:pBdr>
                <w:top w:val="none" w:color="auto" w:sz="0" w:space="0"/>
                <w:left w:val="none" w:color="auto" w:sz="0" w:space="0"/>
                <w:bottom w:val="none" w:color="auto" w:sz="0" w:space="0"/>
                <w:right w:val="none" w:color="auto" w:sz="0" w:space="0"/>
                <w:between w:val="none" w:color="auto" w:sz="0" w:space="0"/>
              </w:pBdr>
              <w:ind w:left="602"/>
              <w:rPr>
                <w:color w:val="000000"/>
                <w:sz w:val="20"/>
                <w:szCs w:val="20"/>
              </w:rPr>
            </w:pPr>
            <w:r>
              <w:rPr>
                <w:color w:val="000000"/>
                <w:sz w:val="20"/>
                <w:szCs w:val="20"/>
              </w:rPr>
              <mc:AlternateContent>
                <mc:Choice Requires="wpg">
                  <w:drawing>
                    <wp:inline distT="0" distB="0" distL="114300" distR="114300">
                      <wp:extent cx="510540" cy="367030"/>
                      <wp:effectExtent l="0" t="0" r="7620" b="13970"/>
                      <wp:docPr id="6" name="Group 6"/>
                      <wp:cNvGraphicFramePr/>
                      <a:graphic xmlns:a="http://schemas.openxmlformats.org/drawingml/2006/main">
                        <a:graphicData uri="http://schemas.microsoft.com/office/word/2010/wordprocessingGroup">
                          <wpg:wgp>
                            <wpg:cNvGrpSpPr/>
                            <wpg:grpSpPr>
                              <a:xfrm>
                                <a:off x="0" y="0"/>
                                <a:ext cx="510540" cy="367030"/>
                                <a:chOff x="5090725" y="3596475"/>
                                <a:chExt cx="510550" cy="367050"/>
                              </a:xfrm>
                            </wpg:grpSpPr>
                            <wpg:grpSp>
                              <wpg:cNvPr id="403868402" name="Group 403868402"/>
                              <wpg:cNvGrpSpPr/>
                              <wpg:grpSpPr>
                                <a:xfrm>
                                  <a:off x="5090730" y="3596485"/>
                                  <a:ext cx="510540" cy="367030"/>
                                  <a:chOff x="5090700" y="3596425"/>
                                  <a:chExt cx="510600" cy="367125"/>
                                </a:xfrm>
                              </wpg:grpSpPr>
                              <wps:wsp>
                                <wps:cNvPr id="1590554523" name="Rectangle 1590554523"/>
                                <wps:cNvSpPr/>
                                <wps:spPr>
                                  <a:xfrm>
                                    <a:off x="5090700" y="3596425"/>
                                    <a:ext cx="510600" cy="367125"/>
                                  </a:xfrm>
                                  <a:prstGeom prst="rect">
                                    <a:avLst/>
                                  </a:prstGeom>
                                  <a:noFill/>
                                  <a:ln>
                                    <a:noFill/>
                                  </a:ln>
                                </wps:spPr>
                                <wps:txbx>
                                  <w:txbxContent>
                                    <w:p w14:paraId="5F4DD781"/>
                                  </w:txbxContent>
                                </wps:txbx>
                                <wps:bodyPr spcFirstLastPara="1" wrap="square" lIns="91425" tIns="91425" rIns="91425" bIns="91425" anchor="ctr" anchorCtr="0">
                                  <a:noAutofit/>
                                </wps:bodyPr>
                              </wps:wsp>
                              <wpg:grpSp>
                                <wpg:cNvPr id="2052167273" name="Group 2052167273"/>
                                <wpg:cNvGrpSpPr/>
                                <wpg:grpSpPr>
                                  <a:xfrm>
                                    <a:off x="5090730" y="3596485"/>
                                    <a:ext cx="510540" cy="367030"/>
                                    <a:chOff x="5088800" y="3594575"/>
                                    <a:chExt cx="513125" cy="369600"/>
                                  </a:xfrm>
                                </wpg:grpSpPr>
                                <wps:wsp>
                                  <wps:cNvPr id="19981967" name="Rectangle 19981967"/>
                                  <wps:cNvSpPr/>
                                  <wps:spPr>
                                    <a:xfrm>
                                      <a:off x="5088800" y="3594575"/>
                                      <a:ext cx="513125" cy="369600"/>
                                    </a:xfrm>
                                    <a:prstGeom prst="rect">
                                      <a:avLst/>
                                    </a:prstGeom>
                                    <a:noFill/>
                                    <a:ln>
                                      <a:noFill/>
                                    </a:ln>
                                  </wps:spPr>
                                  <wps:txbx>
                                    <w:txbxContent>
                                      <w:p w14:paraId="76567894"/>
                                    </w:txbxContent>
                                  </wps:txbx>
                                  <wps:bodyPr spcFirstLastPara="1" wrap="square" lIns="91425" tIns="91425" rIns="91425" bIns="91425" anchor="ctr" anchorCtr="0">
                                    <a:noAutofit/>
                                  </wps:bodyPr>
                                </wps:wsp>
                                <wpg:grpSp>
                                  <wpg:cNvPr id="1023916066" name="Group 1023916066"/>
                                  <wpg:cNvGrpSpPr/>
                                  <wpg:grpSpPr>
                                    <a:xfrm>
                                      <a:off x="5090730" y="3596485"/>
                                      <a:ext cx="510525" cy="367025"/>
                                      <a:chOff x="0" y="0"/>
                                      <a:chExt cx="510525" cy="367025"/>
                                    </a:xfrm>
                                  </wpg:grpSpPr>
                                  <wps:wsp>
                                    <wps:cNvPr id="1005581362" name="Rectangle 1005581362"/>
                                    <wps:cNvSpPr/>
                                    <wps:spPr>
                                      <a:xfrm>
                                        <a:off x="0" y="0"/>
                                        <a:ext cx="510525" cy="367025"/>
                                      </a:xfrm>
                                      <a:prstGeom prst="rect">
                                        <a:avLst/>
                                      </a:prstGeom>
                                      <a:noFill/>
                                      <a:ln>
                                        <a:noFill/>
                                      </a:ln>
                                    </wps:spPr>
                                    <wps:txbx>
                                      <w:txbxContent>
                                        <w:p w14:paraId="7796B340"/>
                                      </w:txbxContent>
                                    </wps:txbx>
                                    <wps:bodyPr spcFirstLastPara="1" wrap="square" lIns="91425" tIns="91425" rIns="91425" bIns="91425" anchor="ctr" anchorCtr="0">
                                      <a:noAutofit/>
                                    </wps:bodyPr>
                                  </wps:wsp>
                                  <wps:wsp>
                                    <wps:cNvPr id="1853749546" name="Freeform: Shape 1853749546"/>
                                    <wps:cNvSpPr/>
                                    <wps:spPr>
                                      <a:xfrm>
                                        <a:off x="4445" y="4445"/>
                                        <a:ext cx="501015" cy="357505"/>
                                      </a:xfrm>
                                      <a:custGeom>
                                        <a:avLst/>
                                        <a:gdLst/>
                                        <a:ahLst/>
                                        <a:cxnLst/>
                                        <a:rect l="l" t="t" r="r" b="b"/>
                                        <a:pathLst>
                                          <a:path w="501015" h="357505" extrusionOk="0">
                                            <a:moveTo>
                                              <a:pt x="250190" y="0"/>
                                            </a:moveTo>
                                            <a:lnTo>
                                              <a:pt x="0" y="179070"/>
                                            </a:lnTo>
                                            <a:lnTo>
                                              <a:pt x="250190" y="356870"/>
                                            </a:lnTo>
                                            <a:lnTo>
                                              <a:pt x="500380" y="179070"/>
                                            </a:lnTo>
                                            <a:lnTo>
                                              <a:pt x="25019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id="_x0000_s1026" o:spid="_x0000_s1026" o:spt="203" style="height:28.9pt;width:40.2pt;" coordorigin="5090725,3596475" coordsize="510550,367050" o:gfxdata="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">
                      <o:lock v:ext="edit" aspectratio="f"/>
                      <v:group id="_x0000_s1026" o:spid="_x0000_s1026" o:spt="203" style="position:absolute;left:5090730;top:3596485;height:367030;width:510540;" coordorigin="5090700,3596425" coordsize="510600,367125" o:gfxdata="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Rq11fEAAAA4gAAAA8AAAAAAAAAAQAgAAAAIgAAAGRycy9kb3du&#10;cmV2LnhtbFBLAQIUABQAAAAIAIdO4kAzLwWeOwAAADkAAAAVAAAAAAAAAAEAIAAAABMBAABkcnMv&#10;Z3JvdXBzaGFwZXhtbC54bWxQSwUGAAAAAAYABgBgAQAA0AMAAAAA&#10;">
                        <o:lock v:ext="edit" aspectratio="f"/>
                        <v:rect id="Rectangle 1590554523" o:spid="_x0000_s1026" o:spt="1" style="position:absolute;left:5090700;top:3596425;height:367125;width:510600;v-text-anchor:middle;" filled="f" stroked="f" coordsize="21600,21600" o:gfxdata="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SVJe&#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5F4DD781"/>
                            </w:txbxContent>
                          </v:textbox>
                        </v:rect>
                        <v:group id="_x0000_s1026" o:spid="_x0000_s1026" o:spt="203" style="position:absolute;left:5090730;top:3596485;height:367030;width:510540;" coordorigin="5088800,3594575" coordsize="513125,369600" o:gfxdata="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FJbldxQAAAOMAAAAPAAAAAAAAAAEAIAAAACIAAABkcnMvZG93&#10;bnJldi54bWxQSwECFAAUAAAACACHTuJAMy8FnjsAAAA5AAAAFQAAAAAAAAABACAAAAAUAQAAZHJz&#10;L2dyb3Vwc2hhcGV4bWwueG1sUEsFBgAAAAAGAAYAYAEAANEDAAAAAA==&#10;">
                          <o:lock v:ext="edit" aspectratio="f"/>
                          <v:rect id="Rectangle 19981967" o:spid="_x0000_s1026" o:spt="1" style="position:absolute;left:5088800;top:3594575;height:369600;width:513125;v-text-anchor:middle;" filled="f" stroked="f" coordsize="21600,21600" o:gfxdata="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Haz74A&#10;AADhAAAADwAAAAAAAAABACAAAAAiAAAAZHJzL2Rvd25yZXYueG1sUEsBAhQAFAAAAAgAh07iQDMv&#10;BZ47AAAAOQAAABAAAAAAAAAAAQAgAAAADQEAAGRycy9zaGFwZXhtbC54bWxQSwUGAAAAAAYABgBb&#10;AQAAtwMAAAAA&#10;">
                            <v:fill on="f" focussize="0,0"/>
                            <v:stroke on="f"/>
                            <v:imagedata o:title=""/>
                            <o:lock v:ext="edit" aspectratio="f"/>
                            <v:textbox inset="7.1988188976378pt,7.1988188976378pt,7.1988188976378pt,7.1988188976378pt">
                              <w:txbxContent>
                                <w:p w14:paraId="76567894"/>
                              </w:txbxContent>
                            </v:textbox>
                          </v:rect>
                          <v:group id="_x0000_s1026" o:spid="_x0000_s1026" o:spt="203" style="position:absolute;left:5090730;top:3596485;height:367025;width:510525;" coordsize="510525,367025" o:gfxdata="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ecgoXBAAAA4wAAAA8AAAAAAAAAAQAgAAAAIgAAAGRycy9kb3ducmV2&#10;LnhtbFBLAQIUABQAAAAIAIdO4kAzLwWeOwAAADkAAAAVAAAAAAAAAAEAIAAAABABAABkcnMvZ3Jv&#10;dXBzaGFwZXhtbC54bWxQSwUGAAAAAAYABgBgAQAAzQMAAAAA&#10;">
                            <o:lock v:ext="edit" aspectratio="f"/>
                            <v:rect id="Rectangle 1005581362" o:spid="_x0000_s1026" o:spt="1" style="position:absolute;left:0;top:0;height:367025;width:510525;v-text-anchor:middle;" filled="f" stroked="f" coordsize="21600,21600" o:gfxdata="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9HLW&#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7796B340"/>
                                </w:txbxContent>
                              </v:textbox>
                            </v:rect>
                            <v:shape id="Freeform: Shape 1853749546" o:spid="_x0000_s1026" o:spt="100" style="position:absolute;left:4445;top:4445;height:357505;width:501015;v-text-anchor:middle;" filled="f" stroked="t" coordsize="501015,357505" o:gfxdata="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QZOYwwAAAOMAAAAPAAAAAAAAAAEAIAAAACIAAABkcnMvZG93bnJldi54bWxQSwECFAAUAAAACACH&#10;TuJAMy8FnjsAAAA5AAAAEAAAAAAAAAABACAAAAASAQAAZHJzL3NoYXBleG1sLnhtbFBLBQYAAAAA&#10;BgAGAFsBAAC8AwAAAAA=&#10;" path="m250190,0l0,179070,250190,356870,500380,179070,250190,0xe">
                              <v:fill on="f" focussize="0,0"/>
                              <v:stroke weight="1pt" color="#000000" joinstyle="round" startarrowwidth="narrow" startarrowlength="short" endarrowwidth="narrow" endarrowlength="short"/>
                              <v:imagedata o:title=""/>
                              <o:lock v:ext="edit" aspectratio="f"/>
                              <v:textbox inset="7.1988188976378pt,7.1988188976378pt,7.1988188976378pt,7.1988188976378pt"/>
                            </v:shape>
                          </v:group>
                        </v:group>
                      </v:group>
                      <w10:wrap type="none"/>
                      <w10:anchorlock/>
                    </v:group>
                  </w:pict>
                </mc:Fallback>
              </mc:AlternateContent>
            </w:r>
          </w:p>
        </w:tc>
      </w:tr>
      <w:tr w14:paraId="0FCBBA32">
        <w:tblPrEx>
          <w:tblCellMar>
            <w:top w:w="0" w:type="dxa"/>
            <w:left w:w="0" w:type="dxa"/>
            <w:bottom w:w="0" w:type="dxa"/>
            <w:right w:w="0" w:type="dxa"/>
          </w:tblCellMar>
        </w:tblPrEx>
        <w:trPr>
          <w:trHeight w:val="1475" w:hRule="atLeast"/>
        </w:trPr>
        <w:tc>
          <w:tcPr>
            <w:tcW w:w="1764" w:type="dxa"/>
          </w:tcPr>
          <w:p w14:paraId="7718F143">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12EC9F1D">
            <w:pPr>
              <w:pBdr>
                <w:top w:val="none" w:color="auto" w:sz="0" w:space="0"/>
                <w:left w:val="none" w:color="auto" w:sz="0" w:space="0"/>
                <w:bottom w:val="none" w:color="auto" w:sz="0" w:space="0"/>
                <w:right w:val="none" w:color="auto" w:sz="0" w:space="0"/>
                <w:between w:val="none" w:color="auto" w:sz="0" w:space="0"/>
              </w:pBdr>
              <w:spacing w:before="225"/>
              <w:ind w:left="180" w:right="826"/>
              <w:jc w:val="center"/>
              <w:rPr>
                <w:color w:val="000000"/>
                <w:sz w:val="28"/>
                <w:szCs w:val="28"/>
              </w:rPr>
            </w:pPr>
            <w:r>
              <w:rPr>
                <w:color w:val="000000"/>
                <w:sz w:val="28"/>
                <w:szCs w:val="28"/>
              </w:rPr>
              <w:t>6.</w:t>
            </w:r>
          </w:p>
        </w:tc>
        <w:tc>
          <w:tcPr>
            <w:tcW w:w="4625" w:type="dxa"/>
          </w:tcPr>
          <w:p w14:paraId="1AA0D41C">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26F5EEF8">
            <w:pPr>
              <w:pBdr>
                <w:top w:val="none" w:color="auto" w:sz="0" w:space="0"/>
                <w:left w:val="none" w:color="auto" w:sz="0" w:space="0"/>
                <w:bottom w:val="none" w:color="auto" w:sz="0" w:space="0"/>
                <w:right w:val="none" w:color="auto" w:sz="0" w:space="0"/>
                <w:between w:val="none" w:color="auto" w:sz="0" w:space="0"/>
              </w:pBdr>
              <w:spacing w:before="225"/>
              <w:ind w:left="826" w:right="1620"/>
              <w:jc w:val="center"/>
              <w:rPr>
                <w:color w:val="000000"/>
                <w:sz w:val="28"/>
                <w:szCs w:val="28"/>
              </w:rPr>
            </w:pPr>
            <w:r>
              <w:rPr>
                <w:color w:val="000000"/>
                <w:sz w:val="28"/>
                <w:szCs w:val="28"/>
              </w:rPr>
              <w:t>Unidirectional</w:t>
            </w:r>
          </w:p>
        </w:tc>
        <w:tc>
          <w:tcPr>
            <w:tcW w:w="2001" w:type="dxa"/>
          </w:tcPr>
          <w:p w14:paraId="43DD6DCB">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20C9EC73">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7D80BA3C">
            <w:pPr>
              <w:pBdr>
                <w:top w:val="none" w:color="auto" w:sz="0" w:space="0"/>
                <w:left w:val="none" w:color="auto" w:sz="0" w:space="0"/>
                <w:bottom w:val="none" w:color="auto" w:sz="0" w:space="0"/>
                <w:right w:val="none" w:color="auto" w:sz="0" w:space="0"/>
                <w:between w:val="none" w:color="auto" w:sz="0" w:space="0"/>
              </w:pBdr>
              <w:spacing w:before="1"/>
              <w:rPr>
                <w:b/>
                <w:bCs/>
                <w:color w:val="000000"/>
                <w:sz w:val="21"/>
                <w:szCs w:val="21"/>
              </w:rPr>
            </w:pPr>
          </w:p>
          <w:p w14:paraId="4E75946B">
            <w:pPr>
              <w:pBdr>
                <w:top w:val="none" w:color="auto" w:sz="0" w:space="0"/>
                <w:left w:val="none" w:color="auto" w:sz="0" w:space="0"/>
                <w:bottom w:val="none" w:color="auto" w:sz="0" w:space="0"/>
                <w:right w:val="none" w:color="auto" w:sz="0" w:space="0"/>
                <w:between w:val="none" w:color="auto" w:sz="0" w:space="0"/>
              </w:pBdr>
              <w:spacing w:line="120" w:lineRule="auto"/>
              <w:ind w:left="415"/>
              <w:rPr>
                <w:color w:val="000000"/>
                <w:sz w:val="12"/>
                <w:szCs w:val="12"/>
              </w:rPr>
            </w:pPr>
            <w:r>
              <w:rPr>
                <w:color w:val="000000"/>
                <w:sz w:val="12"/>
                <w:szCs w:val="12"/>
              </w:rPr>
              <mc:AlternateContent>
                <mc:Choice Requires="wpg">
                  <w:drawing>
                    <wp:inline distT="0" distB="0" distL="114300" distR="114300">
                      <wp:extent cx="759460" cy="76200"/>
                      <wp:effectExtent l="0" t="0" r="2540" b="0"/>
                      <wp:docPr id="9" name="Group 9"/>
                      <wp:cNvGraphicFramePr/>
                      <a:graphic xmlns:a="http://schemas.openxmlformats.org/drawingml/2006/main">
                        <a:graphicData uri="http://schemas.microsoft.com/office/word/2010/wordprocessingGroup">
                          <wpg:wgp>
                            <wpg:cNvGrpSpPr/>
                            <wpg:grpSpPr>
                              <a:xfrm>
                                <a:off x="0" y="0"/>
                                <a:ext cx="759460" cy="76200"/>
                                <a:chOff x="4966250" y="3741900"/>
                                <a:chExt cx="759500" cy="76200"/>
                              </a:xfrm>
                            </wpg:grpSpPr>
                            <wpg:grpSp>
                              <wpg:cNvPr id="312498770" name="Group 312498770"/>
                              <wpg:cNvGrpSpPr/>
                              <wpg:grpSpPr>
                                <a:xfrm>
                                  <a:off x="4966270" y="3741900"/>
                                  <a:ext cx="759460" cy="76200"/>
                                  <a:chOff x="4966250" y="3741900"/>
                                  <a:chExt cx="759500" cy="76200"/>
                                </a:xfrm>
                              </wpg:grpSpPr>
                              <wps:wsp>
                                <wps:cNvPr id="836898034" name="Rectangle 836898034"/>
                                <wps:cNvSpPr/>
                                <wps:spPr>
                                  <a:xfrm>
                                    <a:off x="4966250" y="3741900"/>
                                    <a:ext cx="759500" cy="76200"/>
                                  </a:xfrm>
                                  <a:prstGeom prst="rect">
                                    <a:avLst/>
                                  </a:prstGeom>
                                  <a:noFill/>
                                  <a:ln>
                                    <a:noFill/>
                                  </a:ln>
                                </wps:spPr>
                                <wps:txbx>
                                  <w:txbxContent>
                                    <w:p w14:paraId="7F03333B"/>
                                  </w:txbxContent>
                                </wps:txbx>
                                <wps:bodyPr spcFirstLastPara="1" wrap="square" lIns="91425" tIns="91425" rIns="91425" bIns="91425" anchor="ctr" anchorCtr="0">
                                  <a:noAutofit/>
                                </wps:bodyPr>
                              </wps:wsp>
                              <wpg:grpSp>
                                <wpg:cNvPr id="964410309" name="Group 964410309"/>
                                <wpg:cNvGrpSpPr/>
                                <wpg:grpSpPr>
                                  <a:xfrm>
                                    <a:off x="4966270" y="3741900"/>
                                    <a:ext cx="759465" cy="76200"/>
                                    <a:chOff x="4966250" y="3741900"/>
                                    <a:chExt cx="759480" cy="76200"/>
                                  </a:xfrm>
                                </wpg:grpSpPr>
                                <wps:wsp>
                                  <wps:cNvPr id="1321741446" name="Rectangle 1321741446"/>
                                  <wps:cNvSpPr/>
                                  <wps:spPr>
                                    <a:xfrm>
                                      <a:off x="4966250" y="3741900"/>
                                      <a:ext cx="759475" cy="76200"/>
                                    </a:xfrm>
                                    <a:prstGeom prst="rect">
                                      <a:avLst/>
                                    </a:prstGeom>
                                    <a:noFill/>
                                    <a:ln>
                                      <a:noFill/>
                                    </a:ln>
                                  </wps:spPr>
                                  <wps:txbx>
                                    <w:txbxContent>
                                      <w:p w14:paraId="5475D5F5"/>
                                    </w:txbxContent>
                                  </wps:txbx>
                                  <wps:bodyPr spcFirstLastPara="1" wrap="square" lIns="91425" tIns="91425" rIns="91425" bIns="91425" anchor="ctr" anchorCtr="0">
                                    <a:noAutofit/>
                                  </wps:bodyPr>
                                </wps:wsp>
                                <wpg:grpSp>
                                  <wpg:cNvPr id="996402838" name="Group 996402838"/>
                                  <wpg:cNvGrpSpPr/>
                                  <wpg:grpSpPr>
                                    <a:xfrm>
                                      <a:off x="4966270" y="3741900"/>
                                      <a:ext cx="759460" cy="76200"/>
                                      <a:chOff x="0" y="0"/>
                                      <a:chExt cx="759460" cy="76200"/>
                                    </a:xfrm>
                                  </wpg:grpSpPr>
                                  <wps:wsp>
                                    <wps:cNvPr id="1567520653" name="Rectangle 1567520653"/>
                                    <wps:cNvSpPr/>
                                    <wps:spPr>
                                      <a:xfrm>
                                        <a:off x="0" y="0"/>
                                        <a:ext cx="759450" cy="76200"/>
                                      </a:xfrm>
                                      <a:prstGeom prst="rect">
                                        <a:avLst/>
                                      </a:prstGeom>
                                      <a:noFill/>
                                      <a:ln>
                                        <a:noFill/>
                                      </a:ln>
                                    </wps:spPr>
                                    <wps:txbx>
                                      <w:txbxContent>
                                        <w:p w14:paraId="15672E33"/>
                                      </w:txbxContent>
                                    </wps:txbx>
                                    <wps:bodyPr spcFirstLastPara="1" wrap="square" lIns="91425" tIns="91425" rIns="91425" bIns="91425" anchor="ctr" anchorCtr="0">
                                      <a:noAutofit/>
                                    </wps:bodyPr>
                                  </wps:wsp>
                                  <wps:wsp>
                                    <wps:cNvPr id="649500848" name="Freeform: Shape 649500848"/>
                                    <wps:cNvSpPr/>
                                    <wps:spPr>
                                      <a:xfrm>
                                        <a:off x="0" y="0"/>
                                        <a:ext cx="759460" cy="76200"/>
                                      </a:xfrm>
                                      <a:custGeom>
                                        <a:avLst/>
                                        <a:gdLst/>
                                        <a:ahLst/>
                                        <a:cxnLst/>
                                        <a:rect l="l" t="t" r="r" b="b"/>
                                        <a:pathLst>
                                          <a:path w="759460" h="76200" extrusionOk="0">
                                            <a:moveTo>
                                              <a:pt x="681990" y="0"/>
                                            </a:moveTo>
                                            <a:lnTo>
                                              <a:pt x="682625" y="31750"/>
                                            </a:lnTo>
                                            <a:lnTo>
                                              <a:pt x="682625" y="50165"/>
                                            </a:lnTo>
                                            <a:lnTo>
                                              <a:pt x="683260" y="76200"/>
                                            </a:lnTo>
                                            <a:lnTo>
                                              <a:pt x="744220" y="44450"/>
                                            </a:lnTo>
                                            <a:lnTo>
                                              <a:pt x="699135" y="44450"/>
                                            </a:lnTo>
                                            <a:lnTo>
                                              <a:pt x="701675" y="41275"/>
                                            </a:lnTo>
                                            <a:lnTo>
                                              <a:pt x="701675" y="34290"/>
                                            </a:lnTo>
                                            <a:lnTo>
                                              <a:pt x="698500" y="31750"/>
                                            </a:lnTo>
                                            <a:lnTo>
                                              <a:pt x="747395" y="31750"/>
                                            </a:lnTo>
                                            <a:lnTo>
                                              <a:pt x="681990" y="0"/>
                                            </a:lnTo>
                                            <a:close/>
                                            <a:moveTo>
                                              <a:pt x="682625" y="31750"/>
                                            </a:moveTo>
                                            <a:lnTo>
                                              <a:pt x="6350" y="40005"/>
                                            </a:lnTo>
                                            <a:lnTo>
                                              <a:pt x="2540" y="40005"/>
                                            </a:lnTo>
                                            <a:lnTo>
                                              <a:pt x="0" y="43180"/>
                                            </a:lnTo>
                                            <a:lnTo>
                                              <a:pt x="0" y="50165"/>
                                            </a:lnTo>
                                            <a:lnTo>
                                              <a:pt x="3175" y="52705"/>
                                            </a:lnTo>
                                            <a:lnTo>
                                              <a:pt x="6350" y="52705"/>
                                            </a:lnTo>
                                            <a:lnTo>
                                              <a:pt x="682625" y="44450"/>
                                            </a:lnTo>
                                            <a:lnTo>
                                              <a:pt x="682625" y="31750"/>
                                            </a:lnTo>
                                            <a:close/>
                                            <a:moveTo>
                                              <a:pt x="747395" y="31750"/>
                                            </a:moveTo>
                                            <a:lnTo>
                                              <a:pt x="698500" y="31750"/>
                                            </a:lnTo>
                                            <a:lnTo>
                                              <a:pt x="701675" y="34290"/>
                                            </a:lnTo>
                                            <a:lnTo>
                                              <a:pt x="701675" y="41275"/>
                                            </a:lnTo>
                                            <a:lnTo>
                                              <a:pt x="699135" y="44450"/>
                                            </a:lnTo>
                                            <a:lnTo>
                                              <a:pt x="744220" y="44450"/>
                                            </a:lnTo>
                                            <a:lnTo>
                                              <a:pt x="758825" y="36830"/>
                                            </a:lnTo>
                                            <a:lnTo>
                                              <a:pt x="747395" y="3175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id="_x0000_s1026" o:spid="_x0000_s1026" o:spt="203" style="height:6pt;width:59.8pt;" coordorigin="4966250,3741900" coordsize="759500,76200" o:gfxdata="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h6dZHdUAAAAEAQAADwAAAAAAAAABACAAAAAiAAAAZHJzL2Rv&#10;d25yZXYueG1sUEsBAhQAFAAAAAgAh07iQE/XI+l3BAAAlxQAAA4AAAAAAAAAAQAgAAAAJAEAAGRy&#10;cy9lMm9Eb2MueG1sUEsFBgAAAAAGAAYAWQEAAA0IAAAAAA==&#10;">
                      <o:lock v:ext="edit" aspectratio="f"/>
                      <v:group id="_x0000_s1026" o:spid="_x0000_s1026" o:spt="203" style="position:absolute;left:4966270;top:3741900;height:76200;width:759460;" coordorigin="4966250,3741900" coordsize="759500,76200" o:gfxdata="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eUj4eMMAAADiAAAADwAAAAAAAAABACAAAAAiAAAAZHJzL2Rvd25y&#10;ZXYueG1sUEsBAhQAFAAAAAgAh07iQDMvBZ47AAAAOQAAABUAAAAAAAAAAQAgAAAAEgEAAGRycy9n&#10;cm91cHNoYXBleG1sLnhtbFBLBQYAAAAABgAGAGABAADPAwAAAAA=&#10;">
                        <o:lock v:ext="edit" aspectratio="f"/>
                        <v:rect id="Rectangle 836898034" o:spid="_x0000_s1026" o:spt="1" style="position:absolute;left:4966250;top:3741900;height:76200;width:759500;v-text-anchor:middle;" filled="f" stroked="f" coordsize="21600,21600" o:gfxdata="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3&#10;aV7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7F03333B"/>
                            </w:txbxContent>
                          </v:textbox>
                        </v:rect>
                        <v:group id="_x0000_s1026" o:spid="_x0000_s1026" o:spt="203" style="position:absolute;left:4966270;top:3741900;height:76200;width:759465;" coordorigin="4966250,3741900" coordsize="759480,76200" o:gfxdata="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JM/Qy7EAAAA4gAAAA8AAAAAAAAAAQAgAAAAIgAAAGRycy9kb3du&#10;cmV2LnhtbFBLAQIUABQAAAAIAIdO4kAzLwWeOwAAADkAAAAVAAAAAAAAAAEAIAAAABMBAABkcnMv&#10;Z3JvdXBzaGFwZXhtbC54bWxQSwUGAAAAAAYABgBgAQAA0AMAAAAA&#10;">
                          <o:lock v:ext="edit" aspectratio="f"/>
                          <v:rect id="Rectangle 1321741446" o:spid="_x0000_s1026" o:spt="1" style="position:absolute;left:4966250;top:3741900;height:76200;width:759475;v-text-anchor:middle;" filled="f" stroked="f" coordsize="21600,21600" o:gfxdata="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D05z&#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5475D5F5"/>
                              </w:txbxContent>
                            </v:textbox>
                          </v:rect>
                          <v:group id="_x0000_s1026" o:spid="_x0000_s1026" o:spt="203" style="position:absolute;left:4966270;top:3741900;height:76200;width:759460;" coordsize="759460,76200" o:gfxdata="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JL5sQfBAAAA4gAAAA8AAAAAAAAAAQAgAAAAIgAAAGRycy9kb3ducmV2&#10;LnhtbFBLAQIUABQAAAAIAIdO4kAzLwWeOwAAADkAAAAVAAAAAAAAAAEAIAAAABABAABkcnMvZ3Jv&#10;dXBzaGFwZXhtbC54bWxQSwUGAAAAAAYABgBgAQAAzQMAAAAA&#10;">
                            <o:lock v:ext="edit" aspectratio="f"/>
                            <v:rect id="Rectangle 1567520653" o:spid="_x0000_s1026" o:spt="1" style="position:absolute;left:0;top:0;height:76200;width:759450;v-text-anchor:middle;" filled="f" stroked="f" coordsize="21600,21600" o:gfxdata="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a3SK&#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15672E33"/>
                                </w:txbxContent>
                              </v:textbox>
                            </v:rect>
                            <v:shape id="Freeform: Shape 649500848" o:spid="_x0000_s1026" o:spt="100" style="position:absolute;left:0;top:0;height:76200;width:759460;v-text-anchor:middle;" fillcolor="#000000" filled="t" stroked="f" coordsize="759460,76200" o:gfxdata="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iMvy/&#10;AAAA4gAAAA8AAAAAAAAAAQAgAAAAIgAAAGRycy9kb3ducmV2LnhtbFBLAQIUABQAAAAIAIdO4kAz&#10;LwWeOwAAADkAAAAQAAAAAAAAAAEAIAAAAA4BAABkcnMvc2hhcGV4bWwueG1sUEsFBgAAAAAGAAYA&#10;WwEAALgDAAAAAA==&#10;" path="m681990,0l682625,31750,682625,50165,683260,76200,744220,44450,699135,44450,701675,41275,701675,34290,698500,31750,747395,31750,681990,0xm682625,31750l6350,40005,2540,40005,0,43180,0,50165,3175,52705,6350,52705,682625,44450,682625,31750xm747395,31750l698500,31750,701675,34290,701675,41275,699135,44450,744220,44450,758825,36830,747395,31750xe">
                              <v:fill on="t" focussize="0,0"/>
                              <v:stroke on="f"/>
                              <v:imagedata o:title=""/>
                              <o:lock v:ext="edit" aspectratio="f"/>
                              <v:textbox inset="7.1988188976378pt,7.1988188976378pt,7.1988188976378pt,7.1988188976378pt"/>
                            </v:shape>
                          </v:group>
                        </v:group>
                      </v:group>
                      <w10:wrap type="none"/>
                      <w10:anchorlock/>
                    </v:group>
                  </w:pict>
                </mc:Fallback>
              </mc:AlternateContent>
            </w:r>
          </w:p>
        </w:tc>
      </w:tr>
      <w:tr w14:paraId="79B1178D">
        <w:tblPrEx>
          <w:tblCellMar>
            <w:top w:w="0" w:type="dxa"/>
            <w:left w:w="0" w:type="dxa"/>
            <w:bottom w:w="0" w:type="dxa"/>
            <w:right w:w="0" w:type="dxa"/>
          </w:tblCellMar>
        </w:tblPrEx>
        <w:trPr>
          <w:trHeight w:val="1222" w:hRule="atLeast"/>
        </w:trPr>
        <w:tc>
          <w:tcPr>
            <w:tcW w:w="1764" w:type="dxa"/>
          </w:tcPr>
          <w:p w14:paraId="15B2C42B">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061C5B59">
            <w:pPr>
              <w:pBdr>
                <w:top w:val="none" w:color="auto" w:sz="0" w:space="0"/>
                <w:left w:val="none" w:color="auto" w:sz="0" w:space="0"/>
                <w:bottom w:val="none" w:color="auto" w:sz="0" w:space="0"/>
                <w:right w:val="none" w:color="auto" w:sz="0" w:space="0"/>
                <w:between w:val="none" w:color="auto" w:sz="0" w:space="0"/>
              </w:pBdr>
              <w:spacing w:before="226"/>
              <w:ind w:left="180" w:right="826"/>
              <w:jc w:val="center"/>
              <w:rPr>
                <w:color w:val="000000"/>
                <w:sz w:val="28"/>
                <w:szCs w:val="28"/>
              </w:rPr>
            </w:pPr>
            <w:r>
              <w:rPr>
                <w:color w:val="000000"/>
                <w:sz w:val="28"/>
                <w:szCs w:val="28"/>
              </w:rPr>
              <w:t>7.</w:t>
            </w:r>
          </w:p>
        </w:tc>
        <w:tc>
          <w:tcPr>
            <w:tcW w:w="4625" w:type="dxa"/>
          </w:tcPr>
          <w:p w14:paraId="08E921E1">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72C55F38">
            <w:pPr>
              <w:pBdr>
                <w:top w:val="none" w:color="auto" w:sz="0" w:space="0"/>
                <w:left w:val="none" w:color="auto" w:sz="0" w:space="0"/>
                <w:bottom w:val="none" w:color="auto" w:sz="0" w:space="0"/>
                <w:right w:val="none" w:color="auto" w:sz="0" w:space="0"/>
                <w:between w:val="none" w:color="auto" w:sz="0" w:space="0"/>
              </w:pBdr>
              <w:spacing w:before="226"/>
              <w:ind w:left="826" w:right="1620"/>
              <w:jc w:val="center"/>
              <w:rPr>
                <w:color w:val="000000"/>
                <w:sz w:val="28"/>
                <w:szCs w:val="28"/>
              </w:rPr>
            </w:pPr>
            <w:r>
              <w:rPr>
                <w:color w:val="000000"/>
                <w:sz w:val="28"/>
                <w:szCs w:val="28"/>
              </w:rPr>
              <w:t>Entity set</w:t>
            </w:r>
          </w:p>
        </w:tc>
        <w:tc>
          <w:tcPr>
            <w:tcW w:w="2001" w:type="dxa"/>
          </w:tcPr>
          <w:p w14:paraId="18E2E72D">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53CB5854">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3B086416">
            <w:pPr>
              <w:pBdr>
                <w:top w:val="none" w:color="auto" w:sz="0" w:space="0"/>
                <w:left w:val="none" w:color="auto" w:sz="0" w:space="0"/>
                <w:bottom w:val="none" w:color="auto" w:sz="0" w:space="0"/>
                <w:right w:val="none" w:color="auto" w:sz="0" w:space="0"/>
                <w:between w:val="none" w:color="auto" w:sz="0" w:space="0"/>
              </w:pBdr>
              <w:spacing w:before="11"/>
              <w:rPr>
                <w:b/>
                <w:bCs/>
                <w:color w:val="000000"/>
                <w:sz w:val="21"/>
                <w:szCs w:val="21"/>
              </w:rPr>
            </w:pPr>
          </w:p>
          <w:p w14:paraId="4BF4641A">
            <w:pPr>
              <w:pBdr>
                <w:top w:val="none" w:color="auto" w:sz="0" w:space="0"/>
                <w:left w:val="none" w:color="auto" w:sz="0" w:space="0"/>
                <w:bottom w:val="none" w:color="auto" w:sz="0" w:space="0"/>
                <w:right w:val="none" w:color="auto" w:sz="0" w:space="0"/>
                <w:between w:val="none" w:color="auto" w:sz="0" w:space="0"/>
              </w:pBdr>
              <w:ind w:left="603"/>
              <w:rPr>
                <w:color w:val="000000"/>
                <w:sz w:val="20"/>
                <w:szCs w:val="20"/>
              </w:rPr>
            </w:pPr>
            <w:r>
              <w:rPr>
                <w:color w:val="000000"/>
                <w:sz w:val="20"/>
                <w:szCs w:val="20"/>
              </w:rPr>
              <mc:AlternateContent>
                <mc:Choice Requires="wpg">
                  <w:drawing>
                    <wp:inline distT="0" distB="0" distL="114300" distR="114300">
                      <wp:extent cx="641350" cy="330200"/>
                      <wp:effectExtent l="0" t="0" r="13970" b="5080"/>
                      <wp:docPr id="8" name="Group 8"/>
                      <wp:cNvGraphicFramePr/>
                      <a:graphic xmlns:a="http://schemas.openxmlformats.org/drawingml/2006/main">
                        <a:graphicData uri="http://schemas.microsoft.com/office/word/2010/wordprocessingGroup">
                          <wpg:wgp>
                            <wpg:cNvGrpSpPr/>
                            <wpg:grpSpPr>
                              <a:xfrm>
                                <a:off x="0" y="0"/>
                                <a:ext cx="641350" cy="330200"/>
                                <a:chOff x="5025325" y="3614900"/>
                                <a:chExt cx="641350" cy="330200"/>
                              </a:xfrm>
                            </wpg:grpSpPr>
                            <wpg:grpSp>
                              <wpg:cNvPr id="1000464956" name="Group 1000464956"/>
                              <wpg:cNvGrpSpPr/>
                              <wpg:grpSpPr>
                                <a:xfrm>
                                  <a:off x="5025325" y="3614900"/>
                                  <a:ext cx="641350" cy="330200"/>
                                  <a:chOff x="5025325" y="3614900"/>
                                  <a:chExt cx="641350" cy="330200"/>
                                </a:xfrm>
                              </wpg:grpSpPr>
                              <wps:wsp>
                                <wps:cNvPr id="1119754130" name="Rectangle 1119754130"/>
                                <wps:cNvSpPr/>
                                <wps:spPr>
                                  <a:xfrm>
                                    <a:off x="5025325" y="3614900"/>
                                    <a:ext cx="641350" cy="330200"/>
                                  </a:xfrm>
                                  <a:prstGeom prst="rect">
                                    <a:avLst/>
                                  </a:prstGeom>
                                  <a:noFill/>
                                  <a:ln>
                                    <a:noFill/>
                                  </a:ln>
                                </wps:spPr>
                                <wps:txbx>
                                  <w:txbxContent>
                                    <w:p w14:paraId="43716E6C"/>
                                  </w:txbxContent>
                                </wps:txbx>
                                <wps:bodyPr spcFirstLastPara="1" wrap="square" lIns="91425" tIns="91425" rIns="91425" bIns="91425" anchor="ctr" anchorCtr="0">
                                  <a:noAutofit/>
                                </wps:bodyPr>
                              </wps:wsp>
                              <wpg:grpSp>
                                <wpg:cNvPr id="738166092" name="Group 738166092"/>
                                <wpg:cNvGrpSpPr/>
                                <wpg:grpSpPr>
                                  <a:xfrm>
                                    <a:off x="5025325" y="3614900"/>
                                    <a:ext cx="641350" cy="330200"/>
                                    <a:chOff x="5025300" y="3614875"/>
                                    <a:chExt cx="641400" cy="330250"/>
                                  </a:xfrm>
                                </wpg:grpSpPr>
                                <wps:wsp>
                                  <wps:cNvPr id="379916480" name="Rectangle 379916480"/>
                                  <wps:cNvSpPr/>
                                  <wps:spPr>
                                    <a:xfrm>
                                      <a:off x="5025300" y="3614875"/>
                                      <a:ext cx="641400" cy="330250"/>
                                    </a:xfrm>
                                    <a:prstGeom prst="rect">
                                      <a:avLst/>
                                    </a:prstGeom>
                                    <a:noFill/>
                                    <a:ln>
                                      <a:noFill/>
                                    </a:ln>
                                  </wps:spPr>
                                  <wps:txbx>
                                    <w:txbxContent>
                                      <w:p w14:paraId="0A005904"/>
                                    </w:txbxContent>
                                  </wps:txbx>
                                  <wps:bodyPr spcFirstLastPara="1" wrap="square" lIns="91425" tIns="91425" rIns="91425" bIns="91425" anchor="ctr" anchorCtr="0">
                                    <a:noAutofit/>
                                  </wps:bodyPr>
                                </wps:wsp>
                                <wpg:grpSp>
                                  <wpg:cNvPr id="640177459" name="Group 640177459"/>
                                  <wpg:cNvGrpSpPr/>
                                  <wpg:grpSpPr>
                                    <a:xfrm>
                                      <a:off x="5025325" y="3614900"/>
                                      <a:ext cx="641350" cy="330200"/>
                                      <a:chOff x="0" y="0"/>
                                      <a:chExt cx="641350" cy="330200"/>
                                    </a:xfrm>
                                  </wpg:grpSpPr>
                                  <wps:wsp>
                                    <wps:cNvPr id="1543539235" name="Rectangle 1543539235"/>
                                    <wps:cNvSpPr/>
                                    <wps:spPr>
                                      <a:xfrm>
                                        <a:off x="0" y="0"/>
                                        <a:ext cx="641350" cy="330200"/>
                                      </a:xfrm>
                                      <a:prstGeom prst="rect">
                                        <a:avLst/>
                                      </a:prstGeom>
                                      <a:noFill/>
                                      <a:ln>
                                        <a:noFill/>
                                      </a:ln>
                                    </wps:spPr>
                                    <wps:txbx>
                                      <w:txbxContent>
                                        <w:p w14:paraId="6AC3BF14"/>
                                      </w:txbxContent>
                                    </wps:txbx>
                                    <wps:bodyPr spcFirstLastPara="1" wrap="square" lIns="91425" tIns="91425" rIns="91425" bIns="91425" anchor="ctr" anchorCtr="0">
                                      <a:noAutofit/>
                                    </wps:bodyPr>
                                  </wps:wsp>
                                  <wps:wsp>
                                    <wps:cNvPr id="1608429301" name="Rectangle 1608429301"/>
                                    <wps:cNvSpPr/>
                                    <wps:spPr>
                                      <a:xfrm>
                                        <a:off x="6350" y="6350"/>
                                        <a:ext cx="628650" cy="317500"/>
                                      </a:xfrm>
                                      <a:prstGeom prst="rect">
                                        <a:avLst/>
                                      </a:prstGeom>
                                      <a:noFill/>
                                      <a:ln w="12700" cap="flat" cmpd="sng">
                                        <a:solidFill>
                                          <a:srgbClr val="000000"/>
                                        </a:solidFill>
                                        <a:prstDash val="solid"/>
                                        <a:round/>
                                        <a:headEnd type="none" w="sm" len="sm"/>
                                        <a:tailEnd type="none" w="sm" len="sm"/>
                                      </a:ln>
                                    </wps:spPr>
                                    <wps:txbx>
                                      <w:txbxContent>
                                        <w:p w14:paraId="2814EBEC"/>
                                      </w:txbxContent>
                                    </wps:txbx>
                                    <wps:bodyPr spcFirstLastPara="1" wrap="square" lIns="91425" tIns="91425" rIns="91425" bIns="91425" anchor="ctr" anchorCtr="0">
                                      <a:noAutofit/>
                                    </wps:bodyPr>
                                  </wps:wsp>
                                </wpg:grpSp>
                              </wpg:grpSp>
                            </wpg:grpSp>
                          </wpg:wgp>
                        </a:graphicData>
                      </a:graphic>
                    </wp:inline>
                  </w:drawing>
                </mc:Choice>
                <mc:Fallback>
                  <w:pict>
                    <v:group id="_x0000_s1026" o:spid="_x0000_s1026" o:spt="203" style="height:26pt;width:50.5pt;" coordorigin="5025325,3614900" coordsize="641350,330200" o:gfxdata="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A3z1Hd1AAAAAQBAAAPAAAAAAAAAAEAIAAAACIAAABkcnMvZG93bnJl&#10;di54bWxQSwECFAAUAAAACACHTuJAjJtK15ADAADIDwAADgAAAAAAAAABACAAAAAjAQAAZHJzL2Uy&#10;b0RvYy54bWxQSwUGAAAAAAYABgBZAQAAJQcAAAAA&#10;">
                      <o:lock v:ext="edit" aspectratio="f"/>
                      <v:group id="_x0000_s1026" o:spid="_x0000_s1026" o:spt="203" style="position:absolute;left:5025325;top:3614900;height:330200;width:641350;" coordorigin="5025325,3614900" coordsize="641350,330200" o:gfxdata="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cPu1PwgAAAOMAAAAPAAAAAAAAAAEAIAAAACIAAABkcnMvZG93bnJl&#10;di54bWxQSwECFAAUAAAACACHTuJAMy8FnjsAAAA5AAAAFQAAAAAAAAABACAAAAARAQAAZHJzL2dy&#10;b3Vwc2hhcGV4bWwueG1sUEsFBgAAAAAGAAYAYAEAAM4DAAAAAA==&#10;">
                        <o:lock v:ext="edit" aspectratio="f"/>
                        <v:rect id="Rectangle 1119754130" o:spid="_x0000_s1026" o:spt="1" style="position:absolute;left:5025325;top:3614900;height:330200;width:641350;v-text-anchor:middle;" filled="f" stroked="f" coordsize="21600,21600" o:gfxdata="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s4WG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43716E6C"/>
                            </w:txbxContent>
                          </v:textbox>
                        </v:rect>
                        <v:group id="_x0000_s1026" o:spid="_x0000_s1026" o:spt="203" style="position:absolute;left:5025325;top:3614900;height:330200;width:641350;" coordorigin="5025300,3614875" coordsize="641400,330250" o:gfxdata="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yywO0xQAAAOIAAAAPAAAAAAAAAAEAIAAAACIAAABkcnMvZG93&#10;bnJldi54bWxQSwECFAAUAAAACACHTuJAMy8FnjsAAAA5AAAAFQAAAAAAAAABACAAAAAUAQAAZHJz&#10;L2dyb3Vwc2hhcGV4bWwueG1sUEsFBgAAAAAGAAYAYAEAANEDAAAAAA==&#10;">
                          <o:lock v:ext="edit" aspectratio="f"/>
                          <v:rect id="Rectangle 379916480" o:spid="_x0000_s1026" o:spt="1" style="position:absolute;left:5025300;top:3614875;height:330250;width:641400;v-text-anchor:middle;" filled="f" stroked="f" coordsize="21600,21600" o:gfxdata="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MKp&#10;l8EAAADiAAAADwAAAAAAAAABACAAAAAiAAAAZHJzL2Rvd25yZXYueG1sUEsBAhQAFAAAAAgAh07i&#10;QDMvBZ47AAAAOQAAABAAAAAAAAAAAQAgAAAAEAEAAGRycy9zaGFwZXhtbC54bWxQSwUGAAAAAAYA&#10;BgBbAQAAugMAAAAA&#10;">
                            <v:fill on="f" focussize="0,0"/>
                            <v:stroke on="f"/>
                            <v:imagedata o:title=""/>
                            <o:lock v:ext="edit" aspectratio="f"/>
                            <v:textbox inset="7.1988188976378pt,7.1988188976378pt,7.1988188976378pt,7.1988188976378pt">
                              <w:txbxContent>
                                <w:p w14:paraId="0A005904"/>
                              </w:txbxContent>
                            </v:textbox>
                          </v:rect>
                          <v:group id="_x0000_s1026" o:spid="_x0000_s1026" o:spt="203" style="position:absolute;left:5025325;top:3614900;height:330200;width:641350;" coordsize="641350,330200" o:gfxdata="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QNHGnEAAAA4gAAAA8AAAAAAAAAAQAgAAAAIgAAAGRycy9kb3du&#10;cmV2LnhtbFBLAQIUABQAAAAIAIdO4kAzLwWeOwAAADkAAAAVAAAAAAAAAAEAIAAAABMBAABkcnMv&#10;Z3JvdXBzaGFwZXhtbC54bWxQSwUGAAAAAAYABgBgAQAA0AMAAAAA&#10;">
                            <o:lock v:ext="edit" aspectratio="f"/>
                            <v:rect id="Rectangle 1543539235" o:spid="_x0000_s1026" o:spt="1" style="position:absolute;left:0;top:0;height:330200;width:641350;v-text-anchor:middle;" filled="f" stroked="f" coordsize="21600,21600" o:gfxdata="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yQZ7&#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6AC3BF14"/>
                                </w:txbxContent>
                              </v:textbox>
                            </v:rect>
                            <v:rect id="Rectangle 1608429301" o:spid="_x0000_s1026" o:spt="1" style="position:absolute;left:6350;top:6350;height:317500;width:628650;v-text-anchor:middle;" filled="f" stroked="t" coordsize="21600,21600" o:gfxdata="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M&#10;QCLCAAAA4wAAAA8AAAAAAAAAAQAgAAAAIgAAAGRycy9kb3ducmV2LnhtbFBLAQIUABQAAAAIAIdO&#10;4kAzLwWeOwAAADkAAAAQAAAAAAAAAAEAIAAAABEBAABkcnMvc2hhcGV4bWwueG1sUEsFBgAAAAAG&#10;AAYAWwEAALsD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814EBEC"/>
                                </w:txbxContent>
                              </v:textbox>
                            </v:rect>
                          </v:group>
                        </v:group>
                      </v:group>
                      <w10:wrap type="none"/>
                      <w10:anchorlock/>
                    </v:group>
                  </w:pict>
                </mc:Fallback>
              </mc:AlternateContent>
            </w:r>
          </w:p>
        </w:tc>
      </w:tr>
      <w:tr w14:paraId="5F1416B4">
        <w:tblPrEx>
          <w:tblCellMar>
            <w:top w:w="0" w:type="dxa"/>
            <w:left w:w="0" w:type="dxa"/>
            <w:bottom w:w="0" w:type="dxa"/>
            <w:right w:w="0" w:type="dxa"/>
          </w:tblCellMar>
        </w:tblPrEx>
        <w:trPr>
          <w:trHeight w:val="1045" w:hRule="atLeast"/>
        </w:trPr>
        <w:tc>
          <w:tcPr>
            <w:tcW w:w="1764" w:type="dxa"/>
          </w:tcPr>
          <w:p w14:paraId="19E181D3">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7B3E2A08">
            <w:pPr>
              <w:pBdr>
                <w:top w:val="none" w:color="auto" w:sz="0" w:space="0"/>
                <w:left w:val="none" w:color="auto" w:sz="0" w:space="0"/>
                <w:bottom w:val="none" w:color="auto" w:sz="0" w:space="0"/>
                <w:right w:val="none" w:color="auto" w:sz="0" w:space="0"/>
                <w:between w:val="none" w:color="auto" w:sz="0" w:space="0"/>
              </w:pBdr>
              <w:spacing w:before="10"/>
              <w:rPr>
                <w:b/>
                <w:bCs/>
                <w:color w:val="000000"/>
                <w:sz w:val="32"/>
                <w:szCs w:val="32"/>
              </w:rPr>
            </w:pPr>
          </w:p>
          <w:p w14:paraId="1ADF5F75">
            <w:pPr>
              <w:pBdr>
                <w:top w:val="none" w:color="auto" w:sz="0" w:space="0"/>
                <w:left w:val="none" w:color="auto" w:sz="0" w:space="0"/>
                <w:bottom w:val="none" w:color="auto" w:sz="0" w:space="0"/>
                <w:right w:val="none" w:color="auto" w:sz="0" w:space="0"/>
                <w:between w:val="none" w:color="auto" w:sz="0" w:space="0"/>
              </w:pBdr>
              <w:spacing w:line="302" w:lineRule="auto"/>
              <w:ind w:left="180" w:right="826"/>
              <w:jc w:val="center"/>
              <w:rPr>
                <w:color w:val="000000"/>
                <w:sz w:val="28"/>
                <w:szCs w:val="28"/>
              </w:rPr>
            </w:pPr>
            <w:r>
              <w:rPr>
                <w:color w:val="000000"/>
                <w:sz w:val="28"/>
                <w:szCs w:val="28"/>
              </w:rPr>
              <w:t>8.</w:t>
            </w:r>
          </w:p>
        </w:tc>
        <w:tc>
          <w:tcPr>
            <w:tcW w:w="4625" w:type="dxa"/>
          </w:tcPr>
          <w:p w14:paraId="065DCA5F">
            <w:pPr>
              <w:pBdr>
                <w:top w:val="none" w:color="auto" w:sz="0" w:space="0"/>
                <w:left w:val="none" w:color="auto" w:sz="0" w:space="0"/>
                <w:bottom w:val="none" w:color="auto" w:sz="0" w:space="0"/>
                <w:right w:val="none" w:color="auto" w:sz="0" w:space="0"/>
                <w:between w:val="none" w:color="auto" w:sz="0" w:space="0"/>
              </w:pBdr>
              <w:rPr>
                <w:b/>
                <w:bCs/>
                <w:color w:val="000000"/>
                <w:sz w:val="30"/>
                <w:szCs w:val="30"/>
              </w:rPr>
            </w:pPr>
          </w:p>
          <w:p w14:paraId="57296132">
            <w:pPr>
              <w:pBdr>
                <w:top w:val="none" w:color="auto" w:sz="0" w:space="0"/>
                <w:left w:val="none" w:color="auto" w:sz="0" w:space="0"/>
                <w:bottom w:val="none" w:color="auto" w:sz="0" w:space="0"/>
                <w:right w:val="none" w:color="auto" w:sz="0" w:space="0"/>
                <w:between w:val="none" w:color="auto" w:sz="0" w:space="0"/>
              </w:pBdr>
              <w:spacing w:before="10"/>
              <w:rPr>
                <w:b/>
                <w:bCs/>
                <w:color w:val="000000"/>
                <w:sz w:val="32"/>
                <w:szCs w:val="32"/>
              </w:rPr>
            </w:pPr>
          </w:p>
          <w:p w14:paraId="6982AE54">
            <w:pPr>
              <w:pBdr>
                <w:top w:val="none" w:color="auto" w:sz="0" w:space="0"/>
                <w:left w:val="none" w:color="auto" w:sz="0" w:space="0"/>
                <w:bottom w:val="none" w:color="auto" w:sz="0" w:space="0"/>
                <w:right w:val="none" w:color="auto" w:sz="0" w:space="0"/>
                <w:between w:val="none" w:color="auto" w:sz="0" w:space="0"/>
              </w:pBdr>
              <w:spacing w:line="302" w:lineRule="auto"/>
              <w:ind w:left="827" w:right="1620"/>
              <w:jc w:val="center"/>
              <w:rPr>
                <w:color w:val="000000"/>
                <w:sz w:val="28"/>
                <w:szCs w:val="28"/>
              </w:rPr>
            </w:pPr>
            <w:r>
              <w:rPr>
                <w:color w:val="000000"/>
                <w:sz w:val="28"/>
                <w:szCs w:val="28"/>
              </w:rPr>
              <w:t>Stop</w:t>
            </w:r>
          </w:p>
        </w:tc>
        <w:tc>
          <w:tcPr>
            <w:tcW w:w="2001" w:type="dxa"/>
          </w:tcPr>
          <w:p w14:paraId="5566AD52">
            <w:pPr>
              <w:pBdr>
                <w:top w:val="none" w:color="auto" w:sz="0" w:space="0"/>
                <w:left w:val="none" w:color="auto" w:sz="0" w:space="0"/>
                <w:bottom w:val="none" w:color="auto" w:sz="0" w:space="0"/>
                <w:right w:val="none" w:color="auto" w:sz="0" w:space="0"/>
                <w:between w:val="none" w:color="auto" w:sz="0" w:space="0"/>
              </w:pBdr>
              <w:rPr>
                <w:color w:val="000000"/>
                <w:sz w:val="28"/>
                <w:szCs w:val="28"/>
              </w:rPr>
            </w:pPr>
          </w:p>
        </w:tc>
      </w:tr>
    </w:tbl>
    <w:p w14:paraId="289FB4CD"/>
    <w:p w14:paraId="0BA0A7E5"/>
    <w:p w14:paraId="116F236C"/>
    <w:p w14:paraId="386D1774"/>
    <w:p w14:paraId="599915B7"/>
    <w:p w14:paraId="3EE7B0B6"/>
    <w:p w14:paraId="6C47E71D"/>
    <w:p w14:paraId="7462CE03"/>
    <w:p w14:paraId="1C82C3FF"/>
    <w:p w14:paraId="09A99A73"/>
    <w:p w14:paraId="551A6BA9">
      <w:pPr>
        <w:ind w:firstLine="3202" w:firstLineChars="1000"/>
        <w:rPr>
          <w:b/>
          <w:bCs/>
          <w:sz w:val="32"/>
          <w:szCs w:val="32"/>
        </w:rPr>
      </w:pPr>
      <w:r>
        <w:rPr>
          <w:b/>
          <w:bCs/>
          <w:sz w:val="32"/>
          <w:szCs w:val="32"/>
        </w:rPr>
        <w:t xml:space="preserve">Chapter 1 </w:t>
      </w:r>
      <w:r>
        <w:rPr>
          <w:b/>
          <w:bCs/>
          <w:sz w:val="32"/>
          <w:szCs w:val="32"/>
        </w:rPr>
        <w:br w:type="textWrapping"/>
      </w:r>
      <w:r>
        <w:rPr>
          <w:b/>
          <w:bCs/>
          <w:sz w:val="32"/>
          <w:szCs w:val="32"/>
        </w:rPr>
        <w:br w:type="textWrapping"/>
      </w:r>
      <w:r>
        <w:rPr>
          <w:rFonts w:hint="default"/>
          <w:b/>
          <w:bCs/>
          <w:sz w:val="32"/>
          <w:szCs w:val="32"/>
          <w:lang w:val="en-US"/>
        </w:rPr>
        <w:t xml:space="preserve">                                 </w:t>
      </w:r>
      <w:r>
        <w:rPr>
          <w:b/>
          <w:bCs/>
          <w:sz w:val="32"/>
          <w:szCs w:val="32"/>
        </w:rPr>
        <w:t>INTRODUCTION</w:t>
      </w:r>
      <w:r>
        <w:rPr>
          <w:b/>
          <w:bCs/>
          <w:sz w:val="32"/>
          <w:szCs w:val="32"/>
        </w:rPr>
        <w:br w:type="textWrapping"/>
      </w:r>
    </w:p>
    <w:p w14:paraId="012C955E">
      <w:pPr>
        <w:pStyle w:val="3"/>
        <w:numPr>
          <w:ilvl w:val="1"/>
          <w:numId w:val="1"/>
        </w:numPr>
        <w:tabs>
          <w:tab w:val="left" w:pos="663"/>
        </w:tabs>
        <w:spacing w:before="1"/>
        <w:ind w:hanging="423"/>
      </w:pPr>
      <w:r>
        <w:t>OVERVIEW OF THE PROJECT</w:t>
      </w:r>
      <w:r>
        <w:br w:type="textWrapping"/>
      </w:r>
    </w:p>
    <w:p w14:paraId="1C70DC22">
      <w:pPr>
        <w:pStyle w:val="11"/>
        <w:keepNext w:val="0"/>
        <w:keepLines w:val="0"/>
        <w:widowControl/>
        <w:suppressLineNumbers w:val="0"/>
        <w:spacing w:line="360" w:lineRule="auto"/>
        <w:jc w:val="both"/>
        <w:rPr>
          <w:b w:val="0"/>
          <w:bCs w:val="0"/>
          <w:sz w:val="26"/>
          <w:szCs w:val="26"/>
        </w:rPr>
      </w:pPr>
      <w:r>
        <w:rPr>
          <w:b w:val="0"/>
          <w:bCs w:val="0"/>
          <w:sz w:val="26"/>
          <w:szCs w:val="26"/>
        </w:rPr>
        <w:t>The project titled “A Hybrid Quantum-Classical Cryptographic Framework for Secure Data Communication” aims to develop a robust secure communication model that seamlessly integrates quantum cryptographic techniques with conventional classical cryptography. The core objective is to design a framework that leverages the unique strengths of both paradigms to ensure the confidentiality, integrity, authentication, and long-term security of transmitted data against evolving cyber threats, including those posed by quantum-enabled attacks.</w:t>
      </w:r>
    </w:p>
    <w:p w14:paraId="63EF144E">
      <w:pPr>
        <w:pStyle w:val="11"/>
        <w:keepNext w:val="0"/>
        <w:keepLines w:val="0"/>
        <w:widowControl/>
        <w:suppressLineNumbers w:val="0"/>
        <w:spacing w:line="360" w:lineRule="auto"/>
        <w:jc w:val="both"/>
        <w:rPr>
          <w:b w:val="0"/>
          <w:bCs w:val="0"/>
          <w:sz w:val="26"/>
          <w:szCs w:val="26"/>
        </w:rPr>
      </w:pPr>
      <w:r>
        <w:rPr>
          <w:b w:val="0"/>
          <w:bCs w:val="0"/>
          <w:sz w:val="26"/>
          <w:szCs w:val="26"/>
        </w:rPr>
        <w:t>The proposed framework primarily utilizes Quantum Key Distribution (QKD) protocols, such as BB84 or E91, for secure key generation and exchange between communicating parties. These protocols create shared secret keys based on the fundamental principles of quantum mechanics, ensuring that any interception attempt introduces detectable disturbances. Once generated, these quantum keys are employed within classical symmetric encryption algorithms, such as AES, to encrypt bulk data, thereby ensuring high-speed and efficient communication.</w:t>
      </w:r>
    </w:p>
    <w:p w14:paraId="64D34753">
      <w:pPr>
        <w:pStyle w:val="11"/>
        <w:keepNext w:val="0"/>
        <w:keepLines w:val="0"/>
        <w:widowControl/>
        <w:suppressLineNumbers w:val="0"/>
        <w:spacing w:line="360" w:lineRule="auto"/>
        <w:jc w:val="both"/>
        <w:rPr>
          <w:sz w:val="26"/>
          <w:szCs w:val="26"/>
        </w:rPr>
      </w:pPr>
      <w:r>
        <w:rPr>
          <w:b w:val="0"/>
          <w:bCs w:val="0"/>
          <w:sz w:val="26"/>
          <w:szCs w:val="26"/>
        </w:rPr>
        <w:t xml:space="preserve">To further enhance security, the framework incorporates Post-Quantum Cryptographic (PQC) algorithms for authentication and digital signatures. By integrating algorithms based on lattice problems or hash-based signatures, the system replaces or complements vulnerable public-key systems </w:t>
      </w:r>
      <w:r>
        <w:rPr>
          <w:sz w:val="26"/>
          <w:szCs w:val="26"/>
        </w:rPr>
        <w:t>like RSA and ECC, ensuring resilience against both classical and quantum computational attacks. The system architecture is designed with distinct layers: quantum communication channels for key exchange, classical communication channels for encrypted data transfer, and a control layer for key management and protocol coordination.</w:t>
      </w:r>
    </w:p>
    <w:p w14:paraId="4829CC2C">
      <w:pPr>
        <w:pStyle w:val="11"/>
        <w:keepNext w:val="0"/>
        <w:keepLines w:val="0"/>
        <w:widowControl/>
        <w:suppressLineNumbers w:val="0"/>
        <w:spacing w:line="360" w:lineRule="auto"/>
        <w:jc w:val="both"/>
        <w:rPr>
          <w:b w:val="0"/>
          <w:bCs w:val="0"/>
          <w:sz w:val="26"/>
          <w:szCs w:val="26"/>
        </w:rPr>
      </w:pPr>
      <w:r>
        <w:rPr>
          <w:b w:val="0"/>
          <w:bCs w:val="0"/>
          <w:sz w:val="26"/>
          <w:szCs w:val="26"/>
        </w:rPr>
        <w:t>From an implementation perspective, the project simulates quantum key generation using available models while deploying classical encryption and communication through standard programming environments. The project places a strong emphasis on interoperability and scalability, ensuring that the hybrid framework can integrate with existing network infrastructures such as TCP/IP, VPNs, and cloud-based systems. Furthermore, the framework supports a layered security approach, allowing the system to fall back on post-quantum classical methods if quantum channels are temporarily unavailable, thus maintaining a continuous baseline of security.</w:t>
      </w:r>
    </w:p>
    <w:p w14:paraId="63AB0CBB">
      <w:pPr>
        <w:rPr>
          <w:b/>
          <w:bCs/>
          <w:sz w:val="32"/>
          <w:szCs w:val="32"/>
        </w:rPr>
      </w:pPr>
    </w:p>
    <w:p w14:paraId="5FB208AB">
      <w:pPr>
        <w:pStyle w:val="5"/>
        <w:numPr>
          <w:ilvl w:val="1"/>
          <w:numId w:val="1"/>
        </w:numPr>
        <w:tabs>
          <w:tab w:val="left" w:pos="661"/>
        </w:tabs>
        <w:spacing w:before="2"/>
        <w:ind w:left="660" w:hanging="421"/>
        <w:rPr>
          <w:sz w:val="28"/>
          <w:szCs w:val="28"/>
        </w:rPr>
      </w:pPr>
      <w:r>
        <w:rPr>
          <w:sz w:val="28"/>
          <w:szCs w:val="28"/>
        </w:rPr>
        <w:t>PROBLEM DEFINITION</w:t>
      </w:r>
    </w:p>
    <w:p w14:paraId="549969A1">
      <w:pPr>
        <w:rPr>
          <w:b/>
          <w:bCs/>
          <w:sz w:val="32"/>
          <w:szCs w:val="32"/>
        </w:rPr>
      </w:pPr>
    </w:p>
    <w:p w14:paraId="0D07E441">
      <w:pPr>
        <w:pStyle w:val="11"/>
        <w:keepNext w:val="0"/>
        <w:keepLines w:val="0"/>
        <w:widowControl/>
        <w:suppressLineNumbers w:val="0"/>
        <w:spacing w:line="360" w:lineRule="auto"/>
        <w:jc w:val="both"/>
        <w:rPr>
          <w:sz w:val="26"/>
          <w:szCs w:val="26"/>
        </w:rPr>
      </w:pPr>
      <w:r>
        <w:rPr>
          <w:sz w:val="26"/>
          <w:szCs w:val="26"/>
        </w:rPr>
        <w:t>The rapid growth of digital communication and data-driven services has made information security a critical concern for individuals, organizations, and governments. Currently, the majority of digital communications are protected by traditional cryptographic systems such as RSA, Diffie–Hellman, and Elliptic Curve Cryptography (ECC). These systems rely heavily on computational hardness assumptions—specifically, the difficulty of solving integer factorization and discrete logarithm problems.</w:t>
      </w:r>
    </w:p>
    <w:p w14:paraId="7124E936">
      <w:pPr>
        <w:pStyle w:val="11"/>
        <w:keepNext w:val="0"/>
        <w:keepLines w:val="0"/>
        <w:widowControl/>
        <w:suppressLineNumbers w:val="0"/>
        <w:spacing w:line="360" w:lineRule="auto"/>
        <w:jc w:val="both"/>
        <w:rPr>
          <w:sz w:val="26"/>
          <w:szCs w:val="26"/>
        </w:rPr>
      </w:pPr>
      <w:r>
        <w:rPr>
          <w:sz w:val="26"/>
          <w:szCs w:val="26"/>
        </w:rPr>
        <w:t>However, this foundation is being fundamentally challenged by the emergence of large-scale quantum computing. Quantum algorithms, most notably Shor’s algorithm, can efficiently solve these mathematical problems, potentially rendering widely used public-key cryptosystems insecure. This impending threat, often referred to as the “quantum apocalypse,” exposes a significant security gap in existing infrastructures.</w:t>
      </w:r>
    </w:p>
    <w:p w14:paraId="0B613D97">
      <w:pPr>
        <w:pStyle w:val="11"/>
        <w:keepNext w:val="0"/>
        <w:keepLines w:val="0"/>
        <w:widowControl/>
        <w:suppressLineNumbers w:val="0"/>
        <w:spacing w:line="360" w:lineRule="auto"/>
        <w:jc w:val="both"/>
        <w:rPr>
          <w:b w:val="0"/>
          <w:bCs w:val="0"/>
          <w:sz w:val="26"/>
          <w:szCs w:val="26"/>
        </w:rPr>
      </w:pPr>
      <w:r>
        <w:rPr>
          <w:b w:val="0"/>
          <w:bCs w:val="0"/>
          <w:sz w:val="26"/>
          <w:szCs w:val="26"/>
        </w:rPr>
        <w:t>While Quantum Cryptography, particularly Quantum Key Distribution (QKD), offers theoretically unbreakable security, it faces significant practical hurdles. These include high deployment costs, specialized hardware requirements, susceptibility to physical channel losses, and limited communication range. Furthermore, current network infrastructures are predominantly classical and cannot easily support standalone quantum communication systems. Conversely, transitioning fully to Post-Quantum Cryptography (PQC) is also complex, as many PQC schemes are still under evaluation regarding performance, standardization, and computational overhead.</w:t>
      </w:r>
    </w:p>
    <w:p w14:paraId="447C1E2A">
      <w:pPr>
        <w:pStyle w:val="11"/>
        <w:keepNext w:val="0"/>
        <w:keepLines w:val="0"/>
        <w:widowControl/>
        <w:suppressLineNumbers w:val="0"/>
        <w:spacing w:line="360" w:lineRule="auto"/>
        <w:jc w:val="both"/>
        <w:rPr>
          <w:sz w:val="26"/>
          <w:szCs w:val="26"/>
        </w:rPr>
      </w:pPr>
      <w:r>
        <w:rPr>
          <w:sz w:val="26"/>
          <w:szCs w:val="26"/>
        </w:rPr>
        <w:t>The core problem addressed in this project is the lack of a practical, scalable, and future-proof cryptographic framework that can ensure secure data communication during the transition from the classical to the quantum computing era. Organizations face a dilemma where existing systems are becoming vulnerable, yet purely quantum or purely post-quantum alternatives are not yet mature enough for seamless adoption.</w:t>
      </w:r>
    </w:p>
    <w:p w14:paraId="1323C1F0">
      <w:pPr>
        <w:pStyle w:val="11"/>
        <w:keepNext w:val="0"/>
        <w:keepLines w:val="0"/>
        <w:widowControl/>
        <w:suppressLineNumbers w:val="0"/>
        <w:spacing w:line="360" w:lineRule="auto"/>
        <w:ind w:firstLine="650" w:firstLineChars="250"/>
        <w:rPr>
          <w:sz w:val="26"/>
          <w:szCs w:val="26"/>
        </w:rPr>
      </w:pPr>
    </w:p>
    <w:p w14:paraId="06C0D27F">
      <w:pPr>
        <w:pStyle w:val="11"/>
        <w:keepNext w:val="0"/>
        <w:keepLines w:val="0"/>
        <w:widowControl/>
        <w:suppressLineNumbers w:val="0"/>
        <w:spacing w:line="360" w:lineRule="auto"/>
        <w:ind w:firstLine="650" w:firstLineChars="250"/>
        <w:rPr>
          <w:sz w:val="26"/>
          <w:szCs w:val="26"/>
        </w:rPr>
      </w:pPr>
    </w:p>
    <w:p w14:paraId="32A666FD">
      <w:pPr>
        <w:pStyle w:val="11"/>
        <w:keepNext w:val="0"/>
        <w:keepLines w:val="0"/>
        <w:widowControl/>
        <w:suppressLineNumbers w:val="0"/>
        <w:spacing w:line="360" w:lineRule="auto"/>
        <w:ind w:firstLine="650" w:firstLineChars="250"/>
        <w:rPr>
          <w:sz w:val="26"/>
          <w:szCs w:val="26"/>
        </w:rPr>
      </w:pPr>
    </w:p>
    <w:p w14:paraId="42ABFF8B">
      <w:pPr>
        <w:pStyle w:val="11"/>
        <w:keepNext w:val="0"/>
        <w:keepLines w:val="0"/>
        <w:widowControl/>
        <w:suppressLineNumbers w:val="0"/>
        <w:spacing w:line="360" w:lineRule="auto"/>
        <w:rPr>
          <w:sz w:val="26"/>
          <w:szCs w:val="26"/>
        </w:rPr>
      </w:pPr>
      <w:r>
        <w:rPr>
          <w:sz w:val="26"/>
          <w:szCs w:val="26"/>
        </w:rPr>
        <w:br w:type="textWrapping"/>
      </w:r>
    </w:p>
    <w:p w14:paraId="0359A94C">
      <w:pPr>
        <w:pStyle w:val="11"/>
        <w:keepNext w:val="0"/>
        <w:keepLines w:val="0"/>
        <w:widowControl/>
        <w:suppressLineNumbers w:val="0"/>
        <w:spacing w:line="360" w:lineRule="auto"/>
        <w:rPr>
          <w:sz w:val="26"/>
          <w:szCs w:val="26"/>
        </w:rPr>
      </w:pPr>
      <w:r>
        <w:rPr>
          <w:sz w:val="26"/>
          <w:szCs w:val="26"/>
        </w:rPr>
        <w:br w:type="textWrapping"/>
      </w:r>
      <w:r>
        <w:rPr>
          <w:sz w:val="26"/>
          <w:szCs w:val="26"/>
        </w:rPr>
        <w:br w:type="textWrapping"/>
      </w:r>
    </w:p>
    <w:p w14:paraId="10AAB8C4">
      <w:pPr>
        <w:pStyle w:val="11"/>
        <w:keepNext w:val="0"/>
        <w:keepLines w:val="0"/>
        <w:widowControl/>
        <w:suppressLineNumbers w:val="0"/>
        <w:spacing w:line="240" w:lineRule="auto"/>
        <w:rPr>
          <w:sz w:val="26"/>
          <w:szCs w:val="26"/>
        </w:rPr>
      </w:pPr>
    </w:p>
    <w:p w14:paraId="3F77F8DA">
      <w:pPr>
        <w:pStyle w:val="2"/>
        <w:spacing w:line="360" w:lineRule="auto"/>
        <w:ind w:left="2881" w:right="3182" w:hanging="2881" w:hangingChars="900"/>
        <w:jc w:val="left"/>
      </w:pPr>
      <w:r>
        <w:t xml:space="preserve">                                     Chapter 2</w:t>
      </w:r>
    </w:p>
    <w:p w14:paraId="106E0309">
      <w:pPr>
        <w:pStyle w:val="11"/>
        <w:keepNext w:val="0"/>
        <w:keepLines w:val="0"/>
        <w:widowControl/>
        <w:suppressLineNumbers w:val="0"/>
        <w:spacing w:line="360" w:lineRule="auto"/>
        <w:ind w:firstLine="1761" w:firstLineChars="550"/>
        <w:jc w:val="both"/>
        <w:rPr>
          <w:b w:val="0"/>
          <w:bCs w:val="0"/>
          <w:sz w:val="26"/>
          <w:szCs w:val="26"/>
        </w:rPr>
      </w:pPr>
      <w:r>
        <w:rPr>
          <w:b/>
          <w:bCs/>
          <w:sz w:val="32"/>
          <w:szCs w:val="32"/>
        </w:rPr>
        <w:t>LITERATURE</w:t>
      </w:r>
      <w:r>
        <w:rPr>
          <w:rFonts w:hint="default"/>
          <w:b/>
          <w:bCs/>
          <w:sz w:val="32"/>
          <w:szCs w:val="32"/>
          <w:lang w:val="en-US"/>
        </w:rPr>
        <w:t xml:space="preserve">   </w:t>
      </w:r>
      <w:r>
        <w:rPr>
          <w:b/>
          <w:bCs/>
          <w:sz w:val="32"/>
          <w:szCs w:val="32"/>
        </w:rPr>
        <w:t>SURVEY</w:t>
      </w:r>
      <w:r>
        <w:rPr>
          <w:b/>
          <w:bCs/>
          <w:sz w:val="32"/>
          <w:szCs w:val="32"/>
        </w:rPr>
        <w:br w:type="textWrapping"/>
      </w:r>
      <w:r>
        <w:rPr>
          <w:b/>
          <w:bCs/>
          <w:sz w:val="32"/>
          <w:szCs w:val="32"/>
        </w:rPr>
        <w:br w:type="textWrapping"/>
      </w:r>
      <w:r>
        <w:rPr>
          <w:rFonts w:hint="default" w:ascii="Times New Roman" w:hAnsi="Times New Roman" w:eastAsia="SimSun" w:cs="Times New Roman"/>
          <w:b/>
          <w:bCs/>
          <w:sz w:val="32"/>
          <w:szCs w:val="32"/>
        </w:rPr>
        <w:t>2.1 INTRODUCTION</w:t>
      </w:r>
      <w:r>
        <w:rPr>
          <w:rFonts w:ascii="SimSun" w:hAnsi="SimSun" w:eastAsia="SimSun" w:cs="SimSun"/>
          <w:sz w:val="24"/>
          <w:szCs w:val="24"/>
        </w:rPr>
        <w:br w:type="textWrapping"/>
      </w:r>
      <w:r>
        <w:rPr>
          <w:rFonts w:hint="default" w:ascii="SimSun" w:hAnsi="SimSun" w:eastAsia="SimSun" w:cs="SimSun"/>
          <w:b w:val="0"/>
          <w:bCs w:val="0"/>
          <w:sz w:val="24"/>
          <w:szCs w:val="24"/>
          <w:lang w:val="en-US"/>
        </w:rPr>
        <w:t xml:space="preserve">     </w:t>
      </w:r>
      <w:r>
        <w:rPr>
          <w:b w:val="0"/>
          <w:bCs w:val="0"/>
          <w:sz w:val="26"/>
          <w:szCs w:val="26"/>
        </w:rPr>
        <w:t>The literature survey provides a comprehensive review of existing research, methodologies, and technologies related to Hybrid Quantum-Classical Cryptographic Frameworks. The primary objective of this chapter is to establish the theoretical background necessary to understand the proposed system and to identify the gaps in current solutions that this project aims to address.</w:t>
      </w:r>
    </w:p>
    <w:p w14:paraId="1574C797">
      <w:pPr>
        <w:pStyle w:val="11"/>
        <w:keepNext w:val="0"/>
        <w:keepLines w:val="0"/>
        <w:widowControl/>
        <w:suppressLineNumbers w:val="0"/>
        <w:spacing w:line="360" w:lineRule="auto"/>
        <w:ind w:firstLine="780" w:firstLineChars="300"/>
        <w:jc w:val="both"/>
        <w:rPr>
          <w:b/>
          <w:bCs/>
          <w:sz w:val="32"/>
          <w:szCs w:val="32"/>
        </w:rPr>
      </w:pPr>
      <w:r>
        <w:rPr>
          <w:b w:val="0"/>
          <w:bCs w:val="0"/>
          <w:sz w:val="26"/>
          <w:szCs w:val="26"/>
        </w:rPr>
        <w:t>This survey focuses on the integration of Quantum Key Distribution (QKD), Post-Quantum Cryptography (PQC), and Classical Symmetric Encryption. It examines peer-reviewed journals, conference papers, and technical reports to analyze the evolution of secure data communication from traditional public-key infrastructures to quantum-resistant hybrid models. The following sections present a critical analysis of existing architectures, highlighting specific advancements in key exchange protocols, authentication mechanisms, and real-world deployment challenges that the proposed project intends to resolve.</w:t>
      </w:r>
      <w:r>
        <w:rPr>
          <w:b w:val="0"/>
          <w:bCs w:val="0"/>
          <w:sz w:val="26"/>
          <w:szCs w:val="26"/>
        </w:rPr>
        <w:br w:type="textWrapping"/>
      </w:r>
    </w:p>
    <w:p w14:paraId="55CF8397">
      <w:pPr>
        <w:pStyle w:val="11"/>
        <w:keepNext w:val="0"/>
        <w:keepLines w:val="0"/>
        <w:widowControl/>
        <w:suppressLineNumbers w:val="0"/>
        <w:rPr>
          <w:b/>
          <w:bCs/>
          <w:sz w:val="28"/>
          <w:szCs w:val="28"/>
        </w:rPr>
      </w:pPr>
      <w:r>
        <w:rPr>
          <w:b/>
          <w:bCs/>
          <w:sz w:val="28"/>
          <w:szCs w:val="28"/>
        </w:rPr>
        <w:t>2.2 REVIEW OF RELATED LITERATURE</w:t>
      </w:r>
    </w:p>
    <w:p w14:paraId="6428F335">
      <w:pPr>
        <w:pStyle w:val="11"/>
        <w:keepNext w:val="0"/>
        <w:keepLines w:val="0"/>
        <w:widowControl/>
        <w:suppressLineNumbers w:val="0"/>
        <w:rPr>
          <w:sz w:val="26"/>
          <w:szCs w:val="26"/>
        </w:rPr>
      </w:pPr>
      <w:r>
        <w:rPr>
          <w:rFonts w:hint="default"/>
          <w:b/>
          <w:bCs/>
          <w:sz w:val="26"/>
          <w:szCs w:val="26"/>
          <w:lang w:val="en-US"/>
        </w:rPr>
        <w:t>2.2.</w:t>
      </w:r>
      <w:r>
        <w:rPr>
          <w:b/>
          <w:bCs/>
          <w:sz w:val="26"/>
          <w:szCs w:val="26"/>
        </w:rPr>
        <w:t>1</w:t>
      </w:r>
      <w:r>
        <w:rPr>
          <w:rFonts w:hint="default"/>
          <w:b/>
          <w:bCs/>
          <w:sz w:val="26"/>
          <w:szCs w:val="26"/>
          <w:lang w:val="en-US"/>
        </w:rPr>
        <w:t xml:space="preserve"> </w:t>
      </w:r>
      <w:r>
        <w:rPr>
          <w:b/>
          <w:bCs/>
          <w:sz w:val="26"/>
          <w:szCs w:val="26"/>
        </w:rPr>
        <w:t>A Hybrid Encryption Framework Combining Classical, Post-Quantum, and QKD Methods</w:t>
      </w:r>
    </w:p>
    <w:p w14:paraId="58D2162D">
      <w:pPr>
        <w:pStyle w:val="11"/>
        <w:keepNext w:val="0"/>
        <w:keepLines w:val="0"/>
        <w:widowControl/>
        <w:suppressLineNumbers w:val="0"/>
        <w:rPr>
          <w:rFonts w:hint="default"/>
          <w:lang w:val="en-US"/>
        </w:rPr>
      </w:pPr>
      <w:r>
        <w:rPr>
          <w:b/>
          <w:bCs/>
          <w:sz w:val="26"/>
          <w:szCs w:val="26"/>
        </w:rPr>
        <w:t>Author:</w:t>
      </w:r>
      <w:r>
        <w:rPr>
          <w:sz w:val="26"/>
          <w:szCs w:val="26"/>
        </w:rPr>
        <w:t xml:space="preserve"> Raj, A., &amp; Balachandran, V</w:t>
      </w:r>
      <w:r>
        <w:br w:type="textWrapping"/>
      </w:r>
      <w:r>
        <w:br w:type="textWrapping"/>
      </w:r>
      <w:r>
        <w:rPr>
          <w:b/>
          <w:bCs/>
          <w:sz w:val="26"/>
          <w:szCs w:val="26"/>
        </w:rPr>
        <w:t>Year of Publish:</w:t>
      </w:r>
      <w:r>
        <w:rPr>
          <w:rFonts w:hint="default"/>
          <w:b/>
          <w:bCs/>
          <w:sz w:val="26"/>
          <w:szCs w:val="26"/>
          <w:lang w:val="en-US"/>
        </w:rPr>
        <w:t xml:space="preserve"> </w:t>
      </w:r>
      <w:r>
        <w:rPr>
          <w:rFonts w:hint="default"/>
          <w:b w:val="0"/>
          <w:bCs w:val="0"/>
          <w:sz w:val="26"/>
          <w:szCs w:val="26"/>
          <w:lang w:val="en-US"/>
        </w:rPr>
        <w:t>2025</w:t>
      </w:r>
    </w:p>
    <w:p w14:paraId="73E5428D">
      <w:pPr>
        <w:pStyle w:val="11"/>
        <w:keepNext w:val="0"/>
        <w:keepLines w:val="0"/>
        <w:widowControl/>
        <w:suppressLineNumbers w:val="0"/>
        <w:spacing w:line="360" w:lineRule="auto"/>
        <w:ind w:firstLine="910" w:firstLineChars="350"/>
        <w:jc w:val="both"/>
        <w:rPr>
          <w:sz w:val="26"/>
          <w:szCs w:val="26"/>
        </w:rPr>
      </w:pPr>
      <w:r>
        <w:rPr>
          <w:sz w:val="26"/>
          <w:szCs w:val="26"/>
        </w:rPr>
        <w:t>This study presents an integrated encryption system combining classical cryptography, PQC algorithms, and QKD . It utilizes quantum key exchange with PQC key encapsulation to enhance secure communication against quantum attacks .</w:t>
      </w:r>
    </w:p>
    <w:p w14:paraId="26777A3A">
      <w:pPr>
        <w:pStyle w:val="11"/>
        <w:keepNext w:val="0"/>
        <w:keepLines w:val="0"/>
        <w:widowControl/>
        <w:suppressLineNumbers w:val="0"/>
        <w:spacing w:line="360" w:lineRule="auto"/>
        <w:rPr>
          <w:sz w:val="26"/>
          <w:szCs w:val="26"/>
        </w:rPr>
      </w:pPr>
      <w:r>
        <w:rPr>
          <w:rFonts w:hint="default"/>
          <w:b/>
          <w:bCs/>
          <w:sz w:val="26"/>
          <w:szCs w:val="26"/>
          <w:lang w:val="en-US"/>
        </w:rPr>
        <w:t>2.2.</w:t>
      </w:r>
      <w:r>
        <w:rPr>
          <w:b/>
          <w:bCs/>
          <w:sz w:val="26"/>
          <w:szCs w:val="26"/>
        </w:rPr>
        <w:t>2 Extending Quantum-Safe Communications to Real-World Networks</w:t>
      </w:r>
    </w:p>
    <w:p w14:paraId="648BDAF0">
      <w:pPr>
        <w:pStyle w:val="11"/>
        <w:keepNext w:val="0"/>
        <w:keepLines w:val="0"/>
        <w:widowControl/>
        <w:suppressLineNumbers w:val="0"/>
        <w:spacing w:line="360" w:lineRule="auto"/>
        <w:jc w:val="both"/>
        <w:rPr>
          <w:sz w:val="26"/>
          <w:szCs w:val="26"/>
        </w:rPr>
      </w:pPr>
      <w:r>
        <w:rPr>
          <w:b/>
          <w:bCs/>
          <w:sz w:val="26"/>
          <w:szCs w:val="26"/>
        </w:rPr>
        <w:t>Author:</w:t>
      </w:r>
      <w:r>
        <w:rPr>
          <w:sz w:val="26"/>
          <w:szCs w:val="26"/>
        </w:rPr>
        <w:t xml:space="preserve"> Sanz, A., et al</w:t>
      </w:r>
      <w:r>
        <w:rPr>
          <w:sz w:val="26"/>
          <w:szCs w:val="26"/>
        </w:rPr>
        <w:br w:type="textWrapping"/>
      </w:r>
      <w:r>
        <w:rPr>
          <w:b/>
          <w:bCs/>
          <w:sz w:val="26"/>
          <w:szCs w:val="26"/>
        </w:rPr>
        <w:t>Year of Publish:</w:t>
      </w:r>
      <w:r>
        <w:rPr>
          <w:rFonts w:hint="default"/>
          <w:b/>
          <w:bCs/>
          <w:sz w:val="26"/>
          <w:szCs w:val="26"/>
          <w:lang w:val="en-US"/>
        </w:rPr>
        <w:t xml:space="preserve"> </w:t>
      </w:r>
      <w:r>
        <w:rPr>
          <w:rFonts w:hint="default"/>
          <w:b w:val="0"/>
          <w:bCs w:val="0"/>
          <w:sz w:val="26"/>
          <w:szCs w:val="26"/>
          <w:lang w:val="en-US"/>
        </w:rPr>
        <w:t>2025</w:t>
      </w:r>
      <w:r>
        <w:rPr>
          <w:rFonts w:hint="default"/>
          <w:b w:val="0"/>
          <w:bCs w:val="0"/>
          <w:sz w:val="26"/>
          <w:szCs w:val="26"/>
          <w:lang w:val="en-US"/>
        </w:rPr>
        <w:br w:type="textWrapping"/>
      </w:r>
      <w:r>
        <w:rPr>
          <w:rFonts w:hint="default"/>
          <w:b w:val="0"/>
          <w:bCs w:val="0"/>
          <w:sz w:val="26"/>
          <w:szCs w:val="26"/>
          <w:lang w:val="en-US"/>
        </w:rPr>
        <w:t xml:space="preserve">        </w:t>
      </w:r>
      <w:r>
        <w:rPr>
          <w:sz w:val="26"/>
          <w:szCs w:val="26"/>
        </w:rPr>
        <w:t>This paper proposes a hybrid security architecture supporting QKD, PQC, and classical methods in heterogeneous networks . The system employs hierarchical key management to dynamically switch between modes based on node capabilities .</w:t>
      </w:r>
    </w:p>
    <w:p w14:paraId="67CFA225">
      <w:pPr>
        <w:pStyle w:val="11"/>
        <w:keepNext w:val="0"/>
        <w:keepLines w:val="0"/>
        <w:widowControl/>
        <w:suppressLineNumbers w:val="0"/>
        <w:spacing w:line="360" w:lineRule="auto"/>
        <w:jc w:val="both"/>
        <w:rPr>
          <w:sz w:val="26"/>
          <w:szCs w:val="26"/>
        </w:rPr>
      </w:pPr>
      <w:r>
        <w:rPr>
          <w:rFonts w:hint="default"/>
          <w:b/>
          <w:bCs/>
          <w:sz w:val="26"/>
          <w:szCs w:val="26"/>
          <w:lang w:val="en-US"/>
        </w:rPr>
        <w:t>2.2.</w:t>
      </w:r>
      <w:r>
        <w:rPr>
          <w:b/>
          <w:bCs/>
          <w:sz w:val="26"/>
          <w:szCs w:val="26"/>
        </w:rPr>
        <w:t>3 Quantum-Classical Hybrid Encryption Framework Based on Simulated BB84 and AES-256</w:t>
      </w:r>
      <w:r>
        <w:rPr>
          <w:b/>
          <w:bCs/>
          <w:sz w:val="26"/>
          <w:szCs w:val="26"/>
        </w:rPr>
        <w:br w:type="textWrapping"/>
      </w:r>
      <w:r>
        <w:rPr>
          <w:b/>
          <w:bCs/>
          <w:sz w:val="26"/>
          <w:szCs w:val="26"/>
        </w:rPr>
        <w:t>Author:</w:t>
      </w:r>
      <w:r>
        <w:rPr>
          <w:sz w:val="26"/>
          <w:szCs w:val="26"/>
        </w:rPr>
        <w:t xml:space="preserve"> Mozo, H. E</w:t>
      </w:r>
      <w:r>
        <w:rPr>
          <w:sz w:val="26"/>
          <w:szCs w:val="26"/>
        </w:rPr>
        <w:br w:type="textWrapping"/>
      </w:r>
      <w:r>
        <w:rPr>
          <w:b/>
          <w:bCs/>
          <w:sz w:val="26"/>
          <w:szCs w:val="26"/>
        </w:rPr>
        <w:t>Year of Publish:</w:t>
      </w:r>
      <w:r>
        <w:rPr>
          <w:rFonts w:hint="default"/>
          <w:b/>
          <w:bCs/>
          <w:sz w:val="26"/>
          <w:szCs w:val="26"/>
          <w:lang w:val="en-US"/>
        </w:rPr>
        <w:t xml:space="preserve"> </w:t>
      </w:r>
      <w:r>
        <w:rPr>
          <w:rFonts w:hint="default"/>
          <w:b w:val="0"/>
          <w:bCs w:val="0"/>
          <w:sz w:val="26"/>
          <w:szCs w:val="26"/>
          <w:lang w:val="en-US"/>
        </w:rPr>
        <w:t>2025</w:t>
      </w:r>
      <w:r>
        <w:rPr>
          <w:rFonts w:hint="default"/>
          <w:b w:val="0"/>
          <w:bCs w:val="0"/>
          <w:sz w:val="26"/>
          <w:szCs w:val="26"/>
          <w:lang w:val="en-US"/>
        </w:rPr>
        <w:br w:type="textWrapping"/>
      </w:r>
      <w:r>
        <w:rPr>
          <w:rFonts w:hint="default"/>
          <w:b w:val="0"/>
          <w:bCs w:val="0"/>
          <w:sz w:val="26"/>
          <w:szCs w:val="26"/>
          <w:lang w:val="en-US"/>
        </w:rPr>
        <w:t xml:space="preserve">        </w:t>
      </w:r>
      <w:r>
        <w:rPr>
          <w:sz w:val="26"/>
          <w:szCs w:val="26"/>
        </w:rPr>
        <w:t>The author presents a hybrid system integrating BB84 protocol simulation with AES-256 encryption . Implemented in Python, it serves as a practical blueprint for hybrid designs .</w:t>
      </w:r>
    </w:p>
    <w:p w14:paraId="63D3A193">
      <w:pPr>
        <w:pStyle w:val="11"/>
        <w:keepNext w:val="0"/>
        <w:keepLines w:val="0"/>
        <w:widowControl/>
        <w:suppressLineNumbers w:val="0"/>
        <w:spacing w:line="360" w:lineRule="auto"/>
        <w:jc w:val="both"/>
        <w:rPr>
          <w:sz w:val="26"/>
          <w:szCs w:val="26"/>
        </w:rPr>
      </w:pPr>
      <w:r>
        <w:rPr>
          <w:rFonts w:hint="default"/>
          <w:b/>
          <w:bCs/>
          <w:sz w:val="26"/>
          <w:szCs w:val="26"/>
          <w:lang w:val="en-US"/>
        </w:rPr>
        <w:t>2.2.</w:t>
      </w:r>
      <w:r>
        <w:rPr>
          <w:b/>
          <w:bCs/>
          <w:sz w:val="26"/>
          <w:szCs w:val="26"/>
        </w:rPr>
        <w:t>4</w:t>
      </w:r>
      <w:r>
        <w:rPr>
          <w:rFonts w:hint="default"/>
          <w:b/>
          <w:bCs/>
          <w:sz w:val="26"/>
          <w:szCs w:val="26"/>
          <w:lang w:val="en-US"/>
        </w:rPr>
        <w:t xml:space="preserve"> </w:t>
      </w:r>
      <w:r>
        <w:rPr>
          <w:b/>
          <w:bCs/>
          <w:sz w:val="26"/>
          <w:szCs w:val="26"/>
        </w:rPr>
        <w:t>Hybrid Post-Quantum Cryptographic Approaches for Secure Communication</w:t>
      </w:r>
    </w:p>
    <w:p w14:paraId="72383EC0">
      <w:pPr>
        <w:pStyle w:val="11"/>
        <w:keepNext w:val="0"/>
        <w:keepLines w:val="0"/>
        <w:widowControl/>
        <w:suppressLineNumbers w:val="0"/>
        <w:spacing w:line="360" w:lineRule="auto"/>
        <w:jc w:val="both"/>
        <w:rPr>
          <w:sz w:val="26"/>
          <w:szCs w:val="26"/>
        </w:rPr>
      </w:pPr>
      <w:r>
        <w:rPr>
          <w:b/>
          <w:bCs/>
          <w:sz w:val="26"/>
          <w:szCs w:val="26"/>
        </w:rPr>
        <w:t>Author:</w:t>
      </w:r>
      <w:r>
        <w:rPr>
          <w:sz w:val="26"/>
          <w:szCs w:val="26"/>
        </w:rPr>
        <w:t xml:space="preserve"> Rizvi, E. R., &amp; Khurram, S</w:t>
      </w:r>
      <w:r>
        <w:rPr>
          <w:sz w:val="26"/>
          <w:szCs w:val="26"/>
        </w:rPr>
        <w:br w:type="textWrapping"/>
      </w:r>
      <w:r>
        <w:rPr>
          <w:b/>
          <w:bCs/>
          <w:sz w:val="26"/>
          <w:szCs w:val="26"/>
        </w:rPr>
        <w:t>Year of Publish:</w:t>
      </w:r>
      <w:r>
        <w:rPr>
          <w:rFonts w:hint="default"/>
          <w:b/>
          <w:bCs/>
          <w:sz w:val="26"/>
          <w:szCs w:val="26"/>
          <w:lang w:val="en-US"/>
        </w:rPr>
        <w:t xml:space="preserve"> </w:t>
      </w:r>
      <w:r>
        <w:rPr>
          <w:rFonts w:hint="default"/>
          <w:b w:val="0"/>
          <w:bCs w:val="0"/>
          <w:sz w:val="26"/>
          <w:szCs w:val="26"/>
          <w:lang w:val="en-US"/>
        </w:rPr>
        <w:t>2025</w:t>
      </w:r>
    </w:p>
    <w:p w14:paraId="55C2DFEF">
      <w:pPr>
        <w:pStyle w:val="11"/>
        <w:keepNext w:val="0"/>
        <w:keepLines w:val="0"/>
        <w:widowControl/>
        <w:suppressLineNumbers w:val="0"/>
        <w:spacing w:line="360" w:lineRule="auto"/>
        <w:ind w:firstLine="520" w:firstLineChars="200"/>
        <w:jc w:val="both"/>
        <w:rPr>
          <w:rFonts w:hint="default"/>
          <w:sz w:val="26"/>
          <w:szCs w:val="26"/>
          <w:lang w:val="en-US"/>
        </w:rPr>
      </w:pPr>
      <w:r>
        <w:rPr>
          <w:sz w:val="26"/>
          <w:szCs w:val="26"/>
        </w:rPr>
        <w:t>This review explores challenges and hybrid PQC methods for secure communication in IoT and cloud computing, emphasizing trade-offs and compatibility issues .</w:t>
      </w:r>
      <w:r>
        <w:rPr>
          <w:sz w:val="26"/>
          <w:szCs w:val="26"/>
        </w:rPr>
        <w:br w:type="textWrapping"/>
      </w:r>
      <w:r>
        <w:rPr>
          <w:sz w:val="26"/>
          <w:szCs w:val="26"/>
        </w:rPr>
        <w:br w:type="textWrapping"/>
      </w:r>
      <w:r>
        <w:rPr>
          <w:sz w:val="26"/>
          <w:szCs w:val="26"/>
        </w:rPr>
        <w:br w:type="textWrapping"/>
      </w:r>
      <w:r>
        <w:rPr>
          <w:sz w:val="26"/>
          <w:szCs w:val="26"/>
        </w:rPr>
        <w:br w:type="textWrapping"/>
      </w:r>
      <w:r>
        <w:rPr>
          <w:sz w:val="26"/>
          <w:szCs w:val="26"/>
        </w:rPr>
        <w:br w:type="textWrapping"/>
      </w:r>
      <w:r>
        <w:rPr>
          <w:sz w:val="26"/>
          <w:szCs w:val="26"/>
        </w:rPr>
        <w:br w:type="textWrapping"/>
      </w:r>
      <w:r>
        <w:rPr>
          <w:b/>
          <w:bCs/>
          <w:sz w:val="28"/>
          <w:szCs w:val="28"/>
        </w:rPr>
        <w:t>2.3 LITERATURE SURVEY SUMMARY</w:t>
      </w:r>
      <w:r>
        <w:rPr>
          <w:b/>
          <w:bCs/>
          <w:sz w:val="28"/>
          <w:szCs w:val="28"/>
        </w:rPr>
        <w:br w:type="textWrapping"/>
      </w:r>
    </w:p>
    <w:tbl>
      <w:tblPr>
        <w:tblStyle w:val="18"/>
        <w:tblpPr w:leftFromText="180" w:rightFromText="180" w:topFromText="180" w:bottomFromText="180" w:vertAnchor="text" w:horzAnchor="margin" w:tblpXSpec="center" w:tblpY="263"/>
        <w:tblW w:w="10156" w:type="dxa"/>
        <w:jc w:val="center"/>
        <w:tblBorders>
          <w:top w:val="none" w:color="auto" w:sz="0" w:space="0"/>
          <w:left w:val="none" w:color="auto" w:sz="0" w:space="0"/>
          <w:bottom w:val="none" w:color="auto" w:sz="0" w:space="0"/>
          <w:right w:val="none" w:color="auto" w:sz="0" w:space="0"/>
          <w:insideH w:val="single" w:color="9E9E9E" w:sz="8" w:space="0"/>
          <w:insideV w:val="single" w:color="9E9E9E" w:sz="8" w:space="0"/>
        </w:tblBorders>
        <w:tblLayout w:type="fixed"/>
        <w:tblCellMar>
          <w:top w:w="0" w:type="dxa"/>
          <w:left w:w="115" w:type="dxa"/>
          <w:bottom w:w="0" w:type="dxa"/>
          <w:right w:w="115" w:type="dxa"/>
        </w:tblCellMar>
      </w:tblPr>
      <w:tblGrid>
        <w:gridCol w:w="708"/>
        <w:gridCol w:w="1418"/>
        <w:gridCol w:w="1280"/>
        <w:gridCol w:w="1413"/>
        <w:gridCol w:w="992"/>
        <w:gridCol w:w="2410"/>
        <w:gridCol w:w="1935"/>
      </w:tblGrid>
      <w:tr w14:paraId="73B78279">
        <w:tblPrEx>
          <w:tblBorders>
            <w:top w:val="none" w:color="auto" w:sz="0" w:space="0"/>
            <w:left w:val="none" w:color="auto" w:sz="0" w:space="0"/>
            <w:bottom w:val="none" w:color="auto" w:sz="0" w:space="0"/>
            <w:right w:val="none" w:color="auto" w:sz="0" w:space="0"/>
            <w:insideH w:val="single" w:color="9E9E9E" w:sz="8" w:space="0"/>
            <w:insideV w:val="single" w:color="9E9E9E" w:sz="8" w:space="0"/>
          </w:tblBorders>
          <w:tblCellMar>
            <w:top w:w="0" w:type="dxa"/>
            <w:left w:w="115" w:type="dxa"/>
            <w:bottom w:w="0" w:type="dxa"/>
            <w:right w:w="115" w:type="dxa"/>
          </w:tblCellMar>
        </w:tblPrEx>
        <w:trPr>
          <w:trHeight w:val="1160" w:hRule="atLeast"/>
          <w:jc w:val="center"/>
        </w:trPr>
        <w:tc>
          <w:tcPr>
            <w:tcW w:w="708" w:type="dxa"/>
            <w:tcBorders>
              <w:bottom w:val="single" w:color="9E9E9E" w:sz="8" w:space="0"/>
              <w:right w:val="single" w:color="9E9E9E" w:sz="8" w:space="0"/>
            </w:tcBorders>
            <w:shd w:val="clear" w:color="auto" w:fill="CCCCCC"/>
            <w:tcMar>
              <w:top w:w="140" w:type="dxa"/>
              <w:bottom w:w="140" w:type="dxa"/>
            </w:tcMar>
          </w:tcPr>
          <w:p w14:paraId="760CF29F">
            <w:pPr>
              <w:spacing w:before="240" w:after="120"/>
              <w:ind w:left="0" w:left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S.No</w:t>
            </w:r>
          </w:p>
        </w:tc>
        <w:tc>
          <w:tcPr>
            <w:tcW w:w="1418" w:type="dxa"/>
            <w:tcBorders>
              <w:left w:val="single" w:color="9E9E9E" w:sz="8" w:space="0"/>
              <w:bottom w:val="single" w:color="9E9E9E" w:sz="8" w:space="0"/>
              <w:right w:val="single" w:color="9E9E9E" w:sz="8" w:space="0"/>
            </w:tcBorders>
            <w:shd w:val="clear" w:color="auto" w:fill="CCCCCC"/>
            <w:tcMar>
              <w:top w:w="140" w:type="dxa"/>
              <w:bottom w:w="140" w:type="dxa"/>
            </w:tcMar>
          </w:tcPr>
          <w:p w14:paraId="0EC6FD1D">
            <w:pPr>
              <w:spacing w:before="240" w:after="120"/>
              <w:ind w:left="0" w:left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Research</w:t>
            </w:r>
          </w:p>
        </w:tc>
        <w:tc>
          <w:tcPr>
            <w:tcW w:w="1280" w:type="dxa"/>
            <w:tcBorders>
              <w:left w:val="single" w:color="9E9E9E" w:sz="8" w:space="0"/>
              <w:bottom w:val="single" w:color="9E9E9E" w:sz="8" w:space="0"/>
              <w:right w:val="single" w:color="9E9E9E" w:sz="8" w:space="0"/>
            </w:tcBorders>
            <w:shd w:val="clear" w:color="auto" w:fill="CCCCCC"/>
            <w:tcMar>
              <w:top w:w="140" w:type="dxa"/>
              <w:bottom w:w="140" w:type="dxa"/>
            </w:tcMar>
          </w:tcPr>
          <w:p w14:paraId="4B614664">
            <w:pPr>
              <w:spacing w:before="240" w:after="120"/>
              <w:ind w:left="0" w:left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Technique</w:t>
            </w:r>
          </w:p>
        </w:tc>
        <w:tc>
          <w:tcPr>
            <w:tcW w:w="1413" w:type="dxa"/>
            <w:tcBorders>
              <w:left w:val="single" w:color="9E9E9E" w:sz="8" w:space="0"/>
              <w:bottom w:val="single" w:color="9E9E9E" w:sz="8" w:space="0"/>
              <w:right w:val="single" w:color="9E9E9E" w:sz="8" w:space="0"/>
            </w:tcBorders>
            <w:shd w:val="clear" w:color="auto" w:fill="CCCCCC"/>
            <w:tcMar>
              <w:top w:w="140" w:type="dxa"/>
              <w:bottom w:w="140" w:type="dxa"/>
            </w:tcMar>
          </w:tcPr>
          <w:p w14:paraId="7D124068">
            <w:pPr>
              <w:spacing w:before="240" w:after="120"/>
              <w:ind w:left="0" w:left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Features Used</w:t>
            </w:r>
          </w:p>
        </w:tc>
        <w:tc>
          <w:tcPr>
            <w:tcW w:w="992" w:type="dxa"/>
            <w:tcBorders>
              <w:left w:val="single" w:color="9E9E9E" w:sz="8" w:space="0"/>
              <w:bottom w:val="single" w:color="9E9E9E" w:sz="8" w:space="0"/>
              <w:right w:val="single" w:color="9E9E9E" w:sz="8" w:space="0"/>
            </w:tcBorders>
            <w:shd w:val="clear" w:color="auto" w:fill="CCCCCC"/>
            <w:tcMar>
              <w:top w:w="140" w:type="dxa"/>
              <w:bottom w:w="140" w:type="dxa"/>
            </w:tcMar>
          </w:tcPr>
          <w:p w14:paraId="40D2AC49">
            <w:pPr>
              <w:spacing w:before="240" w:after="120"/>
              <w:ind w:left="0" w:left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Domain</w:t>
            </w:r>
          </w:p>
        </w:tc>
        <w:tc>
          <w:tcPr>
            <w:tcW w:w="2410" w:type="dxa"/>
            <w:tcBorders>
              <w:left w:val="single" w:color="9E9E9E" w:sz="8" w:space="0"/>
              <w:bottom w:val="single" w:color="9E9E9E" w:sz="8" w:space="0"/>
              <w:right w:val="single" w:color="9E9E9E" w:sz="8" w:space="0"/>
            </w:tcBorders>
            <w:shd w:val="clear" w:color="auto" w:fill="CCCCCC"/>
            <w:tcMar>
              <w:top w:w="140" w:type="dxa"/>
              <w:bottom w:w="140" w:type="dxa"/>
            </w:tcMar>
          </w:tcPr>
          <w:p w14:paraId="291CBDC9">
            <w:pPr>
              <w:spacing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Disadvantage / Advantage</w:t>
            </w:r>
          </w:p>
        </w:tc>
        <w:tc>
          <w:tcPr>
            <w:tcW w:w="1935" w:type="dxa"/>
            <w:tcBorders>
              <w:left w:val="single" w:color="9E9E9E" w:sz="8" w:space="0"/>
              <w:bottom w:val="single" w:color="9E9E9E" w:sz="8" w:space="0"/>
            </w:tcBorders>
            <w:shd w:val="clear" w:color="auto" w:fill="CCCCCC"/>
            <w:tcMar>
              <w:top w:w="140" w:type="dxa"/>
              <w:bottom w:w="140" w:type="dxa"/>
            </w:tcMar>
          </w:tcPr>
          <w:p w14:paraId="4B81DDFA">
            <w:pPr>
              <w:spacing w:before="240" w:after="120"/>
              <w:ind w:left="0" w:leftChars="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Future Direction</w:t>
            </w:r>
          </w:p>
        </w:tc>
      </w:tr>
      <w:tr w14:paraId="660F6D27">
        <w:tblPrEx>
          <w:tblBorders>
            <w:top w:val="none" w:color="auto" w:sz="0" w:space="0"/>
            <w:left w:val="none" w:color="auto" w:sz="0" w:space="0"/>
            <w:bottom w:val="none" w:color="auto" w:sz="0" w:space="0"/>
            <w:right w:val="none" w:color="auto" w:sz="0" w:space="0"/>
            <w:insideH w:val="single" w:color="9E9E9E" w:sz="8" w:space="0"/>
            <w:insideV w:val="single" w:color="9E9E9E" w:sz="8" w:space="0"/>
          </w:tblBorders>
          <w:tblCellMar>
            <w:top w:w="0" w:type="dxa"/>
            <w:left w:w="115" w:type="dxa"/>
            <w:bottom w:w="0" w:type="dxa"/>
            <w:right w:w="115" w:type="dxa"/>
          </w:tblCellMar>
        </w:tblPrEx>
        <w:trPr>
          <w:trHeight w:val="8771" w:hRule="atLeast"/>
          <w:jc w:val="center"/>
        </w:trPr>
        <w:tc>
          <w:tcPr>
            <w:tcW w:w="708" w:type="dxa"/>
            <w:tcBorders>
              <w:top w:val="single" w:color="9E9E9E" w:sz="8" w:space="0"/>
              <w:right w:val="single" w:color="9E9E9E" w:sz="8" w:space="0"/>
            </w:tcBorders>
            <w:tcMar>
              <w:top w:w="140" w:type="dxa"/>
              <w:bottom w:w="140" w:type="dxa"/>
            </w:tcMar>
          </w:tcPr>
          <w:p w14:paraId="4F9C3BA8">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w:t>
            </w:r>
          </w:p>
          <w:p w14:paraId="79E3DB5E">
            <w:pPr>
              <w:spacing w:before="240" w:after="120"/>
              <w:ind w:left="0" w:leftChars="0"/>
              <w:rPr>
                <w:rFonts w:hint="default" w:ascii="Times New Roman" w:hAnsi="Times New Roman" w:cs="Times New Roman"/>
                <w:b w:val="0"/>
                <w:bCs w:val="0"/>
                <w:sz w:val="24"/>
                <w:szCs w:val="24"/>
              </w:rPr>
            </w:pPr>
          </w:p>
          <w:p w14:paraId="5FA559A5">
            <w:pPr>
              <w:spacing w:before="240" w:after="120"/>
              <w:ind w:left="0" w:leftChars="0"/>
              <w:rPr>
                <w:rFonts w:hint="default" w:ascii="Times New Roman" w:hAnsi="Times New Roman" w:cs="Times New Roman"/>
                <w:b w:val="0"/>
                <w:bCs w:val="0"/>
                <w:sz w:val="24"/>
                <w:szCs w:val="24"/>
              </w:rPr>
            </w:pPr>
          </w:p>
          <w:p w14:paraId="4FBBFBD9">
            <w:pPr>
              <w:spacing w:before="240" w:after="120"/>
              <w:ind w:left="0" w:leftChars="0"/>
              <w:rPr>
                <w:rFonts w:hint="default" w:ascii="Times New Roman" w:hAnsi="Times New Roman" w:cs="Times New Roman"/>
                <w:b w:val="0"/>
                <w:bCs w:val="0"/>
                <w:sz w:val="24"/>
                <w:szCs w:val="24"/>
              </w:rPr>
            </w:pPr>
          </w:p>
          <w:p w14:paraId="62FFEFCC">
            <w:pPr>
              <w:spacing w:before="240" w:after="120"/>
              <w:ind w:left="0" w:leftChars="0"/>
              <w:rPr>
                <w:rFonts w:hint="default" w:ascii="Times New Roman" w:hAnsi="Times New Roman" w:cs="Times New Roman"/>
                <w:b w:val="0"/>
                <w:bCs w:val="0"/>
                <w:sz w:val="24"/>
                <w:szCs w:val="24"/>
              </w:rPr>
            </w:pPr>
          </w:p>
          <w:p w14:paraId="506C18F5">
            <w:pPr>
              <w:spacing w:before="240" w:after="120"/>
              <w:ind w:left="0" w:leftChars="0"/>
              <w:rPr>
                <w:rFonts w:hint="default" w:ascii="Times New Roman" w:hAnsi="Times New Roman" w:cs="Times New Roman"/>
                <w:b w:val="0"/>
                <w:bCs w:val="0"/>
                <w:sz w:val="24"/>
                <w:szCs w:val="24"/>
              </w:rPr>
            </w:pPr>
          </w:p>
          <w:p w14:paraId="07D22F66">
            <w:pPr>
              <w:spacing w:before="240" w:after="120"/>
              <w:ind w:left="0" w:leftChars="0"/>
              <w:rPr>
                <w:rFonts w:hint="default" w:ascii="Times New Roman" w:hAnsi="Times New Roman" w:cs="Times New Roman"/>
                <w:b w:val="0"/>
                <w:bCs w:val="0"/>
                <w:sz w:val="24"/>
                <w:szCs w:val="24"/>
              </w:rPr>
            </w:pPr>
          </w:p>
          <w:p w14:paraId="25F66B16">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w:t>
            </w:r>
          </w:p>
          <w:p w14:paraId="2971F4EA">
            <w:pPr>
              <w:spacing w:before="240" w:after="120"/>
              <w:ind w:left="0" w:leftChars="0"/>
              <w:rPr>
                <w:rFonts w:hint="default" w:ascii="Times New Roman" w:hAnsi="Times New Roman" w:cs="Times New Roman"/>
                <w:b w:val="0"/>
                <w:bCs w:val="0"/>
                <w:sz w:val="24"/>
                <w:szCs w:val="24"/>
              </w:rPr>
            </w:pPr>
          </w:p>
          <w:p w14:paraId="183106DC">
            <w:pPr>
              <w:spacing w:before="240" w:after="120"/>
              <w:ind w:left="0" w:leftChars="0"/>
              <w:rPr>
                <w:rFonts w:hint="default" w:ascii="Times New Roman" w:hAnsi="Times New Roman" w:cs="Times New Roman"/>
                <w:b w:val="0"/>
                <w:bCs w:val="0"/>
                <w:sz w:val="24"/>
                <w:szCs w:val="24"/>
              </w:rPr>
            </w:pPr>
          </w:p>
          <w:p w14:paraId="7832CBED">
            <w:pPr>
              <w:spacing w:before="240" w:after="120"/>
              <w:ind w:left="0" w:leftChars="0"/>
              <w:rPr>
                <w:rFonts w:hint="default" w:ascii="Times New Roman" w:hAnsi="Times New Roman" w:cs="Times New Roman"/>
                <w:b w:val="0"/>
                <w:bCs w:val="0"/>
                <w:sz w:val="24"/>
                <w:szCs w:val="24"/>
              </w:rPr>
            </w:pPr>
          </w:p>
          <w:p w14:paraId="61E0614F">
            <w:pPr>
              <w:spacing w:before="240" w:after="120"/>
              <w:ind w:left="0" w:leftChars="0"/>
              <w:rPr>
                <w:rFonts w:hint="default" w:ascii="Times New Roman" w:hAnsi="Times New Roman" w:cs="Times New Roman"/>
                <w:b w:val="0"/>
                <w:bCs w:val="0"/>
                <w:sz w:val="24"/>
                <w:szCs w:val="24"/>
              </w:rPr>
            </w:pPr>
          </w:p>
          <w:p w14:paraId="5574A20E">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6131940E">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w:t>
            </w:r>
          </w:p>
          <w:p w14:paraId="67EE4D1A">
            <w:pPr>
              <w:spacing w:before="240" w:after="120"/>
              <w:ind w:left="0" w:leftChars="0"/>
              <w:rPr>
                <w:rFonts w:hint="default" w:ascii="Times New Roman" w:hAnsi="Times New Roman" w:cs="Times New Roman"/>
                <w:b w:val="0"/>
                <w:bCs w:val="0"/>
                <w:sz w:val="24"/>
                <w:szCs w:val="24"/>
              </w:rPr>
            </w:pPr>
          </w:p>
          <w:p w14:paraId="72336C67">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4160D8AF">
            <w:pPr>
              <w:spacing w:before="240" w:after="120"/>
              <w:ind w:left="0" w:leftChars="0"/>
              <w:rPr>
                <w:rFonts w:hint="default" w:ascii="Times New Roman" w:hAnsi="Times New Roman" w:cs="Times New Roman"/>
                <w:b w:val="0"/>
                <w:bCs w:val="0"/>
                <w:sz w:val="24"/>
                <w:szCs w:val="24"/>
              </w:rPr>
            </w:pPr>
          </w:p>
          <w:p w14:paraId="1C1DBC38">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w:t>
            </w:r>
          </w:p>
          <w:p w14:paraId="238C88BA">
            <w:pPr>
              <w:ind w:left="0" w:leftChars="0"/>
              <w:rPr>
                <w:rFonts w:hint="default" w:ascii="Times New Roman" w:hAnsi="Times New Roman" w:cs="Times New Roman"/>
                <w:b w:val="0"/>
                <w:bCs w:val="0"/>
                <w:sz w:val="24"/>
                <w:szCs w:val="24"/>
              </w:rPr>
            </w:pPr>
          </w:p>
          <w:p w14:paraId="719F32A9">
            <w:pPr>
              <w:ind w:left="0" w:leftChars="0"/>
              <w:rPr>
                <w:rFonts w:hint="default" w:ascii="Times New Roman" w:hAnsi="Times New Roman" w:cs="Times New Roman"/>
                <w:b w:val="0"/>
                <w:bCs w:val="0"/>
                <w:sz w:val="24"/>
                <w:szCs w:val="24"/>
              </w:rPr>
            </w:pPr>
          </w:p>
          <w:p w14:paraId="68419229">
            <w:pPr>
              <w:ind w:left="0" w:leftChars="0"/>
              <w:rPr>
                <w:rFonts w:hint="default" w:ascii="Times New Roman" w:hAnsi="Times New Roman" w:cs="Times New Roman"/>
                <w:b w:val="0"/>
                <w:bCs w:val="0"/>
                <w:sz w:val="24"/>
                <w:szCs w:val="24"/>
              </w:rPr>
            </w:pPr>
          </w:p>
          <w:p w14:paraId="0810ADB5">
            <w:pPr>
              <w:ind w:left="0" w:leftChars="0"/>
              <w:rPr>
                <w:rFonts w:hint="default" w:ascii="Times New Roman" w:hAnsi="Times New Roman" w:cs="Times New Roman"/>
                <w:b w:val="0"/>
                <w:bCs w:val="0"/>
                <w:sz w:val="24"/>
                <w:szCs w:val="24"/>
              </w:rPr>
            </w:pPr>
          </w:p>
          <w:p w14:paraId="3C9D29F4">
            <w:pPr>
              <w:ind w:left="0" w:leftChars="0"/>
              <w:rPr>
                <w:rFonts w:hint="default" w:ascii="Times New Roman" w:hAnsi="Times New Roman" w:cs="Times New Roman"/>
                <w:b w:val="0"/>
                <w:bCs w:val="0"/>
                <w:sz w:val="24"/>
                <w:szCs w:val="24"/>
              </w:rPr>
            </w:pPr>
          </w:p>
          <w:p w14:paraId="703CBAF6">
            <w:pPr>
              <w:ind w:left="0" w:leftChars="0"/>
              <w:rPr>
                <w:rFonts w:hint="default" w:ascii="Times New Roman" w:hAnsi="Times New Roman" w:cs="Times New Roman"/>
                <w:b w:val="0"/>
                <w:bCs w:val="0"/>
                <w:sz w:val="24"/>
                <w:szCs w:val="24"/>
              </w:rPr>
            </w:pPr>
          </w:p>
          <w:p w14:paraId="14D675B2">
            <w:pPr>
              <w:ind w:left="0" w:leftChars="0"/>
              <w:rPr>
                <w:rFonts w:hint="default" w:ascii="Times New Roman" w:hAnsi="Times New Roman" w:cs="Times New Roman"/>
                <w:b w:val="0"/>
                <w:bCs w:val="0"/>
                <w:sz w:val="24"/>
                <w:szCs w:val="24"/>
              </w:rPr>
            </w:pPr>
          </w:p>
          <w:p w14:paraId="335770B9">
            <w:pPr>
              <w:ind w:left="0" w:leftChars="0"/>
              <w:rPr>
                <w:rFonts w:hint="default" w:ascii="Times New Roman" w:hAnsi="Times New Roman" w:cs="Times New Roman"/>
                <w:b w:val="0"/>
                <w:bCs w:val="0"/>
                <w:sz w:val="24"/>
                <w:szCs w:val="24"/>
              </w:rPr>
            </w:pPr>
          </w:p>
          <w:p w14:paraId="4A216B08">
            <w:pPr>
              <w:ind w:left="0" w:leftChars="0"/>
              <w:rPr>
                <w:rFonts w:hint="default" w:ascii="Times New Roman" w:hAnsi="Times New Roman" w:cs="Times New Roman"/>
                <w:b w:val="0"/>
                <w:bCs w:val="0"/>
                <w:sz w:val="24"/>
                <w:szCs w:val="24"/>
              </w:rPr>
            </w:pPr>
          </w:p>
          <w:p w14:paraId="05669BFD">
            <w:pPr>
              <w:ind w:left="0" w:leftChars="0"/>
              <w:rPr>
                <w:rFonts w:hint="default" w:ascii="Times New Roman" w:hAnsi="Times New Roman" w:cs="Times New Roman"/>
                <w:b w:val="0"/>
                <w:bCs w:val="0"/>
                <w:sz w:val="24"/>
                <w:szCs w:val="24"/>
              </w:rPr>
            </w:pPr>
          </w:p>
          <w:p w14:paraId="7D58B010">
            <w:pPr>
              <w:ind w:left="0" w:leftChars="0"/>
              <w:rPr>
                <w:rFonts w:hint="default" w:ascii="Times New Roman" w:hAnsi="Times New Roman" w:cs="Times New Roman"/>
                <w:b w:val="0"/>
                <w:bCs w:val="0"/>
                <w:sz w:val="24"/>
                <w:szCs w:val="24"/>
              </w:rPr>
            </w:pPr>
          </w:p>
          <w:p w14:paraId="7D6CDE2A">
            <w:pPr>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w:t>
            </w:r>
          </w:p>
        </w:tc>
        <w:tc>
          <w:tcPr>
            <w:tcW w:w="1418" w:type="dxa"/>
            <w:tcBorders>
              <w:top w:val="single" w:color="9E9E9E" w:sz="8" w:space="0"/>
              <w:left w:val="single" w:color="9E9E9E" w:sz="8" w:space="0"/>
              <w:right w:val="single" w:color="9E9E9E" w:sz="8" w:space="0"/>
            </w:tcBorders>
            <w:tcMar>
              <w:top w:w="140" w:type="dxa"/>
              <w:bottom w:w="140" w:type="dxa"/>
            </w:tcMar>
          </w:tcPr>
          <w:p w14:paraId="3561049A">
            <w:pPr>
              <w:spacing w:before="240" w:after="120"/>
              <w:ind w:left="0" w:leftChars="0"/>
              <w:rPr>
                <w:rFonts w:hint="default" w:ascii="Times New Roman" w:hAnsi="Times New Roman" w:cs="Times New Roman"/>
                <w:b w:val="0"/>
                <w:bCs w:val="0"/>
                <w:vanish/>
                <w:sz w:val="24"/>
                <w:szCs w:val="24"/>
                <w:lang w:val="en-IN"/>
              </w:rPr>
            </w:pPr>
            <w:r>
              <w:rPr>
                <w:rFonts w:hint="default" w:ascii="Times New Roman" w:hAnsi="Times New Roman" w:cs="Times New Roman"/>
                <w:b w:val="0"/>
                <w:bCs w:val="0"/>
                <w:vanish/>
                <w:sz w:val="24"/>
                <w:szCs w:val="24"/>
                <w:lang w:val="en-IN"/>
              </w:rPr>
              <w:br w:type="textWrapping"/>
            </w:r>
            <w:r>
              <w:rPr>
                <w:rFonts w:hint="default" w:ascii="Times New Roman" w:hAnsi="Times New Roman" w:cs="Times New Roman"/>
                <w:b w:val="0"/>
                <w:bCs w:val="0"/>
                <w:vanish/>
                <w:sz w:val="24"/>
                <w:szCs w:val="24"/>
                <w:lang w:val="en-IN"/>
              </w:rPr>
              <w:br w:type="textWrapping"/>
            </w:r>
          </w:p>
          <w:tbl>
            <w:tblPr>
              <w:tblStyle w:val="7"/>
              <w:tblW w:w="0" w:type="auto"/>
              <w:tblCellSpacing w:w="15" w:type="dxa"/>
              <w:tblInd w:w="0" w:type="dxa"/>
              <w:tblLayout w:type="fixed"/>
              <w:tblCellMar>
                <w:top w:w="15" w:type="dxa"/>
                <w:left w:w="15" w:type="dxa"/>
                <w:bottom w:w="15" w:type="dxa"/>
                <w:right w:w="15" w:type="dxa"/>
              </w:tblCellMar>
            </w:tblPr>
            <w:tblGrid>
              <w:gridCol w:w="1924"/>
            </w:tblGrid>
            <w:tr w14:paraId="2DC0FAD3">
              <w:tblPrEx>
                <w:tblCellMar>
                  <w:top w:w="15" w:type="dxa"/>
                  <w:left w:w="15" w:type="dxa"/>
                  <w:bottom w:w="15" w:type="dxa"/>
                  <w:right w:w="15" w:type="dxa"/>
                </w:tblCellMar>
              </w:tblPrEx>
              <w:trPr>
                <w:tblCellSpacing w:w="15" w:type="dxa"/>
              </w:trPr>
              <w:tc>
                <w:tcPr>
                  <w:tcW w:w="1864" w:type="dxa"/>
                  <w:vAlign w:val="center"/>
                </w:tcPr>
                <w:p w14:paraId="08139E62">
                  <w:pPr>
                    <w:spacing w:after="120"/>
                    <w:ind w:left="0" w:leftChars="0"/>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Raj, A. &amp; Balachandran, V. (2025)</w:t>
                  </w:r>
                </w:p>
              </w:tc>
            </w:tr>
          </w:tbl>
          <w:p w14:paraId="1FBA9186">
            <w:pPr>
              <w:spacing w:before="240" w:after="120"/>
              <w:ind w:left="0" w:leftChars="0"/>
              <w:rPr>
                <w:rFonts w:hint="default" w:ascii="Times New Roman" w:hAnsi="Times New Roman" w:cs="Times New Roman"/>
                <w:b w:val="0"/>
                <w:bCs w:val="0"/>
                <w:sz w:val="24"/>
                <w:szCs w:val="24"/>
              </w:rPr>
            </w:pPr>
          </w:p>
          <w:p w14:paraId="3296548E">
            <w:pPr>
              <w:spacing w:before="240" w:after="120"/>
              <w:ind w:left="0" w:leftChars="0"/>
              <w:rPr>
                <w:rFonts w:hint="default" w:ascii="Times New Roman" w:hAnsi="Times New Roman" w:cs="Times New Roman"/>
                <w:b w:val="0"/>
                <w:bCs w:val="0"/>
                <w:sz w:val="24"/>
                <w:szCs w:val="24"/>
              </w:rPr>
            </w:pPr>
          </w:p>
          <w:p w14:paraId="2E81A49E">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455C82E1">
            <w:pPr>
              <w:spacing w:before="240" w:after="120"/>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Sanz, A. et al. (2025)</w:t>
            </w:r>
          </w:p>
          <w:p w14:paraId="16B227CD">
            <w:pPr>
              <w:spacing w:before="240" w:after="120"/>
              <w:ind w:left="0" w:leftChars="0"/>
              <w:rPr>
                <w:rFonts w:hint="default" w:ascii="Times New Roman" w:hAnsi="Times New Roman" w:cs="Times New Roman"/>
                <w:b w:val="0"/>
                <w:bCs w:val="0"/>
                <w:sz w:val="24"/>
                <w:szCs w:val="24"/>
              </w:rPr>
            </w:pPr>
          </w:p>
          <w:p w14:paraId="67B91029">
            <w:pPr>
              <w:spacing w:before="240" w:after="120"/>
              <w:ind w:left="0" w:leftChars="0"/>
              <w:rPr>
                <w:rFonts w:hint="default" w:ascii="Times New Roman" w:hAnsi="Times New Roman" w:cs="Times New Roman"/>
                <w:b w:val="0"/>
                <w:bCs w:val="0"/>
                <w:sz w:val="24"/>
                <w:szCs w:val="24"/>
              </w:rPr>
            </w:pPr>
          </w:p>
          <w:p w14:paraId="4AA93C36">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5A24C690">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tbl>
            <w:tblPr>
              <w:tblStyle w:val="7"/>
              <w:tblW w:w="0" w:type="auto"/>
              <w:tblCellSpacing w:w="15" w:type="dxa"/>
              <w:tblInd w:w="0" w:type="dxa"/>
              <w:tblLayout w:type="fixed"/>
              <w:tblCellMar>
                <w:top w:w="15" w:type="dxa"/>
                <w:left w:w="15" w:type="dxa"/>
                <w:bottom w:w="15" w:type="dxa"/>
                <w:right w:w="15" w:type="dxa"/>
              </w:tblCellMar>
            </w:tblPr>
            <w:tblGrid>
              <w:gridCol w:w="1217"/>
            </w:tblGrid>
            <w:tr w14:paraId="10164AEA">
              <w:tblPrEx>
                <w:tblCellMar>
                  <w:top w:w="15" w:type="dxa"/>
                  <w:left w:w="15" w:type="dxa"/>
                  <w:bottom w:w="15" w:type="dxa"/>
                  <w:right w:w="15" w:type="dxa"/>
                </w:tblCellMar>
              </w:tblPrEx>
              <w:trPr>
                <w:tblCellSpacing w:w="15" w:type="dxa"/>
              </w:trPr>
              <w:tc>
                <w:tcPr>
                  <w:tcW w:w="1157" w:type="dxa"/>
                  <w:vAlign w:val="center"/>
                </w:tcPr>
                <w:p w14:paraId="2518BD03">
                  <w:pPr>
                    <w:spacing w:before="240" w:after="120"/>
                    <w:ind w:left="0" w:leftChars="0"/>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Angamuthu, G. (2025)</w:t>
                  </w:r>
                </w:p>
              </w:tc>
            </w:tr>
          </w:tbl>
          <w:p w14:paraId="7B79DAAD">
            <w:pPr>
              <w:spacing w:before="240" w:after="120"/>
              <w:ind w:left="0" w:leftChars="0"/>
              <w:rPr>
                <w:rFonts w:hint="default" w:ascii="Times New Roman" w:hAnsi="Times New Roman" w:cs="Times New Roman"/>
                <w:b w:val="0"/>
                <w:bCs w:val="0"/>
                <w:vanish/>
                <w:sz w:val="24"/>
                <w:szCs w:val="24"/>
                <w:lang w:val="en-IN"/>
              </w:rPr>
            </w:pPr>
          </w:p>
          <w:p w14:paraId="434CF470">
            <w:pPr>
              <w:spacing w:before="240" w:after="120"/>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453801C9">
            <w:pPr>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Mozo, H. E. (2025)</w:t>
            </w:r>
          </w:p>
          <w:p w14:paraId="04B0AB10">
            <w:pPr>
              <w:ind w:left="0" w:leftChars="0"/>
              <w:rPr>
                <w:rFonts w:hint="default" w:ascii="Times New Roman" w:hAnsi="Times New Roman" w:cs="Times New Roman"/>
                <w:b w:val="0"/>
                <w:bCs w:val="0"/>
                <w:sz w:val="24"/>
                <w:szCs w:val="24"/>
              </w:rPr>
            </w:pPr>
          </w:p>
          <w:p w14:paraId="3AC66879">
            <w:pPr>
              <w:ind w:left="0" w:leftChars="0"/>
              <w:rPr>
                <w:rFonts w:hint="default" w:ascii="Times New Roman" w:hAnsi="Times New Roman" w:cs="Times New Roman"/>
                <w:b w:val="0"/>
                <w:bCs w:val="0"/>
                <w:sz w:val="24"/>
                <w:szCs w:val="24"/>
              </w:rPr>
            </w:pPr>
          </w:p>
          <w:p w14:paraId="04395ACF">
            <w:pPr>
              <w:ind w:left="0" w:leftChars="0"/>
              <w:rPr>
                <w:rFonts w:hint="default" w:ascii="Times New Roman" w:hAnsi="Times New Roman" w:cs="Times New Roman"/>
                <w:b w:val="0"/>
                <w:bCs w:val="0"/>
                <w:sz w:val="24"/>
                <w:szCs w:val="24"/>
              </w:rPr>
            </w:pPr>
          </w:p>
          <w:p w14:paraId="097C3564">
            <w:pPr>
              <w:ind w:left="0" w:leftChars="0"/>
              <w:rPr>
                <w:rFonts w:hint="default" w:ascii="Times New Roman" w:hAnsi="Times New Roman" w:cs="Times New Roman"/>
                <w:b w:val="0"/>
                <w:bCs w:val="0"/>
                <w:sz w:val="24"/>
                <w:szCs w:val="24"/>
              </w:rPr>
            </w:pPr>
          </w:p>
          <w:p w14:paraId="5D63902A">
            <w:pPr>
              <w:ind w:left="0" w:leftChars="0"/>
              <w:rPr>
                <w:rFonts w:hint="default" w:ascii="Times New Roman" w:hAnsi="Times New Roman" w:cs="Times New Roman"/>
                <w:b w:val="0"/>
                <w:bCs w:val="0"/>
                <w:sz w:val="24"/>
                <w:szCs w:val="24"/>
              </w:rPr>
            </w:pPr>
          </w:p>
          <w:p w14:paraId="05858458">
            <w:pPr>
              <w:ind w:left="0" w:leftChars="0"/>
              <w:rPr>
                <w:rFonts w:hint="default" w:ascii="Times New Roman" w:hAnsi="Times New Roman" w:cs="Times New Roman"/>
                <w:b w:val="0"/>
                <w:bCs w:val="0"/>
                <w:sz w:val="24"/>
                <w:szCs w:val="24"/>
              </w:rPr>
            </w:pPr>
          </w:p>
          <w:p w14:paraId="30FDC5BB">
            <w:pPr>
              <w:ind w:left="0" w:leftChars="0"/>
              <w:rPr>
                <w:rFonts w:hint="default" w:ascii="Times New Roman" w:hAnsi="Times New Roman" w:cs="Times New Roman"/>
                <w:b w:val="0"/>
                <w:bCs w:val="0"/>
                <w:sz w:val="24"/>
                <w:szCs w:val="24"/>
              </w:rPr>
            </w:pPr>
          </w:p>
          <w:p w14:paraId="3023C90C">
            <w:pPr>
              <w:ind w:left="0" w:leftChars="0"/>
              <w:rPr>
                <w:rFonts w:hint="default" w:ascii="Times New Roman" w:hAnsi="Times New Roman" w:cs="Times New Roman"/>
                <w:b w:val="0"/>
                <w:bCs w:val="0"/>
                <w:sz w:val="24"/>
                <w:szCs w:val="24"/>
              </w:rPr>
            </w:pPr>
          </w:p>
          <w:p w14:paraId="2527C863">
            <w:pPr>
              <w:ind w:left="0" w:leftChars="0"/>
              <w:rPr>
                <w:rFonts w:hint="default" w:ascii="Times New Roman" w:hAnsi="Times New Roman" w:cs="Times New Roman"/>
                <w:b w:val="0"/>
                <w:bCs w:val="0"/>
                <w:sz w:val="24"/>
                <w:szCs w:val="24"/>
              </w:rPr>
            </w:pPr>
          </w:p>
          <w:p w14:paraId="0DBC4F05">
            <w:pPr>
              <w:ind w:left="0" w:leftChars="0"/>
              <w:rPr>
                <w:rFonts w:hint="default" w:ascii="Times New Roman" w:hAnsi="Times New Roman" w:cs="Times New Roman"/>
                <w:b w:val="0"/>
                <w:bCs w:val="0"/>
                <w:sz w:val="24"/>
                <w:szCs w:val="24"/>
              </w:rPr>
            </w:pPr>
          </w:p>
          <w:p w14:paraId="6507D38A">
            <w:pPr>
              <w:ind w:left="0" w:leftChars="0"/>
              <w:rPr>
                <w:rFonts w:hint="default" w:ascii="Times New Roman" w:hAnsi="Times New Roman" w:cs="Times New Roman"/>
                <w:b w:val="0"/>
                <w:bCs w:val="0"/>
                <w:sz w:val="24"/>
                <w:szCs w:val="24"/>
              </w:rPr>
            </w:pPr>
          </w:p>
          <w:p w14:paraId="58D92FBF">
            <w:pPr>
              <w:ind w:left="0" w:leftChars="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Finite-Key Analysis Study</w:t>
            </w:r>
          </w:p>
        </w:tc>
        <w:tc>
          <w:tcPr>
            <w:tcW w:w="1280" w:type="dxa"/>
            <w:tcBorders>
              <w:top w:val="single" w:color="9E9E9E" w:sz="8" w:space="0"/>
              <w:left w:val="single" w:color="9E9E9E" w:sz="8" w:space="0"/>
              <w:right w:val="single" w:color="9E9E9E" w:sz="8" w:space="0"/>
            </w:tcBorders>
            <w:tcMar>
              <w:top w:w="140" w:type="dxa"/>
              <w:bottom w:w="140" w:type="dxa"/>
            </w:tcMar>
          </w:tcPr>
          <w:p w14:paraId="0BF3A47C">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Classical (EdDSA, ECDH) + PQC (ML-DSA) + QKD</w:t>
            </w:r>
          </w:p>
          <w:p w14:paraId="058C77C4">
            <w:pPr>
              <w:widowControl/>
              <w:ind w:left="0" w:leftChars="0"/>
              <w:rPr>
                <w:rFonts w:hint="default" w:ascii="Times New Roman" w:hAnsi="Times New Roman" w:cs="Times New Roman"/>
                <w:b w:val="0"/>
                <w:bCs w:val="0"/>
                <w:sz w:val="24"/>
                <w:szCs w:val="24"/>
              </w:rPr>
            </w:pPr>
          </w:p>
          <w:p w14:paraId="6E25C29C">
            <w:pPr>
              <w:widowControl/>
              <w:ind w:left="0" w:leftChars="0"/>
              <w:rPr>
                <w:rFonts w:hint="default" w:ascii="Times New Roman" w:hAnsi="Times New Roman" w:cs="Times New Roman"/>
                <w:b w:val="0"/>
                <w:bCs w:val="0"/>
                <w:sz w:val="24"/>
                <w:szCs w:val="24"/>
              </w:rPr>
            </w:pPr>
          </w:p>
          <w:p w14:paraId="30CCE201">
            <w:pPr>
              <w:widowControl/>
              <w:ind w:left="0" w:leftChars="0"/>
              <w:rPr>
                <w:rFonts w:hint="default" w:ascii="Times New Roman" w:hAnsi="Times New Roman" w:cs="Times New Roman"/>
                <w:b w:val="0"/>
                <w:bCs w:val="0"/>
                <w:sz w:val="24"/>
                <w:szCs w:val="24"/>
              </w:rPr>
            </w:pPr>
          </w:p>
          <w:p w14:paraId="530F2593">
            <w:pPr>
              <w:widowControl/>
              <w:ind w:left="0" w:leftChars="0"/>
              <w:rPr>
                <w:rFonts w:hint="default" w:ascii="Times New Roman" w:hAnsi="Times New Roman" w:cs="Times New Roman"/>
                <w:b w:val="0"/>
                <w:bCs w:val="0"/>
                <w:sz w:val="24"/>
                <w:szCs w:val="24"/>
              </w:rPr>
            </w:pPr>
          </w:p>
          <w:p w14:paraId="5A763C62">
            <w:pPr>
              <w:widowControl/>
              <w:ind w:left="0" w:leftChars="0"/>
              <w:rPr>
                <w:rFonts w:hint="default" w:ascii="Times New Roman" w:hAnsi="Times New Roman" w:cs="Times New Roman"/>
                <w:b w:val="0"/>
                <w:bCs w:val="0"/>
                <w:sz w:val="24"/>
                <w:szCs w:val="24"/>
              </w:rPr>
            </w:pPr>
          </w:p>
          <w:p w14:paraId="2714F147">
            <w:pPr>
              <w:widowControl/>
              <w:ind w:left="0" w:leftChars="0"/>
              <w:rPr>
                <w:rFonts w:hint="default" w:ascii="Times New Roman" w:hAnsi="Times New Roman" w:cs="Times New Roman"/>
                <w:b w:val="0"/>
                <w:bCs w:val="0"/>
                <w:sz w:val="24"/>
                <w:szCs w:val="24"/>
              </w:rPr>
            </w:pPr>
          </w:p>
          <w:p w14:paraId="3518A450">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Adaptive Security Framework</w:t>
            </w:r>
          </w:p>
          <w:p w14:paraId="0A67CB9B">
            <w:pPr>
              <w:widowControl/>
              <w:ind w:left="0" w:leftChars="0"/>
              <w:rPr>
                <w:rFonts w:hint="default" w:ascii="Times New Roman" w:hAnsi="Times New Roman" w:cs="Times New Roman"/>
                <w:b w:val="0"/>
                <w:bCs w:val="0"/>
                <w:sz w:val="24"/>
                <w:szCs w:val="24"/>
              </w:rPr>
            </w:pPr>
          </w:p>
          <w:p w14:paraId="41C84B90">
            <w:pPr>
              <w:widowControl/>
              <w:ind w:left="0" w:leftChars="0"/>
              <w:rPr>
                <w:rFonts w:hint="default" w:ascii="Times New Roman" w:hAnsi="Times New Roman" w:cs="Times New Roman"/>
                <w:b w:val="0"/>
                <w:bCs w:val="0"/>
                <w:sz w:val="24"/>
                <w:szCs w:val="24"/>
              </w:rPr>
            </w:pPr>
          </w:p>
          <w:p w14:paraId="1C58B182">
            <w:pPr>
              <w:widowControl/>
              <w:ind w:left="0" w:leftChars="0"/>
              <w:rPr>
                <w:rFonts w:hint="default" w:ascii="Times New Roman" w:hAnsi="Times New Roman" w:cs="Times New Roman"/>
                <w:b w:val="0"/>
                <w:bCs w:val="0"/>
                <w:sz w:val="24"/>
                <w:szCs w:val="24"/>
              </w:rPr>
            </w:pPr>
          </w:p>
          <w:p w14:paraId="0BE9CFC1">
            <w:pPr>
              <w:widowControl/>
              <w:ind w:left="0" w:leftChars="0"/>
              <w:rPr>
                <w:rFonts w:hint="default" w:ascii="Times New Roman" w:hAnsi="Times New Roman" w:cs="Times New Roman"/>
                <w:b w:val="0"/>
                <w:bCs w:val="0"/>
                <w:sz w:val="24"/>
                <w:szCs w:val="24"/>
              </w:rPr>
            </w:pPr>
          </w:p>
          <w:p w14:paraId="52A7F877">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26F0885E">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39FDD982">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5C0F2955">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Hybrid Key Exchange (ECDH + Kyber)</w:t>
            </w:r>
          </w:p>
          <w:p w14:paraId="179F5BC1">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35FFD248">
            <w:pPr>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Simulated BB84 + AES-256</w:t>
            </w:r>
          </w:p>
          <w:p w14:paraId="0367A9E3">
            <w:pPr>
              <w:ind w:left="0" w:leftChars="0"/>
              <w:rPr>
                <w:rFonts w:hint="default" w:ascii="Times New Roman" w:hAnsi="Times New Roman" w:cs="Times New Roman"/>
                <w:b w:val="0"/>
                <w:bCs w:val="0"/>
                <w:sz w:val="24"/>
                <w:szCs w:val="24"/>
              </w:rPr>
            </w:pPr>
          </w:p>
          <w:p w14:paraId="518FD73E">
            <w:pPr>
              <w:ind w:left="0" w:leftChars="0"/>
              <w:rPr>
                <w:rFonts w:hint="default" w:ascii="Times New Roman" w:hAnsi="Times New Roman" w:cs="Times New Roman"/>
                <w:b w:val="0"/>
                <w:bCs w:val="0"/>
                <w:sz w:val="24"/>
                <w:szCs w:val="24"/>
              </w:rPr>
            </w:pPr>
          </w:p>
          <w:p w14:paraId="3927566F">
            <w:pPr>
              <w:ind w:left="0" w:leftChars="0"/>
              <w:rPr>
                <w:rFonts w:hint="default" w:ascii="Times New Roman" w:hAnsi="Times New Roman" w:cs="Times New Roman"/>
                <w:b w:val="0"/>
                <w:bCs w:val="0"/>
                <w:sz w:val="24"/>
                <w:szCs w:val="24"/>
              </w:rPr>
            </w:pPr>
          </w:p>
          <w:p w14:paraId="64ACB038">
            <w:pPr>
              <w:ind w:left="0" w:leftChars="0"/>
              <w:rPr>
                <w:rFonts w:hint="default" w:ascii="Times New Roman" w:hAnsi="Times New Roman" w:cs="Times New Roman"/>
                <w:b w:val="0"/>
                <w:bCs w:val="0"/>
                <w:sz w:val="24"/>
                <w:szCs w:val="24"/>
              </w:rPr>
            </w:pPr>
          </w:p>
          <w:p w14:paraId="0E3F5EF7">
            <w:pPr>
              <w:ind w:left="0" w:leftChars="0"/>
              <w:rPr>
                <w:rFonts w:hint="default" w:ascii="Times New Roman" w:hAnsi="Times New Roman" w:cs="Times New Roman"/>
                <w:b w:val="0"/>
                <w:bCs w:val="0"/>
                <w:sz w:val="24"/>
                <w:szCs w:val="24"/>
              </w:rPr>
            </w:pPr>
          </w:p>
          <w:p w14:paraId="16ABD5A9">
            <w:pPr>
              <w:ind w:left="0" w:leftChars="0"/>
              <w:rPr>
                <w:rFonts w:hint="default" w:ascii="Times New Roman" w:hAnsi="Times New Roman" w:cs="Times New Roman"/>
                <w:b w:val="0"/>
                <w:bCs w:val="0"/>
                <w:sz w:val="24"/>
                <w:szCs w:val="24"/>
              </w:rPr>
            </w:pPr>
          </w:p>
          <w:p w14:paraId="292AB151">
            <w:pPr>
              <w:ind w:left="0" w:leftChars="0"/>
              <w:rPr>
                <w:rFonts w:hint="default" w:ascii="Times New Roman" w:hAnsi="Times New Roman" w:cs="Times New Roman"/>
                <w:b w:val="0"/>
                <w:bCs w:val="0"/>
                <w:sz w:val="24"/>
                <w:szCs w:val="24"/>
              </w:rPr>
            </w:pPr>
          </w:p>
          <w:p w14:paraId="65B7121B">
            <w:pPr>
              <w:ind w:left="0" w:leftChars="0"/>
              <w:rPr>
                <w:rFonts w:hint="default" w:ascii="Times New Roman" w:hAnsi="Times New Roman" w:cs="Times New Roman"/>
                <w:b w:val="0"/>
                <w:bCs w:val="0"/>
                <w:sz w:val="24"/>
                <w:szCs w:val="24"/>
              </w:rPr>
            </w:pPr>
          </w:p>
          <w:p w14:paraId="6A8AE1B1">
            <w:pPr>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709E8D6E">
            <w:pPr>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Finite-key Security Analysis</w:t>
            </w:r>
          </w:p>
        </w:tc>
        <w:tc>
          <w:tcPr>
            <w:tcW w:w="1413" w:type="dxa"/>
            <w:tcBorders>
              <w:top w:val="single" w:color="9E9E9E" w:sz="8" w:space="0"/>
              <w:left w:val="single" w:color="9E9E9E" w:sz="8" w:space="0"/>
              <w:right w:val="single" w:color="9E9E9E" w:sz="8" w:space="0"/>
            </w:tcBorders>
            <w:tcMar>
              <w:top w:w="140" w:type="dxa"/>
              <w:bottom w:w="140" w:type="dxa"/>
            </w:tcMar>
          </w:tcPr>
          <w:p w14:paraId="5B025EEB">
            <w:pPr>
              <w:spacing w:before="240" w:after="120"/>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Integrated encryption system using quantum key exchange and PQC encapsulation.</w:t>
            </w:r>
          </w:p>
          <w:p w14:paraId="42562069">
            <w:pPr>
              <w:widowControl/>
              <w:ind w:left="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br w:type="textWrapping"/>
            </w:r>
          </w:p>
          <w:p w14:paraId="1240D955">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Hierarchical key management that dynamically switches between QKD, Hybrid, and PQC modes.</w:t>
            </w:r>
          </w:p>
          <w:p w14:paraId="163AC2E7">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13CC1BD9">
            <w:pPr>
              <w:widowControl/>
              <w:ind w:left="0" w:leftChars="0"/>
              <w:rPr>
                <w:rFonts w:hint="default" w:ascii="Times New Roman" w:hAnsi="Times New Roman" w:cs="Times New Roman"/>
                <w:b w:val="0"/>
                <w:bCs w:val="0"/>
                <w:sz w:val="24"/>
                <w:szCs w:val="24"/>
              </w:rPr>
            </w:pPr>
          </w:p>
          <w:p w14:paraId="6B96BE30">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Combines classical ECDH with Lattice-based PQC to establish session keys.</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br w:type="textWrapping"/>
            </w:r>
          </w:p>
          <w:p w14:paraId="53D040D6">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Python implementation encrypting data with AES using quantum-generated keys.</w:t>
            </w:r>
          </w:p>
          <w:p w14:paraId="4CAAA43C">
            <w:pPr>
              <w:widowControl/>
              <w:ind w:left="0" w:leftChars="0"/>
              <w:rPr>
                <w:rFonts w:hint="default" w:ascii="Times New Roman" w:hAnsi="Times New Roman" w:cs="Times New Roman"/>
                <w:b w:val="0"/>
                <w:bCs w:val="0"/>
                <w:sz w:val="24"/>
                <w:szCs w:val="24"/>
              </w:rPr>
            </w:pPr>
          </w:p>
          <w:p w14:paraId="07E001BC">
            <w:pPr>
              <w:widowControl/>
              <w:ind w:left="0" w:leftChars="0"/>
              <w:rPr>
                <w:rFonts w:hint="default" w:ascii="Times New Roman" w:hAnsi="Times New Roman" w:cs="Times New Roman"/>
                <w:b w:val="0"/>
                <w:bCs w:val="0"/>
                <w:sz w:val="24"/>
                <w:szCs w:val="24"/>
              </w:rPr>
            </w:pPr>
          </w:p>
          <w:p w14:paraId="3AC23946">
            <w:pPr>
              <w:widowControl/>
              <w:ind w:left="0" w:leftChars="0"/>
              <w:rPr>
                <w:rFonts w:hint="default" w:ascii="Times New Roman" w:hAnsi="Times New Roman" w:cs="Times New Roman"/>
                <w:b w:val="0"/>
                <w:bCs w:val="0"/>
                <w:sz w:val="24"/>
                <w:szCs w:val="24"/>
              </w:rPr>
            </w:pPr>
          </w:p>
          <w:p w14:paraId="3164A283">
            <w:pPr>
              <w:widowControl/>
              <w:ind w:left="0" w:leftChars="0"/>
              <w:rPr>
                <w:rFonts w:hint="default" w:ascii="Times New Roman" w:hAnsi="Times New Roman" w:cs="Times New Roman"/>
                <w:b w:val="0"/>
                <w:bCs w:val="0"/>
                <w:sz w:val="24"/>
                <w:szCs w:val="24"/>
              </w:rPr>
            </w:pPr>
          </w:p>
          <w:p w14:paraId="3DC9996C">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Analyzes realistic finite-key effects often missed in theoretical models.</w:t>
            </w:r>
          </w:p>
        </w:tc>
        <w:tc>
          <w:tcPr>
            <w:tcW w:w="992" w:type="dxa"/>
            <w:tcBorders>
              <w:top w:val="single" w:color="9E9E9E" w:sz="8" w:space="0"/>
              <w:left w:val="single" w:color="9E9E9E" w:sz="8" w:space="0"/>
              <w:right w:val="single" w:color="9E9E9E" w:sz="8" w:space="0"/>
            </w:tcBorders>
            <w:tcMar>
              <w:top w:w="140" w:type="dxa"/>
              <w:bottom w:w="140" w:type="dxa"/>
            </w:tcMar>
          </w:tcPr>
          <w:p w14:paraId="25C74A26">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General Network Security</w:t>
            </w:r>
          </w:p>
          <w:p w14:paraId="1AC652AB">
            <w:pPr>
              <w:widowControl/>
              <w:ind w:left="0" w:leftChars="0"/>
              <w:rPr>
                <w:rFonts w:hint="default" w:ascii="Times New Roman" w:hAnsi="Times New Roman" w:cs="Times New Roman"/>
                <w:b w:val="0"/>
                <w:bCs w:val="0"/>
                <w:sz w:val="24"/>
                <w:szCs w:val="24"/>
              </w:rPr>
            </w:pPr>
          </w:p>
          <w:p w14:paraId="4FA9A927">
            <w:pPr>
              <w:widowControl/>
              <w:ind w:left="0" w:leftChars="0"/>
              <w:rPr>
                <w:rFonts w:hint="default" w:ascii="Times New Roman" w:hAnsi="Times New Roman" w:cs="Times New Roman"/>
                <w:b w:val="0"/>
                <w:bCs w:val="0"/>
                <w:sz w:val="24"/>
                <w:szCs w:val="24"/>
              </w:rPr>
            </w:pPr>
          </w:p>
          <w:p w14:paraId="046101E2">
            <w:pPr>
              <w:widowControl/>
              <w:ind w:left="0" w:leftChars="0"/>
              <w:rPr>
                <w:rFonts w:hint="default" w:ascii="Times New Roman" w:hAnsi="Times New Roman" w:cs="Times New Roman"/>
                <w:b w:val="0"/>
                <w:bCs w:val="0"/>
                <w:sz w:val="24"/>
                <w:szCs w:val="24"/>
              </w:rPr>
            </w:pPr>
          </w:p>
          <w:p w14:paraId="700BC2D4">
            <w:pPr>
              <w:widowControl/>
              <w:ind w:left="0" w:leftChars="0"/>
              <w:rPr>
                <w:rFonts w:hint="default" w:ascii="Times New Roman" w:hAnsi="Times New Roman" w:cs="Times New Roman"/>
                <w:b w:val="0"/>
                <w:bCs w:val="0"/>
                <w:sz w:val="24"/>
                <w:szCs w:val="24"/>
              </w:rPr>
            </w:pPr>
          </w:p>
          <w:p w14:paraId="0DAFEC30">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086C9BED">
            <w:pPr>
              <w:widowControl/>
              <w:ind w:left="0" w:leftChars="0"/>
              <w:rPr>
                <w:rFonts w:hint="default" w:ascii="Times New Roman" w:hAnsi="Times New Roman" w:cs="Times New Roman"/>
                <w:b w:val="0"/>
                <w:bCs w:val="0"/>
                <w:sz w:val="24"/>
                <w:szCs w:val="24"/>
              </w:rPr>
            </w:pPr>
          </w:p>
          <w:p w14:paraId="3B2C3C9E">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Heterogeneous Networks</w:t>
            </w:r>
          </w:p>
          <w:p w14:paraId="43831DA8">
            <w:pPr>
              <w:widowControl/>
              <w:ind w:left="0" w:leftChars="0"/>
              <w:rPr>
                <w:rFonts w:hint="default" w:ascii="Times New Roman" w:hAnsi="Times New Roman" w:cs="Times New Roman"/>
                <w:b w:val="0"/>
                <w:bCs w:val="0"/>
                <w:sz w:val="24"/>
                <w:szCs w:val="24"/>
              </w:rPr>
            </w:pPr>
          </w:p>
          <w:p w14:paraId="4E859368">
            <w:pPr>
              <w:widowControl/>
              <w:ind w:left="0" w:leftChars="0"/>
              <w:rPr>
                <w:rFonts w:hint="default" w:ascii="Times New Roman" w:hAnsi="Times New Roman" w:cs="Times New Roman"/>
                <w:b w:val="0"/>
                <w:bCs w:val="0"/>
                <w:sz w:val="24"/>
                <w:szCs w:val="24"/>
              </w:rPr>
            </w:pPr>
          </w:p>
          <w:p w14:paraId="54D655C8">
            <w:pPr>
              <w:widowControl/>
              <w:ind w:left="0" w:leftChars="0"/>
              <w:rPr>
                <w:rFonts w:hint="default" w:ascii="Times New Roman" w:hAnsi="Times New Roman" w:cs="Times New Roman"/>
                <w:b w:val="0"/>
                <w:bCs w:val="0"/>
                <w:sz w:val="24"/>
                <w:szCs w:val="24"/>
              </w:rPr>
            </w:pPr>
          </w:p>
          <w:p w14:paraId="6D0DEEC0">
            <w:pPr>
              <w:widowControl/>
              <w:ind w:left="0" w:leftChars="0"/>
              <w:rPr>
                <w:rFonts w:hint="default" w:ascii="Times New Roman" w:hAnsi="Times New Roman" w:cs="Times New Roman"/>
                <w:b w:val="0"/>
                <w:bCs w:val="0"/>
                <w:sz w:val="24"/>
                <w:szCs w:val="24"/>
              </w:rPr>
            </w:pPr>
          </w:p>
          <w:p w14:paraId="2A403AC3">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3B0283F6">
            <w:pPr>
              <w:widowControl/>
              <w:ind w:left="0" w:leftChars="0"/>
              <w:rPr>
                <w:rFonts w:hint="default" w:ascii="Times New Roman" w:hAnsi="Times New Roman" w:cs="Times New Roman"/>
                <w:b w:val="0"/>
                <w:bCs w:val="0"/>
                <w:sz w:val="24"/>
                <w:szCs w:val="24"/>
              </w:rPr>
            </w:pPr>
          </w:p>
          <w:p w14:paraId="3DA9059D">
            <w:pPr>
              <w:widowControl/>
              <w:ind w:left="0" w:leftChars="0"/>
              <w:rPr>
                <w:rFonts w:hint="default" w:ascii="Times New Roman" w:hAnsi="Times New Roman" w:cs="Times New Roman"/>
                <w:b w:val="0"/>
                <w:bCs w:val="0"/>
                <w:sz w:val="24"/>
                <w:szCs w:val="24"/>
              </w:rPr>
            </w:pPr>
          </w:p>
          <w:p w14:paraId="0B93D2ED">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Network Communication</w:t>
            </w:r>
          </w:p>
          <w:p w14:paraId="509E3B32">
            <w:pPr>
              <w:widowControl/>
              <w:ind w:left="0" w:leftChars="0"/>
              <w:rPr>
                <w:rFonts w:hint="default" w:ascii="Times New Roman" w:hAnsi="Times New Roman" w:cs="Times New Roman"/>
                <w:b w:val="0"/>
                <w:bCs w:val="0"/>
                <w:sz w:val="24"/>
                <w:szCs w:val="24"/>
              </w:rPr>
            </w:pPr>
          </w:p>
          <w:p w14:paraId="1980F42D">
            <w:pPr>
              <w:widowControl/>
              <w:ind w:left="0" w:leftChars="0"/>
              <w:rPr>
                <w:rFonts w:hint="default" w:ascii="Times New Roman" w:hAnsi="Times New Roman" w:cs="Times New Roman"/>
                <w:b w:val="0"/>
                <w:bCs w:val="0"/>
                <w:sz w:val="24"/>
                <w:szCs w:val="24"/>
              </w:rPr>
            </w:pPr>
          </w:p>
          <w:p w14:paraId="11C107CF">
            <w:pPr>
              <w:widowControl/>
              <w:ind w:left="0" w:leftChars="0"/>
              <w:rPr>
                <w:rFonts w:hint="default" w:ascii="Times New Roman" w:hAnsi="Times New Roman" w:cs="Times New Roman"/>
                <w:b w:val="0"/>
                <w:bCs w:val="0"/>
                <w:sz w:val="24"/>
                <w:szCs w:val="24"/>
              </w:rPr>
            </w:pPr>
          </w:p>
          <w:p w14:paraId="0DA2A8FA">
            <w:pPr>
              <w:widowControl/>
              <w:ind w:left="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14C5CA52">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Secure Data Transmission</w:t>
            </w:r>
          </w:p>
          <w:p w14:paraId="2CF97510">
            <w:pPr>
              <w:widowControl/>
              <w:ind w:left="0" w:leftChars="0"/>
              <w:rPr>
                <w:rFonts w:hint="default" w:ascii="Times New Roman" w:hAnsi="Times New Roman" w:cs="Times New Roman"/>
                <w:b w:val="0"/>
                <w:bCs w:val="0"/>
                <w:sz w:val="24"/>
                <w:szCs w:val="24"/>
              </w:rPr>
            </w:pPr>
          </w:p>
          <w:p w14:paraId="61C4D103">
            <w:pPr>
              <w:widowControl/>
              <w:ind w:left="0" w:leftChars="0"/>
              <w:rPr>
                <w:rFonts w:hint="default" w:ascii="Times New Roman" w:hAnsi="Times New Roman" w:cs="Times New Roman"/>
                <w:b w:val="0"/>
                <w:bCs w:val="0"/>
                <w:sz w:val="24"/>
                <w:szCs w:val="24"/>
              </w:rPr>
            </w:pPr>
          </w:p>
          <w:p w14:paraId="10CB75D5">
            <w:pPr>
              <w:widowControl/>
              <w:ind w:left="0" w:leftChars="0"/>
              <w:rPr>
                <w:rFonts w:hint="default" w:ascii="Times New Roman" w:hAnsi="Times New Roman" w:cs="Times New Roman"/>
                <w:b w:val="0"/>
                <w:bCs w:val="0"/>
                <w:sz w:val="24"/>
                <w:szCs w:val="24"/>
              </w:rPr>
            </w:pPr>
          </w:p>
          <w:p w14:paraId="650B67F5">
            <w:pPr>
              <w:widowControl/>
              <w:ind w:left="0" w:leftChars="0"/>
              <w:rPr>
                <w:rFonts w:hint="default" w:ascii="Times New Roman" w:hAnsi="Times New Roman" w:cs="Times New Roman"/>
                <w:b w:val="0"/>
                <w:bCs w:val="0"/>
                <w:sz w:val="24"/>
                <w:szCs w:val="24"/>
              </w:rPr>
            </w:pPr>
          </w:p>
          <w:p w14:paraId="72B2DE4F">
            <w:pPr>
              <w:widowControl/>
              <w:ind w:left="0" w:leftChars="0"/>
              <w:rPr>
                <w:rFonts w:hint="default" w:ascii="Times New Roman" w:hAnsi="Times New Roman" w:cs="Times New Roman"/>
                <w:b w:val="0"/>
                <w:bCs w:val="0"/>
                <w:sz w:val="24"/>
                <w:szCs w:val="24"/>
              </w:rPr>
            </w:pPr>
          </w:p>
          <w:p w14:paraId="1B4527A8">
            <w:pPr>
              <w:widowControl/>
              <w:ind w:left="0" w:leftChars="0"/>
              <w:rPr>
                <w:rFonts w:hint="default" w:ascii="Times New Roman" w:hAnsi="Times New Roman" w:cs="Times New Roman"/>
                <w:b w:val="0"/>
                <w:bCs w:val="0"/>
                <w:sz w:val="24"/>
                <w:szCs w:val="24"/>
              </w:rPr>
            </w:pPr>
          </w:p>
          <w:p w14:paraId="5D80AD82">
            <w:pPr>
              <w:widowControl/>
              <w:ind w:left="0" w:leftChars="0"/>
              <w:rPr>
                <w:rFonts w:hint="default" w:ascii="Times New Roman" w:hAnsi="Times New Roman" w:cs="Times New Roman"/>
                <w:b w:val="0"/>
                <w:bCs w:val="0"/>
                <w:sz w:val="24"/>
                <w:szCs w:val="24"/>
              </w:rPr>
            </w:pPr>
          </w:p>
          <w:p w14:paraId="475C6D54">
            <w:pPr>
              <w:widowControl/>
              <w:ind w:left="0" w:leftChars="0"/>
              <w:rPr>
                <w:rFonts w:hint="default" w:ascii="Times New Roman" w:hAnsi="Times New Roman" w:cs="Times New Roman"/>
                <w:b w:val="0"/>
                <w:bCs w:val="0"/>
                <w:sz w:val="24"/>
                <w:szCs w:val="24"/>
              </w:rPr>
            </w:pPr>
          </w:p>
          <w:p w14:paraId="18E2D46C">
            <w:pPr>
              <w:widowControl/>
              <w:ind w:left="0" w:leftChars="0"/>
              <w:rPr>
                <w:rFonts w:hint="default" w:ascii="Times New Roman" w:hAnsi="Times New Roman" w:cs="Times New Roman"/>
                <w:b w:val="0"/>
                <w:bCs w:val="0"/>
                <w:sz w:val="24"/>
                <w:szCs w:val="24"/>
              </w:rPr>
            </w:pPr>
          </w:p>
          <w:p w14:paraId="75DC9C74">
            <w:pPr>
              <w:widowControl/>
              <w:ind w:left="0" w:left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Quantum Cryptography</w:t>
            </w:r>
          </w:p>
        </w:tc>
        <w:tc>
          <w:tcPr>
            <w:tcW w:w="2410" w:type="dxa"/>
            <w:tcBorders>
              <w:top w:val="single" w:color="9E9E9E" w:sz="8" w:space="0"/>
              <w:left w:val="single" w:color="9E9E9E" w:sz="8" w:space="0"/>
              <w:right w:val="single" w:color="9E9E9E" w:sz="8" w:space="0"/>
            </w:tcBorders>
            <w:tcMar>
              <w:top w:w="140" w:type="dxa"/>
              <w:bottom w:w="140" w:type="dxa"/>
            </w:tcMar>
          </w:tcPr>
          <w:p w14:paraId="5C83CFA2">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Advantage: Improved security with practical overheads; strong transitional candidate.</w:t>
            </w:r>
          </w:p>
          <w:p w14:paraId="50E53838">
            <w:pPr>
              <w:widowControl/>
              <w:ind w:left="0" w:leftChars="0"/>
              <w:jc w:val="both"/>
              <w:rPr>
                <w:rFonts w:hint="default" w:ascii="Times New Roman" w:hAnsi="Times New Roman" w:cs="Times New Roman"/>
                <w:b w:val="0"/>
                <w:bCs w:val="0"/>
                <w:sz w:val="24"/>
                <w:szCs w:val="24"/>
              </w:rPr>
            </w:pPr>
          </w:p>
          <w:p w14:paraId="4742DBE8">
            <w:pPr>
              <w:widowControl/>
              <w:ind w:left="0" w:leftChars="0"/>
              <w:jc w:val="both"/>
              <w:rPr>
                <w:rFonts w:hint="default" w:ascii="Times New Roman" w:hAnsi="Times New Roman" w:cs="Times New Roman"/>
                <w:b w:val="0"/>
                <w:bCs w:val="0"/>
                <w:sz w:val="24"/>
                <w:szCs w:val="24"/>
              </w:rPr>
            </w:pPr>
          </w:p>
          <w:p w14:paraId="0C5ED2DC">
            <w:pPr>
              <w:widowControl/>
              <w:ind w:left="0" w:leftChars="0"/>
              <w:jc w:val="both"/>
              <w:rPr>
                <w:rFonts w:hint="default" w:ascii="Times New Roman" w:hAnsi="Times New Roman" w:cs="Times New Roman"/>
                <w:b w:val="0"/>
                <w:bCs w:val="0"/>
                <w:sz w:val="24"/>
                <w:szCs w:val="24"/>
              </w:rPr>
            </w:pPr>
          </w:p>
          <w:p w14:paraId="1F54DB49">
            <w:pPr>
              <w:widowControl/>
              <w:ind w:left="0" w:leftChars="0"/>
              <w:jc w:val="both"/>
              <w:rPr>
                <w:rFonts w:hint="default" w:ascii="Times New Roman" w:hAnsi="Times New Roman" w:cs="Times New Roman"/>
                <w:b w:val="0"/>
                <w:bCs w:val="0"/>
                <w:sz w:val="24"/>
                <w:szCs w:val="24"/>
              </w:rPr>
            </w:pPr>
          </w:p>
          <w:p w14:paraId="70460AA4">
            <w:pPr>
              <w:widowControl/>
              <w:ind w:left="0" w:leftChars="0"/>
              <w:jc w:val="both"/>
              <w:rPr>
                <w:rFonts w:hint="default" w:ascii="Times New Roman" w:hAnsi="Times New Roman" w:cs="Times New Roman"/>
                <w:b w:val="0"/>
                <w:bCs w:val="0"/>
                <w:sz w:val="24"/>
                <w:szCs w:val="24"/>
              </w:rPr>
            </w:pPr>
          </w:p>
          <w:p w14:paraId="7460D386">
            <w:pPr>
              <w:widowControl/>
              <w:ind w:left="0" w:leftChars="0"/>
              <w:jc w:val="both"/>
              <w:rPr>
                <w:rFonts w:hint="default" w:ascii="Times New Roman" w:hAnsi="Times New Roman" w:cs="Times New Roman"/>
                <w:b w:val="0"/>
                <w:bCs w:val="0"/>
                <w:sz w:val="24"/>
                <w:szCs w:val="24"/>
              </w:rPr>
            </w:pPr>
          </w:p>
          <w:p w14:paraId="2B040C86">
            <w:pPr>
              <w:widowControl/>
              <w:ind w:left="0" w:leftChars="0"/>
              <w:jc w:val="both"/>
              <w:rPr>
                <w:rFonts w:hint="default" w:ascii="Times New Roman" w:hAnsi="Times New Roman" w:cs="Times New Roman"/>
                <w:b w:val="0"/>
                <w:bCs w:val="0"/>
                <w:sz w:val="24"/>
                <w:szCs w:val="24"/>
              </w:rPr>
            </w:pPr>
          </w:p>
          <w:p w14:paraId="1C7595AD">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Advantage: Balances security and practicality; viable in realistic network environments.</w:t>
            </w:r>
          </w:p>
          <w:p w14:paraId="320422BE">
            <w:pPr>
              <w:widowControl/>
              <w:ind w:left="0" w:leftChars="0"/>
              <w:jc w:val="both"/>
              <w:rPr>
                <w:rFonts w:hint="default" w:ascii="Times New Roman" w:hAnsi="Times New Roman" w:cs="Times New Roman"/>
                <w:b w:val="0"/>
                <w:bCs w:val="0"/>
                <w:sz w:val="24"/>
                <w:szCs w:val="24"/>
              </w:rPr>
            </w:pPr>
          </w:p>
          <w:p w14:paraId="4389F10D">
            <w:pPr>
              <w:widowControl/>
              <w:ind w:left="0" w:leftChars="0"/>
              <w:jc w:val="both"/>
              <w:rPr>
                <w:rFonts w:hint="default" w:ascii="Times New Roman" w:hAnsi="Times New Roman" w:cs="Times New Roman"/>
                <w:b w:val="0"/>
                <w:bCs w:val="0"/>
                <w:sz w:val="24"/>
                <w:szCs w:val="24"/>
              </w:rPr>
            </w:pPr>
          </w:p>
          <w:p w14:paraId="1935B0A7">
            <w:pPr>
              <w:widowControl/>
              <w:ind w:left="0" w:leftChars="0"/>
              <w:jc w:val="both"/>
              <w:rPr>
                <w:rFonts w:hint="default" w:ascii="Times New Roman" w:hAnsi="Times New Roman" w:cs="Times New Roman"/>
                <w:b w:val="0"/>
                <w:bCs w:val="0"/>
                <w:sz w:val="24"/>
                <w:szCs w:val="24"/>
              </w:rPr>
            </w:pPr>
          </w:p>
          <w:p w14:paraId="4E86997D">
            <w:pPr>
              <w:widowControl/>
              <w:ind w:left="0" w:leftChars="0"/>
              <w:jc w:val="both"/>
              <w:rPr>
                <w:rFonts w:hint="default" w:ascii="Times New Roman" w:hAnsi="Times New Roman" w:cs="Times New Roman"/>
                <w:b w:val="0"/>
                <w:bCs w:val="0"/>
                <w:sz w:val="24"/>
                <w:szCs w:val="24"/>
              </w:rPr>
            </w:pPr>
          </w:p>
          <w:p w14:paraId="337FD6C2">
            <w:pPr>
              <w:widowControl/>
              <w:ind w:left="0" w:leftChars="0"/>
              <w:jc w:val="both"/>
              <w:rPr>
                <w:rFonts w:hint="default" w:ascii="Times New Roman" w:hAnsi="Times New Roman" w:cs="Times New Roman"/>
                <w:b w:val="0"/>
                <w:bCs w:val="0"/>
                <w:sz w:val="24"/>
                <w:szCs w:val="24"/>
              </w:rPr>
            </w:pPr>
          </w:p>
          <w:p w14:paraId="06189BC1">
            <w:pPr>
              <w:widowControl/>
              <w:ind w:left="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71812F06">
            <w:pPr>
              <w:widowControl/>
              <w:ind w:left="0" w:leftChars="0"/>
              <w:jc w:val="both"/>
              <w:rPr>
                <w:rFonts w:hint="default" w:ascii="Times New Roman" w:hAnsi="Times New Roman" w:cs="Times New Roman"/>
                <w:b w:val="0"/>
                <w:bCs w:val="0"/>
                <w:sz w:val="24"/>
                <w:szCs w:val="24"/>
              </w:rPr>
            </w:pPr>
          </w:p>
          <w:p w14:paraId="2877F7DF">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Advantage: High security robustness and computational efficiency.</w:t>
            </w:r>
          </w:p>
          <w:p w14:paraId="33D655EA">
            <w:pPr>
              <w:widowControl/>
              <w:ind w:left="0" w:leftChars="0"/>
              <w:jc w:val="both"/>
              <w:rPr>
                <w:rFonts w:hint="default" w:ascii="Times New Roman" w:hAnsi="Times New Roman" w:cs="Times New Roman"/>
                <w:b w:val="0"/>
                <w:bCs w:val="0"/>
                <w:sz w:val="24"/>
                <w:szCs w:val="24"/>
              </w:rPr>
            </w:pPr>
          </w:p>
          <w:p w14:paraId="6F2F2812">
            <w:pPr>
              <w:widowControl/>
              <w:ind w:left="0" w:leftChars="0"/>
              <w:jc w:val="both"/>
              <w:rPr>
                <w:rFonts w:hint="default" w:ascii="Times New Roman" w:hAnsi="Times New Roman" w:cs="Times New Roman"/>
                <w:b w:val="0"/>
                <w:bCs w:val="0"/>
                <w:sz w:val="24"/>
                <w:szCs w:val="24"/>
              </w:rPr>
            </w:pPr>
          </w:p>
          <w:p w14:paraId="7E519631">
            <w:pPr>
              <w:widowControl/>
              <w:ind w:left="0" w:leftChars="0"/>
              <w:jc w:val="both"/>
              <w:rPr>
                <w:rFonts w:hint="default" w:ascii="Times New Roman" w:hAnsi="Times New Roman" w:cs="Times New Roman"/>
                <w:b w:val="0"/>
                <w:bCs w:val="0"/>
                <w:sz w:val="24"/>
                <w:szCs w:val="24"/>
              </w:rPr>
            </w:pPr>
          </w:p>
          <w:p w14:paraId="46B0BC9B">
            <w:pPr>
              <w:widowControl/>
              <w:ind w:left="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eastAsia="SimSun" w:cs="Times New Roman"/>
                <w:b w:val="0"/>
                <w:bCs w:val="0"/>
                <w:sz w:val="24"/>
                <w:szCs w:val="24"/>
              </w:rPr>
              <w:t>Advantage: Practical blueprint for hybrid designs; resistant to tampering.</w:t>
            </w:r>
          </w:p>
          <w:p w14:paraId="3938905D">
            <w:pPr>
              <w:widowControl/>
              <w:ind w:left="0" w:leftChars="0"/>
              <w:jc w:val="both"/>
              <w:rPr>
                <w:rFonts w:hint="default" w:ascii="Times New Roman" w:hAnsi="Times New Roman" w:cs="Times New Roman"/>
                <w:b w:val="0"/>
                <w:bCs w:val="0"/>
                <w:sz w:val="24"/>
                <w:szCs w:val="24"/>
              </w:rPr>
            </w:pPr>
          </w:p>
          <w:p w14:paraId="6BEFC75D">
            <w:pPr>
              <w:widowControl/>
              <w:ind w:left="0" w:leftChars="0"/>
              <w:jc w:val="both"/>
              <w:rPr>
                <w:rFonts w:hint="default" w:ascii="Times New Roman" w:hAnsi="Times New Roman" w:cs="Times New Roman"/>
                <w:b w:val="0"/>
                <w:bCs w:val="0"/>
                <w:sz w:val="24"/>
                <w:szCs w:val="24"/>
              </w:rPr>
            </w:pPr>
          </w:p>
          <w:p w14:paraId="03ACF59F">
            <w:pPr>
              <w:widowControl/>
              <w:ind w:left="0" w:leftChars="0"/>
              <w:jc w:val="both"/>
              <w:rPr>
                <w:rFonts w:hint="default" w:ascii="Times New Roman" w:hAnsi="Times New Roman" w:cs="Times New Roman"/>
                <w:b w:val="0"/>
                <w:bCs w:val="0"/>
                <w:sz w:val="24"/>
                <w:szCs w:val="24"/>
              </w:rPr>
            </w:pPr>
          </w:p>
          <w:p w14:paraId="4A5235FA">
            <w:pPr>
              <w:widowControl/>
              <w:ind w:left="0" w:leftChars="0"/>
              <w:jc w:val="both"/>
              <w:rPr>
                <w:rFonts w:hint="default" w:ascii="Times New Roman" w:hAnsi="Times New Roman" w:cs="Times New Roman"/>
                <w:b w:val="0"/>
                <w:bCs w:val="0"/>
                <w:sz w:val="24"/>
                <w:szCs w:val="24"/>
              </w:rPr>
            </w:pPr>
          </w:p>
          <w:p w14:paraId="75F24D56">
            <w:pPr>
              <w:widowControl/>
              <w:ind w:left="0" w:leftChars="0"/>
              <w:jc w:val="both"/>
              <w:rPr>
                <w:rFonts w:hint="default" w:ascii="Times New Roman" w:hAnsi="Times New Roman" w:cs="Times New Roman"/>
                <w:b w:val="0"/>
                <w:bCs w:val="0"/>
                <w:sz w:val="24"/>
                <w:szCs w:val="24"/>
              </w:rPr>
            </w:pPr>
          </w:p>
          <w:p w14:paraId="782BE0B0">
            <w:pPr>
              <w:widowControl/>
              <w:ind w:left="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p>
          <w:p w14:paraId="527B79DD">
            <w:pPr>
              <w:widowControl/>
              <w:ind w:left="0" w:leftChars="0"/>
              <w:jc w:val="both"/>
              <w:rPr>
                <w:rFonts w:hint="default" w:ascii="Times New Roman" w:hAnsi="Times New Roman" w:cs="Times New Roman"/>
                <w:b w:val="0"/>
                <w:bCs w:val="0"/>
                <w:sz w:val="24"/>
                <w:szCs w:val="24"/>
              </w:rPr>
            </w:pPr>
          </w:p>
          <w:p w14:paraId="41533440">
            <w:pPr>
              <w:widowControl/>
              <w:ind w:left="0" w:leftChars="0"/>
              <w:jc w:val="both"/>
              <w:rPr>
                <w:rFonts w:hint="default" w:ascii="Times New Roman" w:hAnsi="Times New Roman" w:cs="Times New Roman"/>
                <w:b w:val="0"/>
                <w:bCs w:val="0"/>
                <w:sz w:val="24"/>
                <w:szCs w:val="24"/>
              </w:rPr>
            </w:pPr>
          </w:p>
          <w:p w14:paraId="7049A27A">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Advantage: Bridges the gap between ideal quantum schemes and real implementation constraints.</w:t>
            </w:r>
          </w:p>
        </w:tc>
        <w:tc>
          <w:tcPr>
            <w:tcW w:w="1935" w:type="dxa"/>
            <w:tcBorders>
              <w:top w:val="single" w:color="9E9E9E" w:sz="8" w:space="0"/>
              <w:left w:val="single" w:color="9E9E9E" w:sz="8" w:space="0"/>
            </w:tcBorders>
            <w:tcMar>
              <w:top w:w="140" w:type="dxa"/>
              <w:bottom w:w="140" w:type="dxa"/>
            </w:tcMar>
          </w:tcPr>
          <w:p w14:paraId="73DF5661">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Integration with larger network infrastructures.</w:t>
            </w:r>
          </w:p>
          <w:p w14:paraId="7058D2AF">
            <w:pPr>
              <w:widowControl/>
              <w:ind w:left="0" w:leftChars="0"/>
              <w:jc w:val="both"/>
              <w:rPr>
                <w:rFonts w:hint="default" w:ascii="Times New Roman" w:hAnsi="Times New Roman" w:cs="Times New Roman"/>
                <w:b w:val="0"/>
                <w:bCs w:val="0"/>
                <w:sz w:val="24"/>
                <w:szCs w:val="24"/>
              </w:rPr>
            </w:pPr>
          </w:p>
          <w:p w14:paraId="32E33D95">
            <w:pPr>
              <w:widowControl/>
              <w:ind w:left="0" w:leftChars="0"/>
              <w:jc w:val="both"/>
              <w:rPr>
                <w:rFonts w:hint="default" w:ascii="Times New Roman" w:hAnsi="Times New Roman" w:cs="Times New Roman"/>
                <w:b w:val="0"/>
                <w:bCs w:val="0"/>
                <w:sz w:val="24"/>
                <w:szCs w:val="24"/>
              </w:rPr>
            </w:pPr>
          </w:p>
          <w:p w14:paraId="23FC8036">
            <w:pPr>
              <w:widowControl/>
              <w:ind w:left="0" w:leftChars="0"/>
              <w:jc w:val="both"/>
              <w:rPr>
                <w:rFonts w:hint="default" w:ascii="Times New Roman" w:hAnsi="Times New Roman" w:cs="Times New Roman"/>
                <w:b w:val="0"/>
                <w:bCs w:val="0"/>
                <w:sz w:val="24"/>
                <w:szCs w:val="24"/>
              </w:rPr>
            </w:pPr>
          </w:p>
          <w:p w14:paraId="0823D9D8">
            <w:pPr>
              <w:widowControl/>
              <w:ind w:left="0" w:leftChars="0"/>
              <w:jc w:val="both"/>
              <w:rPr>
                <w:rFonts w:hint="default" w:ascii="Times New Roman" w:hAnsi="Times New Roman" w:cs="Times New Roman"/>
                <w:b w:val="0"/>
                <w:bCs w:val="0"/>
                <w:sz w:val="24"/>
                <w:szCs w:val="24"/>
              </w:rPr>
            </w:pPr>
          </w:p>
          <w:p w14:paraId="4554AFA1">
            <w:pPr>
              <w:widowControl/>
              <w:ind w:left="0" w:leftChars="0"/>
              <w:jc w:val="both"/>
              <w:rPr>
                <w:rFonts w:hint="default" w:ascii="Times New Roman" w:hAnsi="Times New Roman" w:cs="Times New Roman"/>
                <w:b w:val="0"/>
                <w:bCs w:val="0"/>
                <w:sz w:val="24"/>
                <w:szCs w:val="24"/>
              </w:rPr>
            </w:pPr>
          </w:p>
          <w:p w14:paraId="0E254A45">
            <w:pPr>
              <w:widowControl/>
              <w:ind w:left="0" w:leftChars="0"/>
              <w:jc w:val="both"/>
              <w:rPr>
                <w:rFonts w:hint="default" w:ascii="Times New Roman" w:hAnsi="Times New Roman" w:cs="Times New Roman"/>
                <w:b w:val="0"/>
                <w:bCs w:val="0"/>
                <w:sz w:val="24"/>
                <w:szCs w:val="24"/>
              </w:rPr>
            </w:pPr>
          </w:p>
          <w:p w14:paraId="183BDF6C">
            <w:pPr>
              <w:widowControl/>
              <w:ind w:left="0" w:leftChars="0"/>
              <w:jc w:val="both"/>
              <w:rPr>
                <w:rFonts w:hint="default" w:ascii="Times New Roman" w:hAnsi="Times New Roman" w:cs="Times New Roman"/>
                <w:b w:val="0"/>
                <w:bCs w:val="0"/>
                <w:sz w:val="24"/>
                <w:szCs w:val="24"/>
              </w:rPr>
            </w:pPr>
          </w:p>
          <w:p w14:paraId="7512924C">
            <w:pPr>
              <w:widowControl/>
              <w:ind w:left="0" w:leftChars="0"/>
              <w:jc w:val="both"/>
              <w:rPr>
                <w:rFonts w:hint="default" w:ascii="Times New Roman" w:hAnsi="Times New Roman" w:cs="Times New Roman"/>
                <w:b w:val="0"/>
                <w:bCs w:val="0"/>
                <w:sz w:val="24"/>
                <w:szCs w:val="24"/>
              </w:rPr>
            </w:pPr>
          </w:p>
          <w:p w14:paraId="0347AE32">
            <w:pPr>
              <w:widowControl/>
              <w:ind w:left="0" w:leftChars="0"/>
              <w:jc w:val="both"/>
              <w:rPr>
                <w:rFonts w:hint="default" w:ascii="Times New Roman" w:hAnsi="Times New Roman" w:cs="Times New Roman"/>
                <w:b w:val="0"/>
                <w:bCs w:val="0"/>
                <w:sz w:val="24"/>
                <w:szCs w:val="24"/>
              </w:rPr>
            </w:pPr>
          </w:p>
          <w:p w14:paraId="0D59349D">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Optimization for lower latency in switching modes.</w:t>
            </w:r>
          </w:p>
          <w:p w14:paraId="5D1F1E21">
            <w:pPr>
              <w:widowControl/>
              <w:ind w:left="0" w:leftChars="0"/>
              <w:jc w:val="both"/>
              <w:rPr>
                <w:rFonts w:hint="default" w:ascii="Times New Roman" w:hAnsi="Times New Roman" w:cs="Times New Roman"/>
                <w:b w:val="0"/>
                <w:bCs w:val="0"/>
                <w:sz w:val="24"/>
                <w:szCs w:val="24"/>
              </w:rPr>
            </w:pPr>
          </w:p>
          <w:p w14:paraId="66B89C84">
            <w:pPr>
              <w:widowControl/>
              <w:ind w:left="0" w:leftChars="0"/>
              <w:jc w:val="both"/>
              <w:rPr>
                <w:rFonts w:hint="default" w:ascii="Times New Roman" w:hAnsi="Times New Roman" w:cs="Times New Roman"/>
                <w:b w:val="0"/>
                <w:bCs w:val="0"/>
                <w:sz w:val="24"/>
                <w:szCs w:val="24"/>
              </w:rPr>
            </w:pPr>
          </w:p>
          <w:p w14:paraId="70E97B15">
            <w:pPr>
              <w:widowControl/>
              <w:ind w:left="0" w:leftChars="0"/>
              <w:jc w:val="both"/>
              <w:rPr>
                <w:rFonts w:hint="default" w:ascii="Times New Roman" w:hAnsi="Times New Roman" w:cs="Times New Roman"/>
                <w:b w:val="0"/>
                <w:bCs w:val="0"/>
                <w:sz w:val="24"/>
                <w:szCs w:val="24"/>
              </w:rPr>
            </w:pPr>
          </w:p>
          <w:p w14:paraId="44F817C7">
            <w:pPr>
              <w:widowControl/>
              <w:ind w:left="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12DC21EA">
            <w:pPr>
              <w:widowControl/>
              <w:ind w:left="0" w:leftChars="0"/>
              <w:jc w:val="both"/>
              <w:rPr>
                <w:rFonts w:hint="default" w:ascii="Times New Roman" w:hAnsi="Times New Roman" w:cs="Times New Roman"/>
                <w:b w:val="0"/>
                <w:bCs w:val="0"/>
                <w:sz w:val="24"/>
                <w:szCs w:val="24"/>
              </w:rPr>
            </w:pPr>
          </w:p>
          <w:p w14:paraId="658413A8">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Extension to mobile and edge devices.</w:t>
            </w:r>
          </w:p>
          <w:p w14:paraId="3D6ED635">
            <w:pPr>
              <w:widowControl/>
              <w:ind w:left="0" w:leftChars="0"/>
              <w:jc w:val="both"/>
              <w:rPr>
                <w:rFonts w:hint="default" w:ascii="Times New Roman" w:hAnsi="Times New Roman" w:cs="Times New Roman"/>
                <w:b w:val="0"/>
                <w:bCs w:val="0"/>
                <w:sz w:val="24"/>
                <w:szCs w:val="24"/>
              </w:rPr>
            </w:pPr>
          </w:p>
          <w:p w14:paraId="7A0D3AB7">
            <w:pPr>
              <w:widowControl/>
              <w:ind w:left="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77C6691C">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Testing with real quantum hardware.</w:t>
            </w:r>
          </w:p>
          <w:p w14:paraId="68F47F76">
            <w:pPr>
              <w:widowControl/>
              <w:ind w:left="0" w:leftChars="0"/>
              <w:jc w:val="both"/>
              <w:rPr>
                <w:rFonts w:hint="default" w:ascii="Times New Roman" w:hAnsi="Times New Roman" w:cs="Times New Roman"/>
                <w:b w:val="0"/>
                <w:bCs w:val="0"/>
                <w:sz w:val="24"/>
                <w:szCs w:val="24"/>
              </w:rPr>
            </w:pPr>
          </w:p>
          <w:p w14:paraId="06A886A3">
            <w:pPr>
              <w:widowControl/>
              <w:ind w:left="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4490D1B9">
            <w:pPr>
              <w:widowControl/>
              <w:ind w:left="0" w:leftChars="0"/>
              <w:jc w:val="both"/>
              <w:rPr>
                <w:rFonts w:hint="default" w:ascii="Times New Roman" w:hAnsi="Times New Roman" w:cs="Times New Roman"/>
                <w:b w:val="0"/>
                <w:bCs w:val="0"/>
                <w:sz w:val="24"/>
                <w:szCs w:val="24"/>
              </w:rPr>
            </w:pPr>
          </w:p>
          <w:p w14:paraId="2B985E0F">
            <w:pPr>
              <w:widowControl/>
              <w:ind w:left="0" w:left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Development of scalable primitives.</w:t>
            </w:r>
          </w:p>
          <w:p w14:paraId="2C46D8F2">
            <w:pPr>
              <w:widowControl/>
              <w:ind w:left="0" w:leftChars="0"/>
              <w:jc w:val="both"/>
              <w:rPr>
                <w:rFonts w:hint="default" w:ascii="Times New Roman" w:hAnsi="Times New Roman" w:cs="Times New Roman"/>
                <w:b w:val="0"/>
                <w:bCs w:val="0"/>
                <w:sz w:val="24"/>
                <w:szCs w:val="24"/>
              </w:rPr>
            </w:pPr>
          </w:p>
          <w:p w14:paraId="2E83B910">
            <w:pPr>
              <w:widowControl/>
              <w:ind w:left="0" w:leftChars="0"/>
              <w:jc w:val="both"/>
              <w:rPr>
                <w:rFonts w:hint="default" w:ascii="Times New Roman" w:hAnsi="Times New Roman" w:cs="Times New Roman"/>
                <w:b w:val="0"/>
                <w:bCs w:val="0"/>
                <w:sz w:val="24"/>
                <w:szCs w:val="24"/>
              </w:rPr>
            </w:pPr>
          </w:p>
          <w:p w14:paraId="7D7324A9">
            <w:pPr>
              <w:widowControl/>
              <w:ind w:left="0" w:leftChars="0"/>
              <w:jc w:val="both"/>
              <w:rPr>
                <w:rFonts w:hint="default" w:ascii="Times New Roman" w:hAnsi="Times New Roman" w:cs="Times New Roman"/>
                <w:b w:val="0"/>
                <w:bCs w:val="0"/>
                <w:sz w:val="24"/>
                <w:szCs w:val="24"/>
              </w:rPr>
            </w:pPr>
          </w:p>
          <w:p w14:paraId="766076DC">
            <w:pPr>
              <w:widowControl/>
              <w:ind w:left="0" w:leftChars="0"/>
              <w:jc w:val="both"/>
              <w:rPr>
                <w:rFonts w:hint="default" w:ascii="Times New Roman" w:hAnsi="Times New Roman" w:cs="Times New Roman"/>
                <w:b w:val="0"/>
                <w:bCs w:val="0"/>
                <w:sz w:val="24"/>
                <w:szCs w:val="24"/>
              </w:rPr>
            </w:pPr>
          </w:p>
        </w:tc>
      </w:tr>
    </w:tbl>
    <w:p w14:paraId="2490F887">
      <w:pPr>
        <w:pStyle w:val="11"/>
        <w:keepNext w:val="0"/>
        <w:keepLines w:val="0"/>
        <w:widowControl/>
        <w:suppressLineNumbers w:val="0"/>
        <w:ind w:firstLine="520" w:firstLineChars="200"/>
        <w:rPr>
          <w:rFonts w:hint="default"/>
          <w:sz w:val="26"/>
          <w:szCs w:val="26"/>
          <w:lang w:val="en-US"/>
        </w:rPr>
      </w:pPr>
    </w:p>
    <w:p w14:paraId="312B3CEF">
      <w:pPr>
        <w:rPr>
          <w:b/>
          <w:bCs/>
          <w:sz w:val="32"/>
          <w:szCs w:val="32"/>
        </w:rPr>
      </w:pPr>
      <w:r>
        <w:rPr>
          <w:b/>
          <w:bCs/>
          <w:sz w:val="32"/>
          <w:szCs w:val="32"/>
        </w:rPr>
        <w:br w:type="textWrapping"/>
      </w:r>
      <w:r>
        <w:rPr>
          <w:b/>
          <w:bCs/>
          <w:sz w:val="32"/>
          <w:szCs w:val="32"/>
        </w:rPr>
        <w:br w:type="textWrapping"/>
      </w:r>
      <w:r>
        <w:rPr>
          <w:b/>
          <w:bCs/>
          <w:sz w:val="32"/>
          <w:szCs w:val="32"/>
        </w:rPr>
        <w:br w:type="textWrapping"/>
      </w:r>
      <w:r>
        <w:rPr>
          <w:b/>
          <w:bCs/>
          <w:sz w:val="32"/>
          <w:szCs w:val="32"/>
        </w:rPr>
        <w:br w:type="textWrapping"/>
      </w:r>
      <w:r>
        <w:rPr>
          <w:b/>
          <w:bCs/>
          <w:sz w:val="32"/>
          <w:szCs w:val="32"/>
        </w:rPr>
        <w:br w:type="textWrapping"/>
      </w:r>
      <w:r>
        <w:rPr>
          <w:b/>
          <w:bCs/>
          <w:sz w:val="32"/>
          <w:szCs w:val="32"/>
        </w:rPr>
        <w:br w:type="textWrapping"/>
      </w:r>
      <w:r>
        <w:rPr>
          <w:b/>
          <w:bCs/>
          <w:sz w:val="32"/>
          <w:szCs w:val="32"/>
        </w:rPr>
        <w:br w:type="textWrapping"/>
      </w:r>
      <w:r>
        <w:rPr>
          <w:b/>
          <w:bCs/>
          <w:sz w:val="32"/>
          <w:szCs w:val="32"/>
        </w:rPr>
        <w:br w:type="textWrapping"/>
      </w:r>
      <w:r>
        <w:rPr>
          <w:b/>
          <w:bCs/>
          <w:sz w:val="32"/>
          <w:szCs w:val="32"/>
        </w:rPr>
        <w:br w:type="textWrapping"/>
      </w:r>
      <w:r>
        <w:rPr>
          <w:b/>
          <w:bCs/>
          <w:sz w:val="32"/>
          <w:szCs w:val="32"/>
        </w:rPr>
        <w:br w:type="textWrapping"/>
      </w:r>
    </w:p>
    <w:p w14:paraId="659F52DB">
      <w:pPr>
        <w:pStyle w:val="4"/>
        <w:keepNext w:val="0"/>
        <w:keepLines w:val="0"/>
        <w:widowControl/>
        <w:suppressLineNumbers w:val="0"/>
        <w:ind w:firstLine="3534" w:firstLineChars="1100"/>
        <w:rPr>
          <w:rFonts w:hint="default" w:ascii="Times New Roman" w:hAnsi="Times New Roman" w:cs="Times New Roman"/>
          <w:sz w:val="28"/>
          <w:szCs w:val="28"/>
        </w:rPr>
      </w:pPr>
      <w:r>
        <w:rPr>
          <w:rFonts w:hint="default" w:ascii="Times New Roman" w:hAnsi="Times New Roman" w:cs="Times New Roman"/>
          <w:sz w:val="32"/>
          <w:szCs w:val="32"/>
        </w:rPr>
        <w:t xml:space="preserve">Chapter 3 </w:t>
      </w:r>
      <w:r>
        <w:rPr>
          <w:rFonts w:hint="default" w:ascii="Times New Roman" w:hAnsi="Times New Roman" w:cs="Times New Roman"/>
          <w:sz w:val="32"/>
          <w:szCs w:val="32"/>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28"/>
          <w:szCs w:val="28"/>
        </w:rPr>
        <w:t>SYSTEM ANALYSIS</w:t>
      </w:r>
    </w:p>
    <w:p w14:paraId="47763410">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3.1 EXISTING SYSTEM</w:t>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The existing system for secure data communication is predominantly based on classical cryptographic techniques such as RSA, Diffie–Hellman, and ECC . These systems rely on Public Key Infrastructure (PKI) for key distribution and digital certificates . While effective for current needs, the security of these systems is fundamentally based on mathematical assumptions that are vulnerable to quantum algorithms like Shor’s algorithm .</w:t>
      </w:r>
    </w:p>
    <w:p w14:paraId="228E5C7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3.2 DISADVANTAGES OF EXISTING SYSTEM</w:t>
      </w:r>
    </w:p>
    <w:p w14:paraId="571D04DF">
      <w:pPr>
        <w:pStyle w:val="11"/>
        <w:keepNext w:val="0"/>
        <w:keepLines w:val="0"/>
        <w:widowControl/>
        <w:numPr>
          <w:ilvl w:val="0"/>
          <w:numId w:val="2"/>
        </w:numPr>
        <w:suppressLineNumbers w:val="0"/>
        <w:spacing w:line="360" w:lineRule="auto"/>
        <w:ind w:left="329" w:leftChars="0" w:right="0" w:rightChars="0" w:hanging="209" w:firstLineChars="0"/>
        <w:jc w:val="both"/>
        <w:rPr>
          <w:rFonts w:hint="default" w:ascii="Times New Roman" w:hAnsi="Times New Roman" w:cs="Times New Roman"/>
        </w:rPr>
      </w:pPr>
      <w:r>
        <w:rPr>
          <w:rFonts w:hint="default" w:ascii="Times New Roman" w:hAnsi="Times New Roman" w:cs="Times New Roman"/>
          <w:b/>
          <w:bCs/>
        </w:rPr>
        <w:t>Vulnerability to Quantum Attacks:</w:t>
      </w:r>
      <w:r>
        <w:rPr>
          <w:rFonts w:hint="default" w:ascii="Times New Roman" w:hAnsi="Times New Roman" w:cs="Times New Roman"/>
        </w:rPr>
        <w:t xml:space="preserve"> Algorithms like RSA and ECC can be broken in polynomial time by quantum computers .</w:t>
      </w:r>
    </w:p>
    <w:p w14:paraId="77D7D71F">
      <w:pPr>
        <w:pStyle w:val="11"/>
        <w:keepNext w:val="0"/>
        <w:keepLines w:val="0"/>
        <w:widowControl/>
        <w:numPr>
          <w:ilvl w:val="0"/>
          <w:numId w:val="2"/>
        </w:numPr>
        <w:suppressLineNumbers w:val="0"/>
        <w:spacing w:line="360" w:lineRule="auto"/>
        <w:ind w:left="329" w:leftChars="0" w:right="0" w:rightChars="0" w:hanging="209" w:firstLineChars="0"/>
        <w:jc w:val="both"/>
        <w:rPr>
          <w:rFonts w:hint="default" w:ascii="Times New Roman" w:hAnsi="Times New Roman" w:cs="Times New Roman"/>
        </w:rPr>
      </w:pPr>
      <w:r>
        <w:rPr>
          <w:rFonts w:hint="default" w:ascii="Times New Roman" w:hAnsi="Times New Roman" w:cs="Times New Roman"/>
          <w:b/>
          <w:bCs/>
        </w:rPr>
        <w:t>No Eavesdropping Detection:</w:t>
      </w:r>
      <w:r>
        <w:rPr>
          <w:rFonts w:hint="default" w:ascii="Times New Roman" w:hAnsi="Times New Roman" w:cs="Times New Roman"/>
        </w:rPr>
        <w:t xml:space="preserve"> Classical protocols cannot inherently detect if an attacker has intercepted the key exchange .</w:t>
      </w:r>
    </w:p>
    <w:p w14:paraId="392DC6B5">
      <w:pPr>
        <w:pStyle w:val="11"/>
        <w:keepNext w:val="0"/>
        <w:keepLines w:val="0"/>
        <w:widowControl/>
        <w:numPr>
          <w:ilvl w:val="0"/>
          <w:numId w:val="2"/>
        </w:numPr>
        <w:suppressLineNumbers w:val="0"/>
        <w:spacing w:line="360" w:lineRule="auto"/>
        <w:ind w:left="329" w:leftChars="0" w:right="0" w:rightChars="0" w:hanging="209" w:firstLineChars="0"/>
        <w:jc w:val="both"/>
        <w:rPr>
          <w:rFonts w:hint="default" w:ascii="Times New Roman" w:hAnsi="Times New Roman" w:cs="Times New Roman"/>
        </w:rPr>
      </w:pPr>
      <w:r>
        <w:rPr>
          <w:rFonts w:hint="default" w:ascii="Times New Roman" w:hAnsi="Times New Roman" w:cs="Times New Roman"/>
          <w:b/>
          <w:bCs/>
        </w:rPr>
        <w:t>Reliance on Third Parties:</w:t>
      </w:r>
      <w:r>
        <w:rPr>
          <w:rFonts w:hint="default" w:ascii="Times New Roman" w:hAnsi="Times New Roman" w:cs="Times New Roman"/>
        </w:rPr>
        <w:t xml:space="preserve"> Dependence on Certificate Authorities (CAs) introduces single points of failure .</w:t>
      </w:r>
    </w:p>
    <w:p w14:paraId="58B42EB6">
      <w:pPr>
        <w:pStyle w:val="11"/>
        <w:keepNext w:val="0"/>
        <w:keepLines w:val="0"/>
        <w:widowControl/>
        <w:numPr>
          <w:ilvl w:val="0"/>
          <w:numId w:val="2"/>
        </w:numPr>
        <w:suppressLineNumbers w:val="0"/>
        <w:spacing w:line="360" w:lineRule="auto"/>
        <w:ind w:left="329" w:leftChars="0" w:right="0" w:rightChars="0" w:hanging="209" w:firstLineChars="0"/>
        <w:jc w:val="both"/>
        <w:rPr>
          <w:rFonts w:hint="default" w:ascii="Times New Roman" w:hAnsi="Times New Roman" w:cs="Times New Roman"/>
        </w:rPr>
      </w:pPr>
      <w:r>
        <w:rPr>
          <w:rFonts w:hint="default" w:ascii="Times New Roman" w:hAnsi="Times New Roman" w:cs="Times New Roman"/>
          <w:b/>
          <w:bCs/>
        </w:rPr>
        <w:t>Future Obsolescence:</w:t>
      </w:r>
      <w:r>
        <w:rPr>
          <w:rFonts w:hint="default" w:ascii="Times New Roman" w:hAnsi="Times New Roman" w:cs="Times New Roman"/>
        </w:rPr>
        <w:t xml:space="preserve"> Data encrypted today can be harvested and decrypted later once quantum computers are available .</w:t>
      </w:r>
    </w:p>
    <w:p w14:paraId="34A9FA54">
      <w:pPr>
        <w:pStyle w:val="11"/>
        <w:keepNext w:val="0"/>
        <w:keepLines w:val="0"/>
        <w:widowControl/>
        <w:suppressLineNumbers w:val="0"/>
        <w:spacing w:line="360" w:lineRule="auto"/>
      </w:pPr>
      <w:r>
        <w:rPr>
          <w:rFonts w:hint="default" w:ascii="Times New Roman" w:hAnsi="Times New Roman" w:cs="Times New Roman"/>
          <w:b/>
          <w:bCs/>
        </w:rPr>
        <w:t>3.3 PROPOSED SYSTEM</w:t>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The proposed system introduces a </w:t>
      </w:r>
      <w:r>
        <w:rPr>
          <w:rFonts w:hint="default" w:ascii="Times New Roman" w:hAnsi="Times New Roman" w:cs="Times New Roman"/>
          <w:b/>
          <w:bCs/>
        </w:rPr>
        <w:t>Hybrid Quantum-Classical Cryptographic Framework</w:t>
      </w:r>
      <w:r>
        <w:rPr>
          <w:rFonts w:hint="default" w:ascii="Times New Roman" w:hAnsi="Times New Roman" w:cs="Times New Roman"/>
        </w:rPr>
        <w:t xml:space="preserve"> that combines the proven efficiency of classical algorithms with the information-theoretic security of Quantum Key Distribution (QKD) . The system uses QKD for key exchange, PQC for authentication, and AES-256 for data encryption </w:t>
      </w:r>
      <w:r>
        <w:rPr>
          <w:rFonts w:hint="default" w:ascii="Times New Roman" w:hAnsi="Times New Roman" w:cs="Times New Roman"/>
        </w:rPr>
        <w:br w:type="textWrapping"/>
      </w:r>
      <w:r>
        <w:rPr>
          <w:rFonts w:hint="default" w:ascii="Times New Roman" w:hAnsi="Times New Roman" w:cs="Times New Roman"/>
        </w:rPr>
        <w:br w:type="textWrapping"/>
      </w:r>
      <w:r>
        <w:rPr>
          <w:b/>
          <w:bCs/>
        </w:rPr>
        <w:t>3.4 ADVANTAGES OF PROPOSED SYSTEM</w:t>
      </w:r>
    </w:p>
    <w:p w14:paraId="09649090">
      <w:pPr>
        <w:pStyle w:val="11"/>
        <w:keepNext w:val="0"/>
        <w:keepLines w:val="0"/>
        <w:widowControl/>
        <w:numPr>
          <w:ilvl w:val="0"/>
          <w:numId w:val="3"/>
        </w:numPr>
        <w:suppressLineNumbers w:val="0"/>
        <w:spacing w:line="360" w:lineRule="auto"/>
        <w:ind w:left="329" w:leftChars="0" w:hanging="209" w:firstLineChars="0"/>
        <w:jc w:val="both"/>
      </w:pPr>
      <w:r>
        <w:rPr>
          <w:b/>
          <w:bCs/>
        </w:rPr>
        <w:t>Quantum Resilience:</w:t>
      </w:r>
      <w:r>
        <w:t xml:space="preserve"> Protects against both classical and quantum computational attacks .</w:t>
      </w:r>
    </w:p>
    <w:p w14:paraId="53D85B2B">
      <w:pPr>
        <w:pStyle w:val="11"/>
        <w:keepNext w:val="0"/>
        <w:keepLines w:val="0"/>
        <w:widowControl/>
        <w:numPr>
          <w:ilvl w:val="0"/>
          <w:numId w:val="3"/>
        </w:numPr>
        <w:suppressLineNumbers w:val="0"/>
        <w:spacing w:line="360" w:lineRule="auto"/>
        <w:ind w:left="329" w:leftChars="0" w:hanging="209" w:firstLineChars="0"/>
        <w:jc w:val="both"/>
      </w:pPr>
      <w:r>
        <w:rPr>
          <w:b/>
          <w:bCs/>
        </w:rPr>
        <w:t>Eavesdropping Detection:</w:t>
      </w:r>
      <w:r>
        <w:t xml:space="preserve"> QKD ensures that any interception attempt is physically detectable .</w:t>
      </w:r>
    </w:p>
    <w:p w14:paraId="1F2307FE">
      <w:pPr>
        <w:pStyle w:val="11"/>
        <w:keepNext w:val="0"/>
        <w:keepLines w:val="0"/>
        <w:widowControl/>
        <w:numPr>
          <w:ilvl w:val="0"/>
          <w:numId w:val="3"/>
        </w:numPr>
        <w:suppressLineNumbers w:val="0"/>
        <w:spacing w:line="360" w:lineRule="auto"/>
        <w:ind w:left="329" w:leftChars="0" w:hanging="209" w:firstLineChars="0"/>
        <w:jc w:val="both"/>
      </w:pPr>
      <w:r>
        <w:rPr>
          <w:b/>
          <w:bCs/>
        </w:rPr>
        <w:t>Defense in Depth:</w:t>
      </w:r>
      <w:r>
        <w:t xml:space="preserve"> If one component is compromised, the hybrid nature ensures overall system security .</w:t>
      </w:r>
    </w:p>
    <w:p w14:paraId="122C3816">
      <w:pPr>
        <w:pStyle w:val="11"/>
        <w:keepNext w:val="0"/>
        <w:keepLines w:val="0"/>
        <w:widowControl/>
        <w:numPr>
          <w:ilvl w:val="0"/>
          <w:numId w:val="3"/>
        </w:numPr>
        <w:suppressLineNumbers w:val="0"/>
        <w:spacing w:line="360" w:lineRule="auto"/>
        <w:ind w:left="329" w:leftChars="0" w:hanging="209" w:firstLineChars="0"/>
        <w:jc w:val="both"/>
      </w:pPr>
      <w:r>
        <w:rPr>
          <w:b/>
          <w:bCs/>
        </w:rPr>
        <w:t>Backward Compatibility:</w:t>
      </w:r>
      <w:r>
        <w:t xml:space="preserve"> Integrates with existing classical network infrastructures .</w:t>
      </w:r>
    </w:p>
    <w:p w14:paraId="72F3CE96">
      <w:pPr>
        <w:pStyle w:val="11"/>
        <w:keepNext w:val="0"/>
        <w:keepLines w:val="0"/>
        <w:widowControl/>
        <w:suppressLineNumbers w:val="0"/>
        <w:spacing w:line="360" w:lineRule="auto"/>
        <w:jc w:val="both"/>
      </w:pPr>
      <w:r>
        <w:rPr>
          <w:b/>
          <w:bCs/>
        </w:rPr>
        <w:t>3.5 FEASIBILITY STUDY</w:t>
      </w:r>
      <w:r>
        <w:rPr>
          <w:b/>
          <w:bCs/>
        </w:rPr>
        <w:br w:type="textWrapping"/>
      </w:r>
      <w:r>
        <w:rPr>
          <w:rFonts w:hint="default" w:ascii="Times New Roman" w:hAnsi="Times New Roman" w:eastAsia="SimSun" w:cs="Times New Roman"/>
          <w:b w:val="0"/>
          <w:bCs w:val="0"/>
          <w:sz w:val="24"/>
          <w:szCs w:val="24"/>
        </w:rPr>
        <w:t>The feasibility of the proposed Hybrid Quantum-Classical Cryptographic Framework is evaluated across technical, economic, and operational dimensions to ensure its practicality for real-world deployment. Technically, the system is highly viable as it integrates established classical encryption standards, such as AES and lattice-based cryptography, with accessible quantum simulation tools. This approach allows for the development of quantum-ready security features without the immediate requirement for expensive physical quantum hardware, leveraging existing software libraries and APIs for implementation.</w:t>
      </w:r>
    </w:p>
    <w:p w14:paraId="60BCA93A">
      <w:pPr>
        <w:pStyle w:val="11"/>
        <w:keepNext w:val="0"/>
        <w:keepLines w:val="0"/>
        <w:widowControl/>
        <w:suppressLineNumbers w:val="0"/>
        <w:spacing w:line="360" w:lineRule="auto"/>
        <w:jc w:val="both"/>
      </w:pPr>
      <w:r>
        <w:rPr>
          <w:b/>
          <w:bCs/>
        </w:rPr>
        <w:t>3.6 HARDWARE ENVIRONMENT</w:t>
      </w:r>
    </w:p>
    <w:p w14:paraId="330E6E4A">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Processor:</w:t>
      </w:r>
      <w:r>
        <w:t xml:space="preserve"> Intel i5/Ryzen 5 or higher .</w:t>
      </w:r>
    </w:p>
    <w:p w14:paraId="08C6DE61">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RAM:</w:t>
      </w:r>
      <w:r>
        <w:t xml:space="preserve"> 8–16 GB for simulation and cryptographic operations .</w:t>
      </w:r>
    </w:p>
    <w:p w14:paraId="643E041A">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Storage:</w:t>
      </w:r>
      <w:r>
        <w:t xml:space="preserve"> Minimum 256 GB SSD .</w:t>
      </w:r>
    </w:p>
    <w:p w14:paraId="37605A45">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Network:</w:t>
      </w:r>
      <w:r>
        <w:t xml:space="preserve"> Standard network adapters/routers for classical communication .</w:t>
      </w:r>
    </w:p>
    <w:p w14:paraId="7A9BB46E">
      <w:pPr>
        <w:pStyle w:val="11"/>
        <w:keepNext w:val="0"/>
        <w:keepLines w:val="0"/>
        <w:widowControl/>
        <w:suppressLineNumbers w:val="0"/>
        <w:spacing w:line="360" w:lineRule="auto"/>
        <w:jc w:val="both"/>
      </w:pPr>
      <w:r>
        <w:rPr>
          <w:b/>
          <w:bCs/>
        </w:rPr>
        <w:t>3.7 SOFTWARE ENVIRONMENT</w:t>
      </w:r>
    </w:p>
    <w:p w14:paraId="44606BD1">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Operating System:</w:t>
      </w:r>
      <w:r>
        <w:t xml:space="preserve"> Windows, Linux, or macOS .</w:t>
      </w:r>
    </w:p>
    <w:p w14:paraId="611D2D19">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Language:</w:t>
      </w:r>
      <w:r>
        <w:t xml:space="preserve"> Python .</w:t>
      </w:r>
    </w:p>
    <w:p w14:paraId="6EC18EAD">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Libraries:</w:t>
      </w:r>
      <w:r>
        <w:t xml:space="preserve"> PyCryptodome (Encryption), Qiskit (Quantum Simulation), Socket (Networking) .</w:t>
      </w:r>
    </w:p>
    <w:p w14:paraId="59E07A93">
      <w:pPr>
        <w:pStyle w:val="11"/>
        <w:keepNext w:val="0"/>
        <w:keepLines w:val="0"/>
        <w:widowControl/>
        <w:numPr>
          <w:ilvl w:val="0"/>
          <w:numId w:val="3"/>
        </w:numPr>
        <w:suppressLineNumbers w:val="0"/>
        <w:spacing w:line="360" w:lineRule="auto"/>
        <w:ind w:left="329" w:leftChars="0" w:right="0" w:rightChars="0" w:hanging="209" w:firstLineChars="0"/>
        <w:jc w:val="both"/>
      </w:pPr>
      <w:r>
        <w:rPr>
          <w:b/>
          <w:bCs/>
        </w:rPr>
        <w:t>Tools:</w:t>
      </w:r>
      <w:r>
        <w:t xml:space="preserve"> VS Code, Git .</w:t>
      </w:r>
    </w:p>
    <w:p w14:paraId="20E0A457">
      <w:pPr>
        <w:pStyle w:val="11"/>
        <w:keepNext w:val="0"/>
        <w:keepLines w:val="0"/>
        <w:widowControl/>
        <w:suppressLineNumbers w:val="0"/>
        <w:spacing w:line="360" w:lineRule="auto"/>
        <w:jc w:val="both"/>
      </w:pPr>
      <w:r>
        <w:rPr>
          <w:b/>
          <w:bCs/>
        </w:rPr>
        <w:t>3.8 TECHNOLOGIES USED</w:t>
      </w:r>
    </w:p>
    <w:p w14:paraId="4154EDAB">
      <w:pPr>
        <w:pStyle w:val="11"/>
        <w:keepNext w:val="0"/>
        <w:keepLines w:val="0"/>
        <w:widowControl/>
        <w:numPr>
          <w:ilvl w:val="0"/>
          <w:numId w:val="3"/>
        </w:numPr>
        <w:suppressLineNumbers w:val="0"/>
        <w:spacing w:line="360" w:lineRule="auto"/>
        <w:ind w:left="329" w:leftChars="0" w:hanging="209" w:firstLineChars="0"/>
        <w:jc w:val="both"/>
      </w:pPr>
      <w:r>
        <w:rPr>
          <w:b/>
          <w:bCs/>
        </w:rPr>
        <w:t>Classical Cryptography:</w:t>
      </w:r>
      <w:r>
        <w:t xml:space="preserve"> AES-256 (GCM Mode), SHA-256, HMAC .</w:t>
      </w:r>
    </w:p>
    <w:p w14:paraId="29330206">
      <w:pPr>
        <w:pStyle w:val="11"/>
        <w:keepNext w:val="0"/>
        <w:keepLines w:val="0"/>
        <w:widowControl/>
        <w:numPr>
          <w:ilvl w:val="0"/>
          <w:numId w:val="3"/>
        </w:numPr>
        <w:suppressLineNumbers w:val="0"/>
        <w:spacing w:line="360" w:lineRule="auto"/>
        <w:ind w:left="329" w:leftChars="0" w:hanging="209" w:firstLineChars="0"/>
        <w:jc w:val="both"/>
      </w:pPr>
      <w:r>
        <w:rPr>
          <w:b/>
          <w:bCs/>
        </w:rPr>
        <w:t>Quantum Cryptography:</w:t>
      </w:r>
      <w:r>
        <w:t xml:space="preserve"> BB84 Protocol (Simulated) .</w:t>
      </w:r>
    </w:p>
    <w:p w14:paraId="3EC851E4">
      <w:pPr>
        <w:pStyle w:val="11"/>
        <w:keepNext w:val="0"/>
        <w:keepLines w:val="0"/>
        <w:widowControl/>
        <w:numPr>
          <w:ilvl w:val="0"/>
          <w:numId w:val="3"/>
        </w:numPr>
        <w:suppressLineNumbers w:val="0"/>
        <w:spacing w:line="360" w:lineRule="auto"/>
        <w:ind w:left="329" w:leftChars="0" w:hanging="209" w:firstLineChars="0"/>
        <w:jc w:val="both"/>
      </w:pPr>
      <w:r>
        <w:rPr>
          <w:b/>
          <w:bCs/>
        </w:rPr>
        <w:t>Post-Quantum Cryptography:</w:t>
      </w:r>
      <w:r>
        <w:t xml:space="preserve"> Lattice-based algorithms (e.g., Kyber, Dilithium) </w:t>
      </w:r>
      <w:r>
        <w:rPr>
          <w:rFonts w:hint="default"/>
          <w:b/>
          <w:bCs/>
          <w:sz w:val="32"/>
          <w:szCs w:val="32"/>
          <w:lang w:val="en-US"/>
        </w:rPr>
        <w:br w:type="textWrapping"/>
      </w:r>
      <w:r>
        <w:rPr>
          <w:rFonts w:hint="default"/>
          <w:b/>
          <w:bCs/>
          <w:sz w:val="32"/>
          <w:szCs w:val="32"/>
          <w:lang w:val="en-US"/>
        </w:rPr>
        <w:br w:type="textWrapping"/>
      </w:r>
      <w:r>
        <w:rPr>
          <w:rFonts w:hint="default"/>
          <w:b/>
          <w:bCs/>
          <w:sz w:val="32"/>
          <w:szCs w:val="32"/>
          <w:lang w:val="en-US"/>
        </w:rPr>
        <w:t xml:space="preserve">                                      Chapter 4</w:t>
      </w:r>
      <w:r>
        <w:rPr>
          <w:rFonts w:hint="default"/>
          <w:b/>
          <w:bCs/>
          <w:sz w:val="32"/>
          <w:szCs w:val="32"/>
          <w:lang w:val="en-US"/>
        </w:rPr>
        <w:br w:type="textWrapping"/>
      </w:r>
      <w:r>
        <w:rPr>
          <w:rFonts w:hint="default"/>
          <w:b/>
          <w:bCs/>
          <w:sz w:val="32"/>
          <w:szCs w:val="32"/>
          <w:lang w:val="en-US"/>
        </w:rPr>
        <w:t xml:space="preserve">                               SYSTEM DESIGN</w:t>
      </w:r>
      <w:r>
        <w:rPr>
          <w:rFonts w:hint="default"/>
          <w:b/>
          <w:bCs/>
          <w:sz w:val="32"/>
          <w:szCs w:val="32"/>
          <w:lang w:val="en-US"/>
        </w:rPr>
        <w:br w:type="textWrapping"/>
      </w:r>
      <w:r>
        <w:rPr>
          <w:rFonts w:hint="default"/>
          <w:b/>
          <w:bCs/>
          <w:sz w:val="32"/>
          <w:szCs w:val="32"/>
          <w:lang w:val="en-US"/>
        </w:rPr>
        <w:br w:type="textWrapping"/>
      </w:r>
      <w:r>
        <w:rPr>
          <w:rFonts w:hint="default" w:ascii="Times New Roman" w:hAnsi="Times New Roman" w:eastAsia="SimSun" w:cs="Times New Roman"/>
          <w:b/>
          <w:bCs/>
          <w:sz w:val="24"/>
          <w:szCs w:val="24"/>
        </w:rPr>
        <w:t>4.1 ENTITY-RELATIONSHIP DIAGRAM</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Entity-Relationship (ER) Diagram defines the structural backbone of the cryptographic framework by mapping the logical connections between four primary entities: User, Session, Key, and Message. It illustrates how an authenticated User initiates a Session, which is securely linked to a unique cryptographic Key for encryption and a Message entity containing the timestamped, encrypted payload, ensuring a strictly hierarchical and traceable data model.</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drawing>
          <wp:inline distT="0" distB="0" distL="0" distR="0">
            <wp:extent cx="4191000" cy="4505325"/>
            <wp:effectExtent l="0" t="0" r="0" b="5715"/>
            <wp:docPr id="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91000" cy="4505325"/>
                    </a:xfrm>
                    <a:prstGeom prst="rect">
                      <a:avLst/>
                    </a:prstGeom>
                    <a:noFill/>
                    <a:ln>
                      <a:noFill/>
                    </a:ln>
                  </pic:spPr>
                </pic:pic>
              </a:graphicData>
            </a:graphic>
          </wp:inline>
        </w:drawing>
      </w:r>
      <w:r>
        <w:br w:type="textWrapping"/>
      </w:r>
      <w:r>
        <w:br w:type="textWrapping"/>
      </w:r>
      <w:r>
        <w:br w:type="textWrapping"/>
      </w:r>
      <w:r>
        <w:rPr>
          <w:rFonts w:hint="default" w:ascii="Times New Roman" w:hAnsi="Times New Roman" w:cs="Times New Roman"/>
        </w:rPr>
        <w:br w:type="textWrapping"/>
      </w:r>
      <w:r>
        <w:rPr>
          <w:rFonts w:hint="default" w:ascii="Times New Roman" w:hAnsi="Times New Roman" w:eastAsia="SimSun" w:cs="Times New Roman"/>
          <w:b/>
          <w:bCs/>
          <w:sz w:val="24"/>
          <w:szCs w:val="24"/>
        </w:rPr>
        <w:t>4.2 DATA FLOW DIAGRAM</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Data Flow Diagram (DFD) visualizes the sequential transformation of information within the system, tracing the path from initial User authentication to the final transmission of secure data. It highlights the critical process pipeline where successful login triggers the Quantum Key Generation module to produce a shared secret, which is subsequently retrieved from a secure Key Store to encrypt plaintext input into ciphertext before it leaves the system boundaries.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drawing>
          <wp:inline distT="0" distB="0" distL="0" distR="0">
            <wp:extent cx="2800350" cy="5086350"/>
            <wp:effectExtent l="0" t="0" r="3810" b="381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00350" cy="5086350"/>
                    </a:xfrm>
                    <a:prstGeom prst="rect">
                      <a:avLst/>
                    </a:prstGeom>
                    <a:noFill/>
                    <a:ln>
                      <a:noFill/>
                    </a:ln>
                  </pic:spPr>
                </pic:pic>
              </a:graphicData>
            </a:graphic>
          </wp:inline>
        </w:drawing>
      </w:r>
      <w:r>
        <w:br w:type="textWrapping"/>
      </w:r>
      <w:r>
        <w:br w:type="textWrapping"/>
      </w:r>
      <w:r>
        <w:br w:type="textWrapping"/>
      </w:r>
      <w:r>
        <w:br w:type="textWrapping"/>
      </w:r>
      <w:r>
        <w:rPr>
          <w:b/>
          <w:bCs/>
        </w:rPr>
        <w:t>4.3 UML DIAGRAMS</w:t>
      </w:r>
    </w:p>
    <w:p w14:paraId="794B727A">
      <w:pPr>
        <w:pStyle w:val="11"/>
        <w:keepNext w:val="0"/>
        <w:keepLines w:val="0"/>
        <w:widowControl/>
        <w:suppressLineNumbers w:val="0"/>
        <w:spacing w:line="360" w:lineRule="auto"/>
        <w:jc w:val="both"/>
      </w:pPr>
      <w:r>
        <w:rPr>
          <w:b/>
          <w:bCs/>
        </w:rPr>
        <w:t>4.3.1 Use Case Diagram</w:t>
      </w:r>
      <w:r>
        <w:t xml:space="preserve"> </w:t>
      </w:r>
      <w:r>
        <w:br w:type="textWrapping"/>
      </w:r>
      <w:r>
        <w:t>The Use Case Diagram outlines the system's functional scope by defining the interactions between the primary actors—Users and Administrators—and the system's capabilities. It distinguishes between standard operational tasks, such as the User's ability to login, request secure communication, and exchange encrypted data, and the privileged maintenance functions performed by the Admin, such as user management and system monitoring.</w:t>
      </w:r>
      <w:r>
        <w:br w:type="textWrapping"/>
      </w:r>
      <w:r>
        <w:br w:type="textWrapping"/>
      </w:r>
      <w:r>
        <w:br w:type="textWrapping"/>
      </w:r>
      <w:r>
        <w:br w:type="textWrapping"/>
      </w:r>
      <w:r>
        <w:br w:type="textWrapping"/>
      </w:r>
      <w:r>
        <w:drawing>
          <wp:inline distT="0" distB="0" distL="0" distR="0">
            <wp:extent cx="3733800" cy="5308600"/>
            <wp:effectExtent l="0" t="0" r="0" b="10160"/>
            <wp:docPr id="1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733800" cy="5308600"/>
                    </a:xfrm>
                    <a:prstGeom prst="rect">
                      <a:avLst/>
                    </a:prstGeom>
                    <a:noFill/>
                    <a:ln>
                      <a:noFill/>
                    </a:ln>
                  </pic:spPr>
                </pic:pic>
              </a:graphicData>
            </a:graphic>
          </wp:inline>
        </w:drawing>
      </w:r>
    </w:p>
    <w:p w14:paraId="73A342D3">
      <w:pPr>
        <w:pStyle w:val="11"/>
        <w:keepNext w:val="0"/>
        <w:keepLines w:val="0"/>
        <w:widowControl/>
        <w:suppressLineNumbers w:val="0"/>
        <w:spacing w:line="360" w:lineRule="auto"/>
        <w:jc w:val="both"/>
      </w:pPr>
      <w:r>
        <w:rPr>
          <w:b/>
          <w:bCs/>
        </w:rPr>
        <w:t>4.3.2 Class Diagram</w:t>
      </w:r>
      <w:r>
        <w:t xml:space="preserve"> </w:t>
      </w:r>
      <w:r>
        <w:br w:type="textWrapping"/>
      </w:r>
      <w:r>
        <w:t>The Class Diagram represents the static object-oriented structure of the framework, organizing the code into modular classes including User, Session, KeyManager, and CryptoEngine. This structural view details how the Session class manages the connection lifecycle while delegating specific security tasks to the KeyManager—which invokes the QuantumModule for BB84 simulations—and the CryptoEngine, which handles classical AES encryption and decryption methods.</w:t>
      </w:r>
      <w:r>
        <w:br w:type="textWrapping"/>
      </w:r>
      <w:r>
        <w:drawing>
          <wp:inline distT="0" distB="0" distL="0" distR="0">
            <wp:extent cx="3362325" cy="5372100"/>
            <wp:effectExtent l="0" t="0" r="5715" b="7620"/>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62325" cy="5372100"/>
                    </a:xfrm>
                    <a:prstGeom prst="rect">
                      <a:avLst/>
                    </a:prstGeom>
                    <a:noFill/>
                    <a:ln>
                      <a:noFill/>
                    </a:ln>
                  </pic:spPr>
                </pic:pic>
              </a:graphicData>
            </a:graphic>
          </wp:inline>
        </w:drawing>
      </w:r>
    </w:p>
    <w:p w14:paraId="2343006C">
      <w:pPr>
        <w:pStyle w:val="11"/>
        <w:keepNext w:val="0"/>
        <w:keepLines w:val="0"/>
        <w:widowControl/>
        <w:suppressLineNumbers w:val="0"/>
        <w:spacing w:line="360" w:lineRule="auto"/>
        <w:jc w:val="both"/>
      </w:pPr>
      <w:r>
        <w:rPr>
          <w:b/>
          <w:bCs/>
        </w:rPr>
        <w:t>4.3.3 Sequence Diagram</w:t>
      </w:r>
      <w:r>
        <w:t xml:space="preserve"> </w:t>
      </w:r>
      <w:r>
        <w:br w:type="textWrapping"/>
      </w:r>
      <w:r>
        <w:t>The Sequence Diagram maps the dynamic chronological flow of messages between system objects during a secure communication session, starting with the User's login and request for a key. It visualizes the step-by-step dependency where the Key Manager first requests a simulation from the Quantum Module to establish a session key, which is then strictly required by the Crypto Engine to transform plaintext into ciphertext before transmission to the receiver.</w:t>
      </w:r>
      <w:r>
        <w:br w:type="textWrapping"/>
      </w:r>
      <w:r>
        <w:br w:type="textWrapping"/>
      </w:r>
      <w:r>
        <w:br w:type="textWrapping"/>
      </w:r>
      <w:r>
        <w:br w:type="textWrapping"/>
      </w:r>
      <w:r>
        <w:drawing>
          <wp:inline distT="0" distB="0" distL="0" distR="0">
            <wp:extent cx="5731510" cy="3960495"/>
            <wp:effectExtent l="0" t="0" r="13970" b="1905"/>
            <wp:docPr id="1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3960495"/>
                    </a:xfrm>
                    <a:prstGeom prst="rect">
                      <a:avLst/>
                    </a:prstGeom>
                    <a:noFill/>
                    <a:ln>
                      <a:noFill/>
                    </a:ln>
                  </pic:spPr>
                </pic:pic>
              </a:graphicData>
            </a:graphic>
          </wp:inline>
        </w:drawing>
      </w:r>
    </w:p>
    <w:p w14:paraId="01D70E14">
      <w:pPr>
        <w:spacing w:line="360" w:lineRule="auto"/>
        <w:ind w:left="110" w:leftChars="0" w:hanging="110" w:hangingChars="50"/>
        <w:jc w:val="both"/>
      </w:pPr>
    </w:p>
    <w:p w14:paraId="710C11E9">
      <w:pPr>
        <w:spacing w:line="360" w:lineRule="auto"/>
        <w:jc w:val="both"/>
      </w:pPr>
    </w:p>
    <w:p w14:paraId="560667A0">
      <w:pPr>
        <w:pStyle w:val="2"/>
        <w:ind w:left="481"/>
      </w:pP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t>Chapter 5</w:t>
      </w:r>
    </w:p>
    <w:p w14:paraId="4EC24016">
      <w:pPr>
        <w:spacing w:before="8"/>
        <w:rPr>
          <w:rFonts w:eastAsia="Times New Roman"/>
          <w:b/>
          <w:bCs/>
          <w:color w:val="000000"/>
          <w:sz w:val="41"/>
          <w:szCs w:val="41"/>
        </w:rPr>
      </w:pPr>
    </w:p>
    <w:p w14:paraId="5FD3C5CD">
      <w:pPr>
        <w:ind w:left="785" w:right="732"/>
        <w:jc w:val="center"/>
        <w:rPr>
          <w:rFonts w:hint="default" w:ascii="Times New Roman" w:hAnsi="Times New Roman" w:cs="Times New Roman"/>
          <w:sz w:val="26"/>
          <w:szCs w:val="26"/>
        </w:rPr>
      </w:pPr>
      <w:r>
        <w:rPr>
          <w:b/>
          <w:bCs/>
          <w:sz w:val="32"/>
          <w:szCs w:val="32"/>
        </w:rPr>
        <w:t>SYSTEM ARCHITECTURE</w:t>
      </w:r>
    </w:p>
    <w:p w14:paraId="044892E5">
      <w:pPr>
        <w:pStyle w:val="4"/>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bCs/>
          <w:sz w:val="28"/>
          <w:szCs w:val="28"/>
          <w:lang w:val="en-US"/>
        </w:rPr>
        <w:t xml:space="preserve">5.1 </w:t>
      </w:r>
      <w:r>
        <w:rPr>
          <w:rFonts w:hint="default" w:ascii="Times New Roman" w:hAnsi="Times New Roman" w:cs="Times New Roman"/>
          <w:b/>
          <w:bCs/>
          <w:sz w:val="28"/>
          <w:szCs w:val="28"/>
        </w:rPr>
        <w:t>SYSTEM ARCHITECTURE</w:t>
      </w:r>
    </w:p>
    <w:p w14:paraId="07A267D7">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26"/>
          <w:szCs w:val="26"/>
        </w:rPr>
      </w:pPr>
      <w:r>
        <w:rPr>
          <w:rFonts w:hint="default" w:ascii="Times New Roman" w:hAnsi="Times New Roman" w:eastAsia="SimSun" w:cs="Times New Roman"/>
          <w:b w:val="0"/>
          <w:bCs w:val="0"/>
          <w:sz w:val="24"/>
          <w:szCs w:val="24"/>
        </w:rPr>
        <w:t>The System Architecture Diagram illustrates a robust five-layer framework designed to integrate hybrid quantum-classical security mechanisms into network communications. The workflow begins at the User Layer, where Senders and Receivers interact with the system through the Application Layer's User Interface. This interface delegates operational control to the Session Manager, which coordinates activity by logging events in the Log Database located in the Storage Layer and initiating cryptographic procedures. The core security logic is isolated within the Security Layer, where a central Key Management module orchestrates three specialized components: the Quantum Key Distribution Module for generating entropy, the Post-Quantum Auth Module for identity verification, and the Classical Crypto Engine for encryption. The Key Management module also interfaces with the Key Store to securely persist cryptographic material. Finally, encrypted traffic is routed from the Classical Crypto Engine through the Communication Layer via a Secure Channel, ensuring protected delivery back to the User Layer.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br w:type="textWrapping"/>
      </w:r>
      <w:r>
        <w:drawing>
          <wp:inline distT="0" distB="0" distL="0" distR="0">
            <wp:extent cx="5731510" cy="2610485"/>
            <wp:effectExtent l="0" t="0" r="13970" b="10795"/>
            <wp:docPr id="1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610485"/>
                    </a:xfrm>
                    <a:prstGeom prst="rect">
                      <a:avLst/>
                    </a:prstGeom>
                    <a:noFill/>
                    <a:ln>
                      <a:noFill/>
                    </a:ln>
                  </pic:spPr>
                </pic:pic>
              </a:graphicData>
            </a:graphic>
          </wp:inline>
        </w:drawing>
      </w:r>
      <w:r>
        <w:br w:type="textWrapping"/>
      </w:r>
      <w:r>
        <w:br w:type="textWrapping"/>
      </w:r>
      <w:r>
        <w:rPr>
          <w:rFonts w:hint="default" w:ascii="Times New Roman" w:hAnsi="Times New Roman" w:eastAsia="sans-serif" w:cs="Times New Roman"/>
          <w:b/>
          <w:bCs/>
          <w:sz w:val="26"/>
          <w:szCs w:val="26"/>
        </w:rPr>
        <w:t>5.2 ALGORITHMS</w:t>
      </w:r>
    </w:p>
    <w:p w14:paraId="2D5ECF73">
      <w:pPr>
        <w:pStyle w:val="11"/>
        <w:keepNext w:val="0"/>
        <w:keepLines w:val="0"/>
        <w:widowControl/>
        <w:suppressLineNumbers w:val="0"/>
        <w:spacing w:before="0" w:beforeAutospacing="0" w:line="360" w:lineRule="auto"/>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proposed hybrid quantum-classical cryptographic framework employs a set of coordinated algorithms that integrate quantum key generation, post-quantum authentication, and classical symmetric encryption. This layered approach ensures robust security across confidentiality, integrity, and key management.</w:t>
      </w:r>
    </w:p>
    <w:p w14:paraId="47DC45AC">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1. Quantum Key Distribution Algorithm (BB84 Protocol)</w:t>
      </w:r>
    </w:p>
    <w:p w14:paraId="24AA8E9C">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BB84 protocol is utilized for the secure generation and exchange of secret keys between communicating parties2. In this algorithm, the sender encodes random bits into qubits using two distinct bases (rectilinear and diagonal) and transmits them over a quantum channel3. The receiver measures the incoming qubits using randomly chosen bases4. Following transmission, both parties compare their chosen bases over a public channel and retain only those bits where the bases matched5. The algorithm subsequently applies error rate estimation and privacy amplification to detect potential eavesdropping and extract a final, secure secret key6. This mechanism provides information-theoretic security, ensuring that any interception attempt introduces detectable disturbances7.</w:t>
      </w:r>
      <w:r>
        <w:rPr>
          <w:rFonts w:hint="default" w:ascii="Times New Roman" w:hAnsi="Times New Roman" w:eastAsia="sans-serif" w:cs="Times New Roman"/>
          <w:sz w:val="26"/>
          <w:szCs w:val="26"/>
        </w:rPr>
        <w:br w:type="textWrapping"/>
      </w:r>
    </w:p>
    <w:p w14:paraId="0F0E50F4">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2. Hybrid Key Derivation Algorithm</w:t>
      </w:r>
    </w:p>
    <w:p w14:paraId="583C640F">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To enhance security resilience, the quantum-generated key is combined with a classical or post-quantum derived key using a secure Key Derivation Function (KDF)8. The final session key, denoted as $K_s$, is calculated using a hashing function such as SHA-256: $K_s = H(K_q || K_p)$, where $K_q$ represents the quantum key and $K_p$ represents the post-quantum key9. This hybridization ensures that even if one key source is compromised, the derived session key remains secure10. Additionally, the KDF normalizes the key length and improves entropy distribution across the final key material11.</w:t>
      </w:r>
    </w:p>
    <w:p w14:paraId="1FA94D74">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3. Post-Quantum Authentication Algorithm</w:t>
      </w:r>
    </w:p>
    <w:p w14:paraId="34913F83">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For robust entity authentication and digital signatures, the framework employs lattice-based algorithms, specifically CRYSTALS-Dilithium12. During the session setup phase, each party signs handshake messages using their private key, which the receiver verifies using the corresponding public key13. This procedure prevents man-in-the-middle attacks and verifies the legitimacy of the communicating parties14. By leveraging lattice-based cryptography, the authentication process remains resistant to quantum adversaries while being executable on classical hardware15.</w:t>
      </w:r>
    </w:p>
    <w:p w14:paraId="1543184F">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4. Symmetric Data Encryption Algorithm (AES-256)</w:t>
      </w:r>
    </w:p>
    <w:p w14:paraId="200B25B5">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Once the key is established, the framework utilizes the Advanced Encryption Standard (AES) with a 256-bit key length in Galois/Counter Mode (GCM) for data encryption16. AES is selected for its high-speed performance suitable for large data volumes17. The GCM mode provides authenticated encryption, generating both ciphertext and an authentication tag from the plaintext input18. This dual output ensures both the confidentiality and integrity of the transmitted data, allowing the receiver to verify that the message has not been modified during transit19.</w:t>
      </w:r>
    </w:p>
    <w:p w14:paraId="677161A9">
      <w:pPr>
        <w:pStyle w:val="11"/>
        <w:keepNext w:val="0"/>
        <w:keepLines w:val="0"/>
        <w:widowControl/>
        <w:suppressLineNumbers w:val="0"/>
        <w:pBdr>
          <w:top w:val="none" w:color="auto" w:sz="0" w:space="0"/>
          <w:bottom w:val="none" w:color="auto" w:sz="0" w:space="0"/>
        </w:pBdr>
        <w:spacing w:before="0" w:beforeAutospacing="0" w:line="360" w:lineRule="auto"/>
        <w:jc w:val="both"/>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5. Key Management and Rotation Algorithm</w:t>
      </w:r>
    </w:p>
    <w:p w14:paraId="3B0EFC55">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ans-serif" w:cs="Times New Roman"/>
          <w:b w:val="0"/>
          <w:bCs w:val="0"/>
          <w:sz w:val="26"/>
          <w:szCs w:val="26"/>
        </w:rPr>
        <w:t>The system incorporates an automated key lifecycle algorithm to manage storage, usage limits, and periodic rotation20. Quantum keys are generated either per session or after a predefined data threshold is reached21. To ensure forward secrecy, old keys are securely erased from memory immediately after use or rotation to prevent potential leakage22. This algorithm minimizes the impact of any potential key compromise by limiting the lifespan and scope of each cryptographic key.</w:t>
      </w:r>
      <w:r>
        <w:rPr>
          <w:rFonts w:hint="default" w:ascii="Times New Roman" w:hAnsi="Times New Roman" w:eastAsia="sans-serif" w:cs="Times New Roman"/>
          <w:b w:val="0"/>
          <w:bCs w:val="0"/>
          <w:sz w:val="26"/>
          <w:szCs w:val="26"/>
        </w:rPr>
        <w:br w:type="textWrapping"/>
      </w:r>
      <w:r>
        <w:rPr>
          <w:rFonts w:hint="default" w:ascii="Times New Roman" w:hAnsi="Times New Roman" w:eastAsia="sans-serif" w:cs="Times New Roman"/>
          <w:sz w:val="26"/>
          <w:szCs w:val="26"/>
        </w:rPr>
        <w:br w:type="textWrapping"/>
      </w:r>
      <w:r>
        <w:rPr>
          <w:rFonts w:hint="default" w:ascii="Times New Roman" w:hAnsi="Times New Roman" w:eastAsia="sans-serif" w:cs="Times New Roman"/>
          <w:sz w:val="26"/>
          <w:szCs w:val="26"/>
        </w:rPr>
        <w:br w:type="textWrapping"/>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32"/>
          <w:szCs w:val="32"/>
          <w:lang w:val="en-US"/>
        </w:rPr>
        <w:t xml:space="preserve">    </w:t>
      </w:r>
      <w:r>
        <w:rPr>
          <w:rFonts w:hint="default" w:ascii="Times New Roman" w:hAnsi="Times New Roman" w:cs="Times New Roman"/>
          <w:b/>
          <w:bCs/>
          <w:sz w:val="32"/>
          <w:szCs w:val="32"/>
        </w:rPr>
        <w:t>CHAPTER 6</w:t>
      </w:r>
    </w:p>
    <w:p w14:paraId="2A44C814">
      <w:pPr>
        <w:pStyle w:val="4"/>
        <w:keepNext w:val="0"/>
        <w:keepLines w:val="0"/>
        <w:widowControl/>
        <w:suppressLineNumbers w:val="0"/>
        <w:spacing w:line="360" w:lineRule="auto"/>
        <w:ind w:firstLine="1968" w:firstLineChars="700"/>
        <w:rPr>
          <w:rFonts w:hint="default" w:ascii="Times New Roman" w:hAnsi="Times New Roman" w:cs="Times New Roman"/>
          <w:sz w:val="28"/>
          <w:szCs w:val="28"/>
        </w:rPr>
      </w:pPr>
      <w:r>
        <w:rPr>
          <w:rFonts w:hint="default" w:ascii="Times New Roman" w:hAnsi="Times New Roman" w:cs="Times New Roman"/>
          <w:b/>
          <w:bCs/>
          <w:sz w:val="28"/>
          <w:szCs w:val="28"/>
        </w:rPr>
        <w:t>SYSTEM IMPLEMENTATION</w:t>
      </w:r>
    </w:p>
    <w:p w14:paraId="131533DE">
      <w:pPr>
        <w:pStyle w:val="1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6.1 MODULE DESCRIPTION</w:t>
      </w:r>
    </w:p>
    <w:p w14:paraId="44F3A293">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proposed Hybrid Quantum-Classical Cryptographic Framework is implemented using a modular architecture in Python. This approach ensures flexibility, scalability, and ease of testing for each independent component. The system is divided into six key functional modules, each responsible for a specific aspect of the secure communication lifecycle.</w:t>
      </w:r>
    </w:p>
    <w:p w14:paraId="63438CE2">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1. User Interface Module</w:t>
      </w:r>
      <w:r>
        <w:rPr>
          <w:rFonts w:hint="default" w:ascii="Times New Roman" w:hAnsi="Times New Roman" w:cs="Times New Roman"/>
          <w:sz w:val="26"/>
          <w:szCs w:val="26"/>
        </w:rPr>
        <w:t xml:space="preserve"> The User Interface Module serves as the primary entry point for interaction, providing either a command-line or web-based interface for users to access the system. Its main responsibilities include handling user registration and secure authentication. During login, user credentials are verified against stored hashed passwords to ensure unauthorized access is blocked. Upon successful authentication, the module generates a unique session ID to track the specific communication instance, allowing the user to initiate secure data transfer requests.</w:t>
      </w:r>
    </w:p>
    <w:p w14:paraId="05200BAC">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2. Session Manager</w:t>
      </w:r>
      <w:r>
        <w:rPr>
          <w:rFonts w:hint="default" w:ascii="Times New Roman" w:hAnsi="Times New Roman" w:cs="Times New Roman"/>
          <w:sz w:val="26"/>
          <w:szCs w:val="26"/>
        </w:rPr>
        <w:t xml:space="preserve"> The Session Manager acts as the central coordinator for the secure communication process. It manages the handshake protocol between the sender and receiver, ensuring that all necessary security parameters are established before data transfer begins. This module is responsible for triggering the post-quantum authentication process to verify identities and prevent man-in-the-middle attacks. It also manages the state of the session, handling transitions from initialization to active data exchange and finally to secure termination.</w:t>
      </w:r>
    </w:p>
    <w:p w14:paraId="3668F4A7">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3. Quantum Key Distribution (QKD) Module</w:t>
      </w:r>
      <w:r>
        <w:rPr>
          <w:rFonts w:hint="default" w:ascii="Times New Roman" w:hAnsi="Times New Roman" w:cs="Times New Roman"/>
          <w:sz w:val="26"/>
          <w:szCs w:val="26"/>
        </w:rPr>
        <w:t xml:space="preserve"> This module is the core of the hybrid security framework, responsible for simulating the BB84 protocol using the Qiskit framework. Since physical quantum hardware is simulated in this implementation, the module generates random bit sequences and encodes them as qubits using rectilinear and diagonal bases. It simulates the transmission and measurement of these qubits, followed by a basis reconciliation process where the sender and receiver compare basis choices to discard mismatched bits. The module also includes error checking to detect potential eavesdropping; if the error rate exceeds a predefined threshold, the key generation is aborted to maintain security.</w:t>
      </w:r>
    </w:p>
    <w:p w14:paraId="70DDB5E7">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4. Key Management Module</w:t>
      </w:r>
      <w:r>
        <w:rPr>
          <w:rFonts w:hint="default" w:ascii="Times New Roman" w:hAnsi="Times New Roman" w:cs="Times New Roman"/>
          <w:sz w:val="26"/>
          <w:szCs w:val="26"/>
        </w:rPr>
        <w:t xml:space="preserve"> The Key Management Module handles the lifecycle of the cryptographic keys. Once a quantum key is generated, this module securely stores it in memory and uses a Key Derivation Function (KDF) to combine it with a classical or post-quantum key. It employs cryptographic hash functions, such as SHA-256, to derive the final hybrid session key. Furthermore, this module enforces security policies regarding key usage, including automated key rotation after a set volume of data is transmitted and the secure erasure of keys from memory once the session is closed to ensure forward secrecy.</w:t>
      </w:r>
    </w:p>
    <w:p w14:paraId="1CA1D226">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5. Classical Cryptographic Engine</w:t>
      </w:r>
      <w:r>
        <w:rPr>
          <w:rFonts w:hint="default" w:ascii="Times New Roman" w:hAnsi="Times New Roman" w:cs="Times New Roman"/>
          <w:sz w:val="26"/>
          <w:szCs w:val="26"/>
        </w:rPr>
        <w:t xml:space="preserve"> This module executes the high-speed data encryption and decryption operations using the Advanced Encryption Standard (AES) with a 256-bit key in Galois/Counter Mode (GCM). When the sender transmits a message, this engine takes the plaintext and the hybrid session key to produce both the ciphertext and an authentication tag. This dual output ensures not only the confidentiality of the data but also its integrity. On the receiver's side, the engine uses the same session key to decrypt the ciphertext and verify the authentication tag, ensuring the data was not tampered with during transit.</w:t>
      </w:r>
    </w:p>
    <w:p w14:paraId="30F6CD01">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6. Secure Communication Module</w:t>
      </w:r>
      <w:r>
        <w:rPr>
          <w:rFonts w:hint="default" w:ascii="Times New Roman" w:hAnsi="Times New Roman" w:cs="Times New Roman"/>
          <w:sz w:val="26"/>
          <w:szCs w:val="26"/>
        </w:rPr>
        <w:t xml:space="preserve"> The Secure Communication Module manages the actual transmission of encrypted data over the network. It utilizes Python socket programming to establish a reliable TCP/IP connection between the communicating parties. This module is responsible for breaking the encrypted data streams into packets for transmission and reassembling them at the destination. It ensures that the encrypted ciphertext and associated integrity tags are delivered accurately to the receiver's cryptographic engine for decryption.</w:t>
      </w:r>
      <w:r>
        <w:rPr>
          <w:rFonts w:hint="default" w:ascii="Times New Roman" w:hAnsi="Times New Roman" w:eastAsia="sans-serif" w:cs="Times New Roman"/>
          <w:sz w:val="26"/>
          <w:szCs w:val="26"/>
        </w:rPr>
        <w:br w:type="textWrapping"/>
      </w:r>
      <w:r>
        <w:rPr>
          <w:rFonts w:hint="default" w:ascii="Times New Roman" w:hAnsi="Times New Roman" w:eastAsia="sans-serif" w:cs="Times New Roman"/>
          <w:sz w:val="26"/>
          <w:szCs w:val="26"/>
        </w:rPr>
        <w:br w:type="textWrapping"/>
      </w:r>
      <w:r>
        <w:rPr>
          <w:rFonts w:hint="default" w:ascii="Times New Roman" w:hAnsi="Times New Roman" w:cs="Times New Roman"/>
          <w:b/>
          <w:bCs/>
          <w:sz w:val="26"/>
          <w:szCs w:val="26"/>
        </w:rPr>
        <w:t>6.2 KEY GENERATION &amp; ENCRYPTION PROCESS</w:t>
      </w:r>
    </w:p>
    <w:p w14:paraId="62982F47">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This section details the core implementation of the cryptographic logic, focusing on the integration of quantum simulation and classical encryption algorithms.</w:t>
      </w:r>
    </w:p>
    <w:p w14:paraId="7D2795F2">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Quantum Key Distribution (QKD) Logic</w:t>
      </w:r>
      <w:r>
        <w:rPr>
          <w:rFonts w:hint="default" w:ascii="Times New Roman" w:hAnsi="Times New Roman" w:cs="Times New Roman"/>
          <w:sz w:val="26"/>
          <w:szCs w:val="26"/>
        </w:rPr>
        <w:t xml:space="preserve"> The quantum key generation is implemented using the simulated BB84 protocol. The process begins with the generation of a random bit sequence and a random basis sequence (Rectilinear or Diagonal). These are encoded into qubits and "transmitted" to the receiver. The receiver measures the qubits using their own randomly generated bases. A reconciliation process follows where both parties compare their basis choices over a public channel; bits corresponding to mismatched bases are discarded. To ensure security, an error rate check is performed to detect the presence of an eavesdropper; if the error rate exceeds the safety threshold, the session is aborted.</w:t>
      </w:r>
    </w:p>
    <w:p w14:paraId="3EDC815A">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Hybrid Key Derivation</w:t>
      </w:r>
      <w:r>
        <w:rPr>
          <w:rFonts w:hint="default" w:ascii="Times New Roman" w:hAnsi="Times New Roman" w:cs="Times New Roman"/>
          <w:sz w:val="26"/>
          <w:szCs w:val="26"/>
        </w:rPr>
        <w:t xml:space="preserve"> Once a raw quantum key is established, it is not used directly for encryption. Instead, it is passed to the Key Management module where it is combined with a classical pre-shared or post-quantum key. A Key Derivation Function (KDF) utilizing SHA-256 is employed to hash these components together, producing a fixed-length, high-entropy hybrid session key. This ensures that the final key retains security properties even if one of the constituent keys is theoretically compromised.</w:t>
      </w:r>
    </w:p>
    <w:p w14:paraId="696C2A0D">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AES-256 GCM Encryption</w:t>
      </w:r>
      <w:r>
        <w:rPr>
          <w:rFonts w:hint="default" w:ascii="Times New Roman" w:hAnsi="Times New Roman" w:cs="Times New Roman"/>
          <w:sz w:val="26"/>
          <w:szCs w:val="26"/>
        </w:rPr>
        <w:t xml:space="preserve"> The encryption logic uses the standard </w:t>
      </w:r>
      <w:r>
        <w:rPr>
          <w:rStyle w:val="9"/>
          <w:rFonts w:hint="default" w:ascii="Times New Roman" w:hAnsi="Times New Roman" w:cs="Times New Roman"/>
          <w:sz w:val="26"/>
          <w:szCs w:val="26"/>
        </w:rPr>
        <w:t>cryptography</w:t>
      </w:r>
      <w:r>
        <w:rPr>
          <w:rFonts w:hint="default" w:ascii="Times New Roman" w:hAnsi="Times New Roman" w:cs="Times New Roman"/>
          <w:sz w:val="26"/>
          <w:szCs w:val="26"/>
        </w:rPr>
        <w:t xml:space="preserve"> Python library. The hybrid session key is fed into the AES algorithm operating in Galois/Counter Mode (GCM). The implementation takes the user's plaintext message and generates two outputs: the ciphertext and a Message Authentication Code (MAC) tag. This authenticated encryption approach ensures that any tampering with the ciphertext during transmission will cause the decryption process to fail, thereby preserving data integrity.</w:t>
      </w:r>
    </w:p>
    <w:p w14:paraId="318D1EB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BACEFEE">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6.3 SECURE COMMUNICATION &amp; OUTPUT</w:t>
      </w:r>
    </w:p>
    <w:p w14:paraId="2AEC56D6">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This section describes the networking implementation and the final output presented to the user.</w:t>
      </w:r>
    </w:p>
    <w:p w14:paraId="60FDD444">
      <w:pPr>
        <w:pStyle w:val="11"/>
        <w:keepNext w:val="0"/>
        <w:keepLines w:val="0"/>
        <w:widowControl/>
        <w:suppressLineNumbers w:val="0"/>
        <w:spacing w:line="360" w:lineRule="auto"/>
        <w:jc w:val="both"/>
        <w:rPr>
          <w:rFonts w:hint="default" w:ascii="Times New Roman" w:hAnsi="Times New Roman" w:eastAsia="sans-serif" w:cs="Times New Roman"/>
          <w:sz w:val="32"/>
          <w:szCs w:val="32"/>
        </w:rPr>
      </w:pPr>
      <w:r>
        <w:rPr>
          <w:rFonts w:hint="default" w:ascii="Times New Roman" w:hAnsi="Times New Roman" w:cs="Times New Roman"/>
          <w:b/>
          <w:bCs/>
          <w:sz w:val="26"/>
          <w:szCs w:val="26"/>
        </w:rPr>
        <w:t>Socket-Based Communication</w:t>
      </w:r>
      <w:r>
        <w:rPr>
          <w:rFonts w:hint="default" w:ascii="Times New Roman" w:hAnsi="Times New Roman" w:cs="Times New Roman"/>
          <w:sz w:val="26"/>
          <w:szCs w:val="26"/>
        </w:rPr>
        <w:t xml:space="preserve"> The Secure Communication module is built using Python’s socket library to establish a TCP/IP connection between the sender (client) and receiver (server). The implementation wraps the standard socket connection to handle the transmission of encrypted data packets. The sender serializes the ciphertext, authentication tag, and nonce (number used once) into a structured payload before transmission. The receiver listens on a specific port, accepts the incoming connection, and deserializes the payload for decryption.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eastAsia="sans-serif" w:cs="Times New Roman"/>
          <w:b/>
          <w:bCs/>
          <w:sz w:val="32"/>
          <w:szCs w:val="32"/>
        </w:rPr>
        <w:t>CHAPTER 7</w:t>
      </w:r>
    </w:p>
    <w:p w14:paraId="6573EB54">
      <w:pPr>
        <w:pStyle w:val="4"/>
        <w:keepNext w:val="0"/>
        <w:keepLines w:val="0"/>
        <w:widowControl/>
        <w:suppressLineNumbers w:val="0"/>
        <w:spacing w:before="0" w:beforeAutospacing="0" w:line="14" w:lineRule="atLeast"/>
        <w:ind w:firstLine="2561" w:firstLineChars="800"/>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SYSTEM TESTING</w:t>
      </w:r>
    </w:p>
    <w:p w14:paraId="14989F7F">
      <w:pPr>
        <w:pStyle w:val="11"/>
        <w:keepNext w:val="0"/>
        <w:keepLines w:val="0"/>
        <w:widowControl/>
        <w:suppressLineNumbers w:val="0"/>
        <w:spacing w:before="0" w:beforeAutospacing="0" w:line="360" w:lineRule="auto"/>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System testing is a critical phase where the complete and integrated software is evaluated to ensure compliance with the specified requirements. For this Hybrid Quantum-Classical Cryptographic Framework, testing was conducted to validate both the functional behavior of the security modules and the internal logic of the cryptographic algorithms.</w:t>
      </w:r>
    </w:p>
    <w:p w14:paraId="43BBD8F0">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7.1 BLACK BOX TESTING</w:t>
      </w:r>
    </w:p>
    <w:p w14:paraId="4E72A195">
      <w:pPr>
        <w:pStyle w:val="11"/>
        <w:keepNext w:val="0"/>
        <w:keepLines w:val="0"/>
        <w:widowControl/>
        <w:suppressLineNumbers w:val="0"/>
        <w:spacing w:before="0" w:beforeAutospacing="0" w:line="360" w:lineRule="auto"/>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sz w:val="24"/>
          <w:szCs w:val="24"/>
        </w:rPr>
        <w:t>Black Box Testing focuses on validating the functional behavior of the system without examining its internal code structure or implementation details2. The primary objective is to verify that features such as user authentication, quantum key generation, encryption, and secure transmission operate as expected from an end-user’s perspective</w:t>
      </w:r>
      <w:r>
        <w:rPr>
          <w:rFonts w:hint="default" w:eastAsia="sans-serif" w:cs="Times New Roman"/>
          <w:sz w:val="24"/>
          <w:szCs w:val="24"/>
          <w:lang w:val="en-US"/>
        </w:rPr>
        <w:t>.</w:t>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t>n this project, testers interacted with the system through the user interface and APIs, providing specific inputs and observing the outputs4. The following techniques were applied:</w:t>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b w:val="0"/>
          <w:bCs w:val="0"/>
          <w:sz w:val="24"/>
          <w:szCs w:val="24"/>
        </w:rPr>
        <w:t>Functional Testing: Verified major operations including successful login, secure session creation, and the correct decryption of messages at the receiver's end5.</w:t>
      </w:r>
      <w:r>
        <w:rPr>
          <w:rFonts w:hint="default" w:ascii="Times New Roman" w:hAnsi="Times New Roman" w:eastAsia="sans-serif" w:cs="Times New Roman"/>
          <w:b w:val="0"/>
          <w:bCs w:val="0"/>
          <w:sz w:val="24"/>
          <w:szCs w:val="24"/>
        </w:rPr>
        <w:br w:type="textWrapping"/>
      </w:r>
      <w:r>
        <w:rPr>
          <w:rFonts w:hint="default" w:ascii="Times New Roman" w:hAnsi="Times New Roman" w:eastAsia="sans-serif" w:cs="Times New Roman"/>
          <w:b w:val="0"/>
          <w:bCs w:val="0"/>
          <w:sz w:val="24"/>
          <w:szCs w:val="24"/>
        </w:rPr>
        <w:t>Security Testing: Simulated malicious scenarios, such as attempting to log in with invalid credentials or sending replayed/modified messages. The expected result was for the system to deny access and detect tampering</w:t>
      </w:r>
      <w:r>
        <w:rPr>
          <w:rFonts w:hint="default" w:eastAsia="sans-serif" w:cs="Times New Roman"/>
          <w:b w:val="0"/>
          <w:bCs w:val="0"/>
          <w:sz w:val="24"/>
          <w:szCs w:val="24"/>
          <w:lang w:val="en-US"/>
        </w:rPr>
        <w:t xml:space="preserve"> I</w:t>
      </w:r>
      <w:r>
        <w:rPr>
          <w:rFonts w:hint="default" w:ascii="Times New Roman" w:hAnsi="Times New Roman" w:eastAsia="sans-serif" w:cs="Times New Roman"/>
          <w:b w:val="0"/>
          <w:bCs w:val="0"/>
          <w:sz w:val="24"/>
          <w:szCs w:val="24"/>
        </w:rPr>
        <w:t>nterface Testing:</w:t>
      </w:r>
    </w:p>
    <w:p w14:paraId="708E040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drawing>
          <wp:anchor distT="0" distB="0" distL="114300" distR="114300" simplePos="0" relativeHeight="251661312" behindDoc="0" locked="0" layoutInCell="1" allowOverlap="1">
            <wp:simplePos x="0" y="0"/>
            <wp:positionH relativeFrom="column">
              <wp:posOffset>628650</wp:posOffset>
            </wp:positionH>
            <wp:positionV relativeFrom="paragraph">
              <wp:posOffset>30480</wp:posOffset>
            </wp:positionV>
            <wp:extent cx="3954780" cy="1619885"/>
            <wp:effectExtent l="0" t="0" r="7620" b="10795"/>
            <wp:wrapNone/>
            <wp:docPr id="87" name="image4.jpg"/>
            <wp:cNvGraphicFramePr/>
            <a:graphic xmlns:a="http://schemas.openxmlformats.org/drawingml/2006/main">
              <a:graphicData uri="http://schemas.openxmlformats.org/drawingml/2006/picture">
                <pic:pic xmlns:pic="http://schemas.openxmlformats.org/drawingml/2006/picture">
                  <pic:nvPicPr>
                    <pic:cNvPr id="87" name="image4.jpg"/>
                    <pic:cNvPicPr preferRelativeResize="0"/>
                  </pic:nvPicPr>
                  <pic:blipFill>
                    <a:blip r:embed="rId14"/>
                    <a:srcRect/>
                    <a:stretch>
                      <a:fillRect/>
                    </a:stretch>
                  </pic:blipFill>
                  <pic:spPr>
                    <a:xfrm>
                      <a:off x="0" y="0"/>
                      <a:ext cx="3954780" cy="1619885"/>
                    </a:xfrm>
                    <a:prstGeom prst="rect">
                      <a:avLst/>
                    </a:prstGeom>
                  </pic:spPr>
                </pic:pic>
              </a:graphicData>
            </a:graphic>
          </wp:anchor>
        </w:drawing>
      </w:r>
    </w:p>
    <w:p w14:paraId="5B8AD560">
      <w:pPr>
        <w:keepNext w:val="0"/>
        <w:keepLines w:val="0"/>
        <w:widowControl/>
        <w:suppressLineNumbers w:val="0"/>
        <w:spacing w:before="0" w:beforeAutospacing="0" w:line="14" w:lineRule="atLeast"/>
        <w:ind w:left="720"/>
        <w:jc w:val="lef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p>
    <w:p w14:paraId="25C3E279">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br w:type="textWrapping"/>
      </w:r>
      <w:r>
        <w:rPr>
          <w:rFonts w:hint="default" w:ascii="Times New Roman" w:hAnsi="Times New Roman" w:eastAsia="sans-serif" w:cs="Times New Roman"/>
          <w:b/>
          <w:bCs/>
          <w:sz w:val="24"/>
          <w:szCs w:val="24"/>
        </w:rPr>
        <w:t>7.2 WHITE BOX TESTING</w:t>
      </w:r>
    </w:p>
    <w:p w14:paraId="32526E15">
      <w:pPr>
        <w:pStyle w:val="11"/>
        <w:keepNext w:val="0"/>
        <w:keepLines w:val="0"/>
        <w:widowControl/>
        <w:suppressLineNumbers w:val="0"/>
        <w:spacing w:before="0" w:beforeAutospacing="0" w:line="360" w:lineRule="auto"/>
        <w:jc w:val="both"/>
        <w:rPr>
          <w:rFonts w:hint="default" w:ascii="Times New Roman" w:hAnsi="Times New Roman" w:eastAsia="sans-serif" w:cs="Times New Roman"/>
          <w:sz w:val="24"/>
          <w:szCs w:val="24"/>
        </w:rPr>
      </w:pPr>
      <w:r>
        <w:drawing>
          <wp:anchor distT="0" distB="0" distL="114300" distR="114300" simplePos="0" relativeHeight="251662336" behindDoc="0" locked="0" layoutInCell="1" allowOverlap="1">
            <wp:simplePos x="0" y="0"/>
            <wp:positionH relativeFrom="column">
              <wp:posOffset>1062355</wp:posOffset>
            </wp:positionH>
            <wp:positionV relativeFrom="paragraph">
              <wp:posOffset>3510280</wp:posOffset>
            </wp:positionV>
            <wp:extent cx="3550285" cy="1620520"/>
            <wp:effectExtent l="0" t="0" r="635" b="10160"/>
            <wp:wrapNone/>
            <wp:docPr id="89" name="image7.jpg"/>
            <wp:cNvGraphicFramePr/>
            <a:graphic xmlns:a="http://schemas.openxmlformats.org/drawingml/2006/main">
              <a:graphicData uri="http://schemas.openxmlformats.org/drawingml/2006/picture">
                <pic:pic xmlns:pic="http://schemas.openxmlformats.org/drawingml/2006/picture">
                  <pic:nvPicPr>
                    <pic:cNvPr id="89" name="image7.jpg"/>
                    <pic:cNvPicPr preferRelativeResize="0"/>
                  </pic:nvPicPr>
                  <pic:blipFill>
                    <a:blip r:embed="rId15"/>
                    <a:srcRect/>
                    <a:stretch>
                      <a:fillRect/>
                    </a:stretch>
                  </pic:blipFill>
                  <pic:spPr>
                    <a:xfrm>
                      <a:off x="0" y="0"/>
                      <a:ext cx="3550285" cy="1620520"/>
                    </a:xfrm>
                    <a:prstGeom prst="rect">
                      <a:avLst/>
                    </a:prstGeom>
                  </pic:spPr>
                </pic:pic>
              </a:graphicData>
            </a:graphic>
          </wp:anchor>
        </w:drawing>
      </w:r>
      <w:r>
        <w:rPr>
          <w:rFonts w:hint="default" w:ascii="Times New Roman" w:hAnsi="Times New Roman" w:eastAsia="sans-serif" w:cs="Times New Roman"/>
          <w:sz w:val="24"/>
          <w:szCs w:val="24"/>
        </w:rPr>
        <w:t>White Box Testing, also known as structural testing, involves examining the internal logic, code structure, and control flow of the software9. This phase validated the correctness and robustness of internal modules like the BB84 simulation, key derivation, and AES encryption routines</w:t>
      </w:r>
      <w:r>
        <w:rPr>
          <w:rFonts w:hint="default" w:eastAsia="sans-serif" w:cs="Times New Roman"/>
          <w:sz w:val="24"/>
          <w:szCs w:val="24"/>
          <w:lang w:val="en-US"/>
        </w:rPr>
        <w:t>.</w:t>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t>Key areas tested included:</w:t>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b w:val="0"/>
          <w:bCs w:val="0"/>
          <w:sz w:val="24"/>
          <w:szCs w:val="24"/>
        </w:rPr>
        <w:t xml:space="preserve">Quantum Module Logic: </w:t>
      </w:r>
      <w:r>
        <w:rPr>
          <w:rFonts w:hint="default" w:ascii="Times New Roman" w:hAnsi="Times New Roman" w:eastAsia="sans-serif" w:cs="Times New Roman"/>
          <w:sz w:val="24"/>
          <w:szCs w:val="24"/>
        </w:rPr>
        <w:t>Test cases were designed to verify the conditional branches in the BB84 protocol, such as ensuring that bits are only retained when bases match and that the error rate calculation correctly triggers a session abort if the threshold is exceeded .</w:t>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b w:val="0"/>
          <w:bCs w:val="0"/>
          <w:sz w:val="24"/>
          <w:szCs w:val="24"/>
        </w:rPr>
        <w:t>Key Management:</w:t>
      </w:r>
      <w:r>
        <w:rPr>
          <w:rFonts w:hint="default" w:ascii="Times New Roman" w:hAnsi="Times New Roman" w:eastAsia="sans-serif" w:cs="Times New Roman"/>
          <w:sz w:val="24"/>
          <w:szCs w:val="24"/>
        </w:rPr>
        <w:t xml:space="preserve"> Internal functions were tested to confirm that keys are not reused, memory is securely cleared after session termination, and no sensitive key material is leaked via logs12.</w:t>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r>
        <w:rPr>
          <w:rFonts w:hint="default" w:ascii="Times New Roman" w:hAnsi="Times New Roman" w:eastAsia="sans-serif" w:cs="Times New Roman"/>
          <w:sz w:val="24"/>
          <w:szCs w:val="24"/>
        </w:rPr>
        <w:br w:type="textWrapping"/>
      </w:r>
    </w:p>
    <w:p w14:paraId="1C41802B">
      <w:pPr>
        <w:pStyle w:val="11"/>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7.3 TEST CASES</w:t>
      </w:r>
    </w:p>
    <w:p w14:paraId="673F232E">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following table summarizes the specific test scenarios executed to validate the system's functionality and security15.</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658"/>
        <w:gridCol w:w="1697"/>
        <w:gridCol w:w="1617"/>
        <w:gridCol w:w="1897"/>
        <w:gridCol w:w="736"/>
      </w:tblGrid>
      <w:tr w14:paraId="5CA83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5B542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Test Case 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CBABC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Test Case 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B13D9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Objective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1EA8D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Input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725BC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Expected Output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6FCB7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Status</w:t>
            </w:r>
          </w:p>
        </w:tc>
      </w:tr>
      <w:tr w14:paraId="1535B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B9F74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86A3E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User Login – Valid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DFB66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Verify login with valid credentials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FCC99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Username, correct password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438E4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User authenticated, session created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55D6B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2B7A2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C53DC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2CFB4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User Login – Invalid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44167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Block unauthorized access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C0FBD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Username, wrong password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0C1A3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Login denied with error message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D3EF9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14300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A5198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48985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Session Establishment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89E8F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Create secure session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B2EE2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Two authenticated users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0D51B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Session ID generated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59F72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74C7B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AB3EC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ED91E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Quantum Key Generation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B4CB3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Generate shared quantum key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A9A1B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Session request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49755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Same key generated at sender &amp; receiver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D7EB4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66072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DA65B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F9784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QKD Eavesdrop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2613F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Detect high error rate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3EEC9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Simulated tampered qubits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4419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Session aborted due to error threshold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1FC25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7E01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19B83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B36E8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Hybrid Key Derivation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76FF2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Combine quantum &amp; PQC keys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38B6D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Quantum key + PQC key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B13C8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Hybrid session key generated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C29AB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3C237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2BF26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E997C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Data Encryption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605B6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Encrypt plaintext data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8C6CE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Plaintext message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53C83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Ciphertext produced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AB724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47792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A1F80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193CD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Data Decryption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23A1E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Decrypt ciphertext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5426B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Ciphertext + correct key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05575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Original plaintext obtained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8D910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1F3E9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33381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DEB90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Integrity Check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1790B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Detect modified data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0AC47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Altered ciphertext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7E050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Decryption fails (Integrity Error)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6B591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2B342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95D00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CBE33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Secure Transmission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EE0A8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End-to-end secure transfer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1589E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Encrypted message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90020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Receiver gets correct plaintext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D9C75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49260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5CA74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38D01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Key Rotation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58B17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Rotate key after limit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119EC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Message count &gt; threshold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21F49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New key generated automatically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F9BB1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15E00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A52E3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3A59C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Session Termination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ED478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Close session securely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B2D15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Logout request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C094C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Session closed, keys erased from memory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4BA53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125C9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3B277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TC13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94DE4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Replay Attack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6DD0A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Prevent reuse of old packets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AEF05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Old ciphertext resent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C2FAC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Message rejected by system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FF10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31CD0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63AAD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7B174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Performance 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584AA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Measure encryption time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862CA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Large data block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22788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Time within acceptable limit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0F0D3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10B11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2DCEB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66F32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Network Failure Handling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CBEAB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Handle link failure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54118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Disconnect during transfer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6F177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Session aborted safely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DD2BE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bl>
    <w:p w14:paraId="5BF5F19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b/>
          <w:bCs/>
          <w:sz w:val="28"/>
          <w:szCs w:val="28"/>
        </w:rPr>
        <w:t>CHAPTER 8</w:t>
      </w:r>
    </w:p>
    <w:p w14:paraId="35364FEC">
      <w:pPr>
        <w:pStyle w:val="4"/>
        <w:keepNext w:val="0"/>
        <w:keepLines w:val="0"/>
        <w:widowControl/>
        <w:suppressLineNumbers w:val="0"/>
        <w:ind w:firstLine="843" w:firstLineChars="300"/>
        <w:rPr>
          <w:rFonts w:hint="default" w:ascii="Times New Roman" w:hAnsi="Times New Roman" w:cs="Times New Roman"/>
          <w:sz w:val="28"/>
          <w:szCs w:val="28"/>
        </w:rPr>
      </w:pPr>
      <w:r>
        <w:rPr>
          <w:rFonts w:hint="default" w:ascii="Times New Roman" w:hAnsi="Times New Roman" w:cs="Times New Roman"/>
          <w:b/>
          <w:bCs/>
          <w:sz w:val="28"/>
          <w:szCs w:val="28"/>
        </w:rPr>
        <w:t>CONCLUSION AND FUTURE ENHANCEMENT</w:t>
      </w:r>
    </w:p>
    <w:p w14:paraId="6F17C123">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8.1 CONCLUSION</w:t>
      </w:r>
    </w:p>
    <w:p w14:paraId="2236E419">
      <w:pPr>
        <w:pStyle w:val="11"/>
        <w:keepNext w:val="0"/>
        <w:keepLines w:val="0"/>
        <w:widowControl/>
        <w:suppressLineNumbers w:val="0"/>
        <w:spacing w:line="360" w:lineRule="auto"/>
        <w:jc w:val="both"/>
      </w:pPr>
      <w:r>
        <w:t xml:space="preserve">The project has successfully designed and implemented a </w:t>
      </w:r>
      <w:r>
        <w:rPr>
          <w:b/>
          <w:bCs/>
        </w:rPr>
        <w:t>Hybrid Quantum-Classical Cryptographic Framework</w:t>
      </w:r>
      <w:r>
        <w:t xml:space="preserve"> to address the critical security vulnerabilities posed by the emergence of quantum computing. While traditional cryptographic systems like RSA and ECC remain robust against current threats, they are fundamentally susceptible to future quantum attacks. This framework provides a viable solution by integrating </w:t>
      </w:r>
      <w:r>
        <w:rPr>
          <w:b/>
          <w:bCs/>
        </w:rPr>
        <w:t>Quantum Key Distribution (QKD)</w:t>
      </w:r>
      <w:r>
        <w:t xml:space="preserve"> for secure key generation with </w:t>
      </w:r>
      <w:r>
        <w:rPr>
          <w:b/>
          <w:bCs/>
        </w:rPr>
        <w:t>Post-Quantum Cryptography (PQC)</w:t>
      </w:r>
      <w:r>
        <w:t xml:space="preserve"> for authentication and classical </w:t>
      </w:r>
      <w:r>
        <w:rPr>
          <w:b/>
          <w:bCs/>
        </w:rPr>
        <w:t>AES-256</w:t>
      </w:r>
      <w:r>
        <w:t xml:space="preserve"> for efficient data encryption.</w:t>
      </w:r>
    </w:p>
    <w:p w14:paraId="508C7522">
      <w:pPr>
        <w:pStyle w:val="11"/>
        <w:keepNext w:val="0"/>
        <w:keepLines w:val="0"/>
        <w:widowControl/>
        <w:suppressLineNumbers w:val="0"/>
        <w:spacing w:line="360" w:lineRule="auto"/>
        <w:jc w:val="both"/>
      </w:pPr>
      <w:r>
        <w:t>By leveraging the unique strengths of each paradigm, the system achieves a balanced security model that ensures confidentiality, integrity, authentication, and forward secrecy. The modular architecture facilitates seamless interaction between key management, quantum simulation, and cryptographic engines, ensuring the system is both flexible and scalable. The Python-based implementation effectively demonstrated that quantum principles, such as the BB84 protocol, can be simulated and integrated with existing networking infrastructures without the immediate need for expensive physical quantum hardware.</w:t>
      </w:r>
    </w:p>
    <w:p w14:paraId="589CC01F">
      <w:pPr>
        <w:pStyle w:val="11"/>
        <w:keepNext w:val="0"/>
        <w:keepLines w:val="0"/>
        <w:widowControl/>
        <w:suppressLineNumbers w:val="0"/>
        <w:spacing w:line="360" w:lineRule="auto"/>
        <w:jc w:val="both"/>
      </w:pPr>
      <w:r>
        <w:t>Comprehensive testing, including both black box and white box methodologies, validated the system’s resilience against common threats such as tampering, replay attacks, and unauthorized access. The results confirm that this hybrid approach significantly enhances security compared to purely classical systems while avoiding the high complexity and cost associated with full-scale quantum networks. Ultimately, this project offers a realistic migration path, allowing organizations to strengthen their current security posture while preparing for the post-quantum era.</w:t>
      </w:r>
    </w:p>
    <w:p w14:paraId="7F89D358">
      <w:pPr>
        <w:pStyle w:val="11"/>
        <w:keepNext w:val="0"/>
        <w:keepLines w:val="0"/>
        <w:widowControl/>
        <w:suppressLineNumbers w:val="0"/>
        <w:rPr>
          <w:sz w:val="28"/>
          <w:szCs w:val="28"/>
        </w:rPr>
      </w:pPr>
      <w:r>
        <w:rPr>
          <w:b/>
          <w:bCs/>
          <w:sz w:val="28"/>
          <w:szCs w:val="28"/>
        </w:rPr>
        <w:t>8.2 FUTURE ENHANCEMENT</w:t>
      </w:r>
    </w:p>
    <w:p w14:paraId="33F4677B">
      <w:pPr>
        <w:pStyle w:val="11"/>
        <w:keepNext w:val="0"/>
        <w:keepLines w:val="0"/>
        <w:widowControl/>
        <w:suppressLineNumbers w:val="0"/>
        <w:spacing w:line="360" w:lineRule="auto"/>
        <w:jc w:val="both"/>
      </w:pPr>
      <w:r>
        <w:t>While the current framework establishes a strong foundation for quantum-safe communication, several enhancements can be incorporated in future iterations to improve its realism, performance, and scope. One critical area for advancement is the integration of the system with real quantum hardware or cloud-based testbeds. This would allow for the evaluation of the framework under practical conditions, capturing real-world physical constraints such as photon loss and noise that are currently approximated by simulation. Additionally, the framework can be expanded to incorporate a wider range of post-quantum algorithms recently standardized by NIST, enabling a comprehensive comparative analysis of performance and security trade-offs between different cryptographic schemes. To further boost system efficiency, optimization techniques such as parallel processing and hardware acceleration could be applied to reduce encryption latency and improve overall throughput in high-demand environments.</w:t>
      </w:r>
    </w:p>
    <w:p w14:paraId="0F0CC6FD">
      <w:pPr>
        <w:pStyle w:val="11"/>
        <w:keepNext w:val="0"/>
        <w:keepLines w:val="0"/>
        <w:widowControl/>
        <w:suppressLineNumbers w:val="0"/>
        <w:spacing w:line="360" w:lineRule="auto"/>
        <w:jc w:val="both"/>
      </w:pPr>
      <w:r>
        <w:t>Another promising direction involves integrating the hybrid model into established network protocols like TLS, creating quantum-safe secure communication channels for widespread web and cloud applications. The system's applicability can also be extended to support distributed and resource-constrained environments, including IoT networks, edge computing, and blockchain systems, where secure and lightweight communication is increasingly critical. Furthermore, the security intelligence of the framework can be enhanced by incorporating AI-based anomaly detection to monitor communication patterns in real-time and proactively identify potential threats. Finally, improving user interfaces, automating key lifecycle management, and implementing policy-based security controls would significantly enhance the system's usability and manageability for large-scale real-world deployments.</w:t>
      </w:r>
    </w:p>
    <w:p w14:paraId="4DBFCD97">
      <w:pPr>
        <w:pStyle w:val="4"/>
        <w:keepNext w:val="0"/>
        <w:keepLines w:val="0"/>
        <w:widowControl/>
        <w:suppressLineNumbers w:val="0"/>
        <w:ind w:left="2088" w:hanging="2088" w:hangingChars="800"/>
        <w:rPr>
          <w:rFonts w:hint="default" w:ascii="Times New Roman" w:hAnsi="Times New Roman" w:cs="Times New Roman"/>
          <w:sz w:val="28"/>
          <w:szCs w:val="28"/>
        </w:rPr>
      </w:pP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b/>
          <w:bCs/>
          <w:sz w:val="28"/>
          <w:szCs w:val="28"/>
        </w:rPr>
        <w:t>CHAPTER 9</w:t>
      </w:r>
    </w:p>
    <w:p w14:paraId="2DC8C49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APPENDIX 1 – SAMPLE CODING</w:t>
      </w:r>
    </w:p>
    <w:p w14:paraId="126CDD32">
      <w:pPr>
        <w:pStyle w:val="11"/>
        <w:keepNext w:val="0"/>
        <w:keepLines w:val="0"/>
        <w:widowControl/>
        <w:suppressLineNumbers w:val="0"/>
        <w:spacing w:line="360" w:lineRule="auto"/>
      </w:pPr>
      <w:r>
        <w:rPr>
          <w:b/>
          <w:bCs/>
        </w:rPr>
        <w:t>1. Quantum Key Distribution (BB84 Simulation)</w:t>
      </w:r>
      <w:r>
        <w:t xml:space="preserve"> This module simulates the quantum key generation process using random basis selection and qubit measurement.</w:t>
      </w:r>
    </w:p>
    <w:p w14:paraId="0BB9EC5D">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p w14:paraId="5B861160">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import</w:t>
      </w:r>
      <w:r>
        <w:rPr>
          <w:rStyle w:val="9"/>
          <w:rFonts w:hint="default" w:ascii="Times New Roman" w:hAnsi="Times New Roman" w:cs="Times New Roman"/>
        </w:rPr>
        <w:t xml:space="preserve"> numpy </w:t>
      </w:r>
      <w:r>
        <w:rPr>
          <w:rFonts w:hint="default" w:ascii="Times New Roman" w:hAnsi="Times New Roman" w:cs="Times New Roman"/>
        </w:rPr>
        <w:t>as</w:t>
      </w:r>
      <w:r>
        <w:rPr>
          <w:rStyle w:val="9"/>
          <w:rFonts w:hint="default" w:ascii="Times New Roman" w:hAnsi="Times New Roman" w:cs="Times New Roman"/>
        </w:rPr>
        <w:t xml:space="preserve"> np</w:t>
      </w:r>
    </w:p>
    <w:p w14:paraId="4F8FA376">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def simulate_bb84(n_bits):</w:t>
      </w:r>
    </w:p>
    <w:p w14:paraId="225AB087">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Alice generates random bits and bases</w:t>
      </w:r>
    </w:p>
    <w:p w14:paraId="5D80DCD8">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alice_bits = np.random.randint(</w:t>
      </w:r>
      <w:r>
        <w:rPr>
          <w:rFonts w:hint="default" w:ascii="Times New Roman" w:hAnsi="Times New Roman" w:cs="Times New Roman"/>
        </w:rPr>
        <w:t>0</w:t>
      </w:r>
      <w:r>
        <w:rPr>
          <w:rStyle w:val="9"/>
          <w:rFonts w:hint="default" w:ascii="Times New Roman" w:hAnsi="Times New Roman" w:cs="Times New Roman"/>
        </w:rPr>
        <w:t xml:space="preserve">, </w:t>
      </w:r>
      <w:r>
        <w:rPr>
          <w:rFonts w:hint="default" w:ascii="Times New Roman" w:hAnsi="Times New Roman" w:cs="Times New Roman"/>
        </w:rPr>
        <w:t>2</w:t>
      </w:r>
      <w:r>
        <w:rPr>
          <w:rStyle w:val="9"/>
          <w:rFonts w:hint="default" w:ascii="Times New Roman" w:hAnsi="Times New Roman" w:cs="Times New Roman"/>
        </w:rPr>
        <w:t>, n_bits)</w:t>
      </w:r>
    </w:p>
    <w:p w14:paraId="352043D7">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alice_bases = np.random.randint(</w:t>
      </w:r>
      <w:r>
        <w:rPr>
          <w:rFonts w:hint="default" w:ascii="Times New Roman" w:hAnsi="Times New Roman" w:cs="Times New Roman"/>
        </w:rPr>
        <w:t>0</w:t>
      </w:r>
      <w:r>
        <w:rPr>
          <w:rStyle w:val="9"/>
          <w:rFonts w:hint="default" w:ascii="Times New Roman" w:hAnsi="Times New Roman" w:cs="Times New Roman"/>
        </w:rPr>
        <w:t xml:space="preserve">, </w:t>
      </w:r>
      <w:r>
        <w:rPr>
          <w:rFonts w:hint="default" w:ascii="Times New Roman" w:hAnsi="Times New Roman" w:cs="Times New Roman"/>
        </w:rPr>
        <w:t>2</w:t>
      </w:r>
      <w:r>
        <w:rPr>
          <w:rStyle w:val="9"/>
          <w:rFonts w:hint="default" w:ascii="Times New Roman" w:hAnsi="Times New Roman" w:cs="Times New Roman"/>
        </w:rPr>
        <w:t xml:space="preserve">, n_bits)  </w:t>
      </w:r>
      <w:r>
        <w:rPr>
          <w:rFonts w:hint="default" w:ascii="Times New Roman" w:hAnsi="Times New Roman" w:cs="Times New Roman"/>
        </w:rPr>
        <w:t># 0: Rectilinear, 1: Diagonal</w:t>
      </w:r>
    </w:p>
    <w:p w14:paraId="5222048A">
      <w:pPr>
        <w:pStyle w:val="10"/>
        <w:keepNext w:val="0"/>
        <w:keepLines w:val="0"/>
        <w:widowControl/>
        <w:suppressLineNumbers w:val="0"/>
        <w:spacing w:line="360" w:lineRule="auto"/>
        <w:rPr>
          <w:rStyle w:val="9"/>
          <w:rFonts w:hint="default" w:ascii="Times New Roman" w:hAnsi="Times New Roman" w:cs="Times New Roman"/>
        </w:rPr>
      </w:pPr>
    </w:p>
    <w:p w14:paraId="40FB710A">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Bob chooses random bases for measurement</w:t>
      </w:r>
    </w:p>
    <w:p w14:paraId="2D8A3A8D">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bob_bases = np.random.randint(</w:t>
      </w:r>
      <w:r>
        <w:rPr>
          <w:rFonts w:hint="default" w:ascii="Times New Roman" w:hAnsi="Times New Roman" w:cs="Times New Roman"/>
        </w:rPr>
        <w:t>0</w:t>
      </w:r>
      <w:r>
        <w:rPr>
          <w:rStyle w:val="9"/>
          <w:rFonts w:hint="default" w:ascii="Times New Roman" w:hAnsi="Times New Roman" w:cs="Times New Roman"/>
        </w:rPr>
        <w:t xml:space="preserve">, </w:t>
      </w:r>
      <w:r>
        <w:rPr>
          <w:rFonts w:hint="default" w:ascii="Times New Roman" w:hAnsi="Times New Roman" w:cs="Times New Roman"/>
        </w:rPr>
        <w:t>2</w:t>
      </w:r>
      <w:r>
        <w:rPr>
          <w:rStyle w:val="9"/>
          <w:rFonts w:hint="default" w:ascii="Times New Roman" w:hAnsi="Times New Roman" w:cs="Times New Roman"/>
        </w:rPr>
        <w:t>, n_bits)</w:t>
      </w:r>
    </w:p>
    <w:p w14:paraId="7D3FCF8C">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bob_results = []</w:t>
      </w:r>
    </w:p>
    <w:p w14:paraId="26CF9DAA">
      <w:pPr>
        <w:pStyle w:val="10"/>
        <w:keepNext w:val="0"/>
        <w:keepLines w:val="0"/>
        <w:widowControl/>
        <w:suppressLineNumbers w:val="0"/>
        <w:spacing w:line="360" w:lineRule="auto"/>
        <w:rPr>
          <w:rStyle w:val="9"/>
          <w:rFonts w:hint="default" w:ascii="Times New Roman" w:hAnsi="Times New Roman" w:cs="Times New Roman"/>
        </w:rPr>
      </w:pPr>
    </w:p>
    <w:p w14:paraId="1E5C77BC">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Simulation of quantum transmission and measurement</w:t>
      </w:r>
    </w:p>
    <w:p w14:paraId="4AED6086">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for</w:t>
      </w:r>
      <w:r>
        <w:rPr>
          <w:rStyle w:val="9"/>
          <w:rFonts w:hint="default" w:ascii="Times New Roman" w:hAnsi="Times New Roman" w:cs="Times New Roman"/>
        </w:rPr>
        <w:t xml:space="preserve"> bit, a_basis, b_basis </w:t>
      </w:r>
      <w:r>
        <w:rPr>
          <w:rFonts w:hint="default" w:ascii="Times New Roman" w:hAnsi="Times New Roman" w:cs="Times New Roman"/>
        </w:rPr>
        <w:t>in</w:t>
      </w:r>
      <w:r>
        <w:rPr>
          <w:rStyle w:val="9"/>
          <w:rFonts w:hint="default" w:ascii="Times New Roman" w:hAnsi="Times New Roman" w:cs="Times New Roman"/>
        </w:rPr>
        <w:t xml:space="preserve"> </w:t>
      </w:r>
      <w:r>
        <w:rPr>
          <w:rFonts w:hint="default" w:ascii="Times New Roman" w:hAnsi="Times New Roman" w:cs="Times New Roman"/>
        </w:rPr>
        <w:t>zip</w:t>
      </w:r>
      <w:r>
        <w:rPr>
          <w:rStyle w:val="9"/>
          <w:rFonts w:hint="default" w:ascii="Times New Roman" w:hAnsi="Times New Roman" w:cs="Times New Roman"/>
        </w:rPr>
        <w:t>(alice_bits, alice_bases, bob_bases):</w:t>
      </w:r>
    </w:p>
    <w:p w14:paraId="1F87B51F">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if</w:t>
      </w:r>
      <w:r>
        <w:rPr>
          <w:rStyle w:val="9"/>
          <w:rFonts w:hint="default" w:ascii="Times New Roman" w:hAnsi="Times New Roman" w:cs="Times New Roman"/>
        </w:rPr>
        <w:t xml:space="preserve"> a_basis == b_basis:</w:t>
      </w:r>
    </w:p>
    <w:p w14:paraId="732E1971">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Bases match: measurement is deterministic</w:t>
      </w:r>
    </w:p>
    <w:p w14:paraId="30667FE9">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bob_results.append(bit)</w:t>
      </w:r>
    </w:p>
    <w:p w14:paraId="3F3F7FB9">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else</w:t>
      </w:r>
      <w:r>
        <w:rPr>
          <w:rStyle w:val="9"/>
          <w:rFonts w:hint="default" w:ascii="Times New Roman" w:hAnsi="Times New Roman" w:cs="Times New Roman"/>
        </w:rPr>
        <w:t>:</w:t>
      </w:r>
    </w:p>
    <w:p w14:paraId="570904EC">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Bases mismatch: measurement is random (50% chance)</w:t>
      </w:r>
    </w:p>
    <w:p w14:paraId="6247AAEE">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bob_results.append(np.random.randint(</w:t>
      </w:r>
      <w:r>
        <w:rPr>
          <w:rFonts w:hint="default" w:ascii="Times New Roman" w:hAnsi="Times New Roman" w:cs="Times New Roman"/>
        </w:rPr>
        <w:t>0</w:t>
      </w:r>
      <w:r>
        <w:rPr>
          <w:rStyle w:val="9"/>
          <w:rFonts w:hint="default" w:ascii="Times New Roman" w:hAnsi="Times New Roman" w:cs="Times New Roman"/>
        </w:rPr>
        <w:t xml:space="preserve">, </w:t>
      </w:r>
      <w:r>
        <w:rPr>
          <w:rFonts w:hint="default" w:ascii="Times New Roman" w:hAnsi="Times New Roman" w:cs="Times New Roman"/>
        </w:rPr>
        <w:t>2</w:t>
      </w:r>
      <w:r>
        <w:rPr>
          <w:rStyle w:val="9"/>
          <w:rFonts w:hint="default" w:ascii="Times New Roman" w:hAnsi="Times New Roman" w:cs="Times New Roman"/>
        </w:rPr>
        <w:t>))</w:t>
      </w:r>
    </w:p>
    <w:p w14:paraId="193CF640">
      <w:pPr>
        <w:pStyle w:val="10"/>
        <w:keepNext w:val="0"/>
        <w:keepLines w:val="0"/>
        <w:widowControl/>
        <w:suppressLineNumbers w:val="0"/>
        <w:spacing w:line="360" w:lineRule="auto"/>
        <w:rPr>
          <w:rStyle w:val="9"/>
          <w:rFonts w:hint="default" w:ascii="Times New Roman" w:hAnsi="Times New Roman" w:cs="Times New Roman"/>
        </w:rPr>
      </w:pPr>
    </w:p>
    <w:p w14:paraId="2AB3A77B">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Sifting Process: Keep only bits where bases matched</w:t>
      </w:r>
    </w:p>
    <w:p w14:paraId="47426D9F">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sifted_key = [</w:t>
      </w:r>
    </w:p>
    <w:p w14:paraId="2AFD1AFD">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bob_results[i] </w:t>
      </w:r>
    </w:p>
    <w:p w14:paraId="106FD7CE">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for</w:t>
      </w:r>
      <w:r>
        <w:rPr>
          <w:rStyle w:val="9"/>
          <w:rFonts w:hint="default" w:ascii="Times New Roman" w:hAnsi="Times New Roman" w:cs="Times New Roman"/>
        </w:rPr>
        <w:t xml:space="preserve"> i </w:t>
      </w:r>
      <w:r>
        <w:rPr>
          <w:rFonts w:hint="default" w:ascii="Times New Roman" w:hAnsi="Times New Roman" w:cs="Times New Roman"/>
        </w:rPr>
        <w:t>in</w:t>
      </w:r>
      <w:r>
        <w:rPr>
          <w:rStyle w:val="9"/>
          <w:rFonts w:hint="default" w:ascii="Times New Roman" w:hAnsi="Times New Roman" w:cs="Times New Roman"/>
        </w:rPr>
        <w:t xml:space="preserve"> </w:t>
      </w:r>
      <w:r>
        <w:rPr>
          <w:rFonts w:hint="default" w:ascii="Times New Roman" w:hAnsi="Times New Roman" w:cs="Times New Roman"/>
        </w:rPr>
        <w:t>range</w:t>
      </w:r>
      <w:r>
        <w:rPr>
          <w:rStyle w:val="9"/>
          <w:rFonts w:hint="default" w:ascii="Times New Roman" w:hAnsi="Times New Roman" w:cs="Times New Roman"/>
        </w:rPr>
        <w:t xml:space="preserve">(n_bits) </w:t>
      </w:r>
    </w:p>
    <w:p w14:paraId="7C2BFEB9">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if</w:t>
      </w:r>
      <w:r>
        <w:rPr>
          <w:rStyle w:val="9"/>
          <w:rFonts w:hint="default" w:ascii="Times New Roman" w:hAnsi="Times New Roman" w:cs="Times New Roman"/>
        </w:rPr>
        <w:t xml:space="preserve"> alice_bases[i] == bob_bases[i]</w:t>
      </w:r>
    </w:p>
    <w:p w14:paraId="6C29F796">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p>
    <w:p w14:paraId="3119E4E0">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return</w:t>
      </w:r>
      <w:r>
        <w:rPr>
          <w:rStyle w:val="9"/>
          <w:rFonts w:hint="default" w:ascii="Times New Roman" w:hAnsi="Times New Roman" w:cs="Times New Roman"/>
        </w:rPr>
        <w:t xml:space="preserve"> sifted_key</w:t>
      </w:r>
    </w:p>
    <w:p w14:paraId="3F878BFE">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 Generate a raw quantum key</w:t>
      </w:r>
    </w:p>
    <w:p w14:paraId="22FD7E3B">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quantum_key = simulate_bb84(n_bits=</w:t>
      </w:r>
      <w:r>
        <w:rPr>
          <w:rFonts w:hint="default" w:ascii="Times New Roman" w:hAnsi="Times New Roman" w:cs="Times New Roman"/>
        </w:rPr>
        <w:t>1024</w:t>
      </w:r>
      <w:r>
        <w:rPr>
          <w:rStyle w:val="9"/>
          <w:rFonts w:hint="default" w:ascii="Times New Roman" w:hAnsi="Times New Roman" w:cs="Times New Roman"/>
        </w:rPr>
        <w:t>)</w:t>
      </w:r>
    </w:p>
    <w:p w14:paraId="640745C2">
      <w:pPr>
        <w:pStyle w:val="10"/>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print(</w:t>
      </w:r>
      <w:r>
        <w:rPr>
          <w:rFonts w:hint="default" w:ascii="Times New Roman" w:hAnsi="Times New Roman" w:cs="Times New Roman"/>
        </w:rPr>
        <w:t>f"Sifted Key Length: {len(quantum_key)}"</w:t>
      </w:r>
      <w:r>
        <w:rPr>
          <w:rStyle w:val="9"/>
          <w:rFonts w:hint="default" w:ascii="Times New Roman" w:hAnsi="Times New Roman" w:cs="Times New Roman"/>
        </w:rPr>
        <w:t>)</w:t>
      </w:r>
      <w:r>
        <w:rPr>
          <w:rStyle w:val="9"/>
          <w:rFonts w:hint="default" w:ascii="Times New Roman" w:hAnsi="Times New Roman" w:cs="Times New Roman"/>
        </w:rPr>
        <w:br w:type="textWrapping"/>
      </w:r>
    </w:p>
    <w:p w14:paraId="79F05ACD">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2. Hybrid Key Derivation &amp; AES Encryption</w:t>
      </w:r>
      <w:r>
        <w:rPr>
          <w:rFonts w:hint="default" w:ascii="Times New Roman" w:hAnsi="Times New Roman" w:cs="Times New Roman"/>
        </w:rPr>
        <w:t xml:space="preserve"> This module combines the quantum key with a classical salt to derive a secure session key and encrypts data using AES-GCM.</w:t>
      </w:r>
    </w:p>
    <w:p w14:paraId="6E5FE4F1">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p w14:paraId="613DFAB6">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from</w:t>
      </w:r>
      <w:r>
        <w:rPr>
          <w:rStyle w:val="9"/>
          <w:rFonts w:hint="default" w:ascii="Times New Roman" w:hAnsi="Times New Roman" w:cs="Times New Roman"/>
        </w:rPr>
        <w:t xml:space="preserve"> Crypto.Cipher </w:t>
      </w:r>
      <w:r>
        <w:rPr>
          <w:rFonts w:hint="default" w:ascii="Times New Roman" w:hAnsi="Times New Roman" w:cs="Times New Roman"/>
        </w:rPr>
        <w:t>import</w:t>
      </w:r>
      <w:r>
        <w:rPr>
          <w:rStyle w:val="9"/>
          <w:rFonts w:hint="default" w:ascii="Times New Roman" w:hAnsi="Times New Roman" w:cs="Times New Roman"/>
        </w:rPr>
        <w:t xml:space="preserve"> AES</w:t>
      </w:r>
      <w:r>
        <w:rPr>
          <w:rFonts w:hint="default" w:ascii="Times New Roman" w:hAnsi="Times New Roman" w:cs="Times New Roman"/>
        </w:rPr>
        <w:t>from</w:t>
      </w:r>
      <w:r>
        <w:rPr>
          <w:rStyle w:val="9"/>
          <w:rFonts w:hint="default" w:ascii="Times New Roman" w:hAnsi="Times New Roman" w:cs="Times New Roman"/>
        </w:rPr>
        <w:t xml:space="preserve"> Crypto.Protocol.KDF </w:t>
      </w:r>
      <w:r>
        <w:rPr>
          <w:rFonts w:hint="default" w:ascii="Times New Roman" w:hAnsi="Times New Roman" w:cs="Times New Roman"/>
        </w:rPr>
        <w:t>import</w:t>
      </w:r>
      <w:r>
        <w:rPr>
          <w:rStyle w:val="9"/>
          <w:rFonts w:hint="default" w:ascii="Times New Roman" w:hAnsi="Times New Roman" w:cs="Times New Roman"/>
        </w:rPr>
        <w:t xml:space="preserve"> HKDF</w:t>
      </w:r>
      <w:r>
        <w:rPr>
          <w:rFonts w:hint="default" w:ascii="Times New Roman" w:hAnsi="Times New Roman" w:cs="Times New Roman"/>
        </w:rPr>
        <w:t>from</w:t>
      </w:r>
      <w:r>
        <w:rPr>
          <w:rStyle w:val="9"/>
          <w:rFonts w:hint="default" w:ascii="Times New Roman" w:hAnsi="Times New Roman" w:cs="Times New Roman"/>
        </w:rPr>
        <w:t xml:space="preserve"> Crypto.Hash </w:t>
      </w:r>
      <w:r>
        <w:rPr>
          <w:rFonts w:hint="default" w:ascii="Times New Roman" w:hAnsi="Times New Roman" w:cs="Times New Roman"/>
        </w:rPr>
        <w:t>import</w:t>
      </w:r>
      <w:r>
        <w:rPr>
          <w:rStyle w:val="9"/>
          <w:rFonts w:hint="default" w:ascii="Times New Roman" w:hAnsi="Times New Roman" w:cs="Times New Roman"/>
        </w:rPr>
        <w:t xml:space="preserve"> SHA256</w:t>
      </w:r>
      <w:r>
        <w:rPr>
          <w:rFonts w:hint="default" w:ascii="Times New Roman" w:hAnsi="Times New Roman" w:cs="Times New Roman"/>
        </w:rPr>
        <w:t>from</w:t>
      </w:r>
      <w:r>
        <w:rPr>
          <w:rStyle w:val="9"/>
          <w:rFonts w:hint="default" w:ascii="Times New Roman" w:hAnsi="Times New Roman" w:cs="Times New Roman"/>
        </w:rPr>
        <w:t xml:space="preserve"> Crypto.Random </w:t>
      </w:r>
      <w:r>
        <w:rPr>
          <w:rFonts w:hint="default" w:ascii="Times New Roman" w:hAnsi="Times New Roman" w:cs="Times New Roman"/>
        </w:rPr>
        <w:t>import</w:t>
      </w:r>
      <w:r>
        <w:rPr>
          <w:rStyle w:val="9"/>
          <w:rFonts w:hint="default" w:ascii="Times New Roman" w:hAnsi="Times New Roman" w:cs="Times New Roman"/>
        </w:rPr>
        <w:t xml:space="preserve"> get_random_bytes</w:t>
      </w:r>
    </w:p>
    <w:p w14:paraId="314EA4D9">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def derive_hybrid_key(quantum_key_bits):</w:t>
      </w:r>
    </w:p>
    <w:p w14:paraId="5535E3F9">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Convert bit list to byte array</w:t>
      </w:r>
    </w:p>
    <w:p w14:paraId="4949C477">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bit_string = </w:t>
      </w:r>
      <w:r>
        <w:rPr>
          <w:rFonts w:hint="default" w:ascii="Times New Roman" w:hAnsi="Times New Roman" w:cs="Times New Roman"/>
        </w:rPr>
        <w:t>""</w:t>
      </w:r>
      <w:r>
        <w:rPr>
          <w:rStyle w:val="9"/>
          <w:rFonts w:hint="default" w:ascii="Times New Roman" w:hAnsi="Times New Roman" w:cs="Times New Roman"/>
        </w:rPr>
        <w:t>.join(</w:t>
      </w:r>
      <w:r>
        <w:rPr>
          <w:rFonts w:hint="default" w:ascii="Times New Roman" w:hAnsi="Times New Roman" w:cs="Times New Roman"/>
        </w:rPr>
        <w:t>map</w:t>
      </w:r>
      <w:r>
        <w:rPr>
          <w:rStyle w:val="9"/>
          <w:rFonts w:hint="default" w:ascii="Times New Roman" w:hAnsi="Times New Roman" w:cs="Times New Roman"/>
        </w:rPr>
        <w:t>(</w:t>
      </w:r>
      <w:r>
        <w:rPr>
          <w:rFonts w:hint="default" w:ascii="Times New Roman" w:hAnsi="Times New Roman" w:cs="Times New Roman"/>
        </w:rPr>
        <w:t>str</w:t>
      </w:r>
      <w:r>
        <w:rPr>
          <w:rStyle w:val="9"/>
          <w:rFonts w:hint="default" w:ascii="Times New Roman" w:hAnsi="Times New Roman" w:cs="Times New Roman"/>
        </w:rPr>
        <w:t>, quantum_key_bits))</w:t>
      </w:r>
    </w:p>
    <w:p w14:paraId="03364EF3">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key_material = </w:t>
      </w:r>
      <w:r>
        <w:rPr>
          <w:rFonts w:hint="default" w:ascii="Times New Roman" w:hAnsi="Times New Roman" w:cs="Times New Roman"/>
        </w:rPr>
        <w:t>int</w:t>
      </w:r>
      <w:r>
        <w:rPr>
          <w:rStyle w:val="9"/>
          <w:rFonts w:hint="default" w:ascii="Times New Roman" w:hAnsi="Times New Roman" w:cs="Times New Roman"/>
        </w:rPr>
        <w:t xml:space="preserve">(bit_string, </w:t>
      </w:r>
      <w:r>
        <w:rPr>
          <w:rFonts w:hint="default" w:ascii="Times New Roman" w:hAnsi="Times New Roman" w:cs="Times New Roman"/>
        </w:rPr>
        <w:t>2</w:t>
      </w:r>
      <w:r>
        <w:rPr>
          <w:rStyle w:val="9"/>
          <w:rFonts w:hint="default" w:ascii="Times New Roman" w:hAnsi="Times New Roman" w:cs="Times New Roman"/>
        </w:rPr>
        <w:t>).to_bytes((</w:t>
      </w:r>
      <w:r>
        <w:rPr>
          <w:rFonts w:hint="default" w:ascii="Times New Roman" w:hAnsi="Times New Roman" w:cs="Times New Roman"/>
        </w:rPr>
        <w:t>len</w:t>
      </w:r>
      <w:r>
        <w:rPr>
          <w:rStyle w:val="9"/>
          <w:rFonts w:hint="default" w:ascii="Times New Roman" w:hAnsi="Times New Roman" w:cs="Times New Roman"/>
        </w:rPr>
        <w:t xml:space="preserve">(bit_string) + </w:t>
      </w:r>
      <w:r>
        <w:rPr>
          <w:rFonts w:hint="default" w:ascii="Times New Roman" w:hAnsi="Times New Roman" w:cs="Times New Roman"/>
        </w:rPr>
        <w:t>7</w:t>
      </w:r>
      <w:r>
        <w:rPr>
          <w:rStyle w:val="9"/>
          <w:rFonts w:hint="default" w:ascii="Times New Roman" w:hAnsi="Times New Roman" w:cs="Times New Roman"/>
        </w:rPr>
        <w:t xml:space="preserve">) // </w:t>
      </w:r>
      <w:r>
        <w:rPr>
          <w:rFonts w:hint="default" w:ascii="Times New Roman" w:hAnsi="Times New Roman" w:cs="Times New Roman"/>
        </w:rPr>
        <w:t>8</w:t>
      </w:r>
      <w:r>
        <w:rPr>
          <w:rStyle w:val="9"/>
          <w:rFonts w:hint="default" w:ascii="Times New Roman" w:hAnsi="Times New Roman" w:cs="Times New Roman"/>
        </w:rPr>
        <w:t>, byteorder=</w:t>
      </w:r>
      <w:r>
        <w:rPr>
          <w:rFonts w:hint="default" w:ascii="Times New Roman" w:hAnsi="Times New Roman" w:cs="Times New Roman"/>
        </w:rPr>
        <w:t>'big'</w:t>
      </w:r>
      <w:r>
        <w:rPr>
          <w:rStyle w:val="9"/>
          <w:rFonts w:hint="default" w:ascii="Times New Roman" w:hAnsi="Times New Roman" w:cs="Times New Roman"/>
        </w:rPr>
        <w:t>)</w:t>
      </w:r>
    </w:p>
    <w:p w14:paraId="17B9637A">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p>
    <w:p w14:paraId="1666469F">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Use HKDF to derive a strong 256-bit AES key</w:t>
      </w:r>
    </w:p>
    <w:p w14:paraId="0DADA2F6">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salt = </w:t>
      </w:r>
      <w:r>
        <w:rPr>
          <w:rFonts w:hint="default" w:ascii="Times New Roman" w:hAnsi="Times New Roman" w:cs="Times New Roman"/>
        </w:rPr>
        <w:t>b'hybrid_salt_value'</w:t>
      </w:r>
      <w:r>
        <w:rPr>
          <w:rStyle w:val="9"/>
          <w:rFonts w:hint="default" w:ascii="Times New Roman" w:hAnsi="Times New Roman" w:cs="Times New Roman"/>
        </w:rPr>
        <w:t xml:space="preserve"> </w:t>
      </w:r>
    </w:p>
    <w:p w14:paraId="500137E0">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session_key = HKDF(key_material, key_len=</w:t>
      </w:r>
      <w:r>
        <w:rPr>
          <w:rFonts w:hint="default" w:ascii="Times New Roman" w:hAnsi="Times New Roman" w:cs="Times New Roman"/>
        </w:rPr>
        <w:t>32</w:t>
      </w:r>
      <w:r>
        <w:rPr>
          <w:rStyle w:val="9"/>
          <w:rFonts w:hint="default" w:ascii="Times New Roman" w:hAnsi="Times New Roman" w:cs="Times New Roman"/>
        </w:rPr>
        <w:t>, salt=salt, hashAlgo=SHA256)</w:t>
      </w:r>
    </w:p>
    <w:p w14:paraId="1BA0276F">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return</w:t>
      </w:r>
      <w:r>
        <w:rPr>
          <w:rStyle w:val="9"/>
          <w:rFonts w:hint="default" w:ascii="Times New Roman" w:hAnsi="Times New Roman" w:cs="Times New Roman"/>
        </w:rPr>
        <w:t xml:space="preserve"> session_key</w:t>
      </w:r>
    </w:p>
    <w:p w14:paraId="452BF5CB">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def encrypt_message(msg, key):</w:t>
      </w:r>
    </w:p>
    <w:p w14:paraId="611862D3">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cipher = AES.new(key, AES.MODE_GCM)</w:t>
      </w:r>
    </w:p>
    <w:p w14:paraId="33935CA7">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ciphertext, tag = cipher.encrypt_and_digest(msg.encode(</w:t>
      </w:r>
      <w:r>
        <w:rPr>
          <w:rFonts w:hint="default" w:ascii="Times New Roman" w:hAnsi="Times New Roman" w:cs="Times New Roman"/>
        </w:rPr>
        <w:t>'utf-8'</w:t>
      </w:r>
      <w:r>
        <w:rPr>
          <w:rStyle w:val="9"/>
          <w:rFonts w:hint="default" w:ascii="Times New Roman" w:hAnsi="Times New Roman" w:cs="Times New Roman"/>
        </w:rPr>
        <w:t>))</w:t>
      </w:r>
    </w:p>
    <w:p w14:paraId="63E54D41">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return</w:t>
      </w:r>
      <w:r>
        <w:rPr>
          <w:rStyle w:val="9"/>
          <w:rFonts w:hint="default" w:ascii="Times New Roman" w:hAnsi="Times New Roman" w:cs="Times New Roman"/>
        </w:rPr>
        <w:t xml:space="preserve"> cipher.nonce, ciphertext, tag</w:t>
      </w:r>
    </w:p>
    <w:p w14:paraId="7AAD468F">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 Execution</w:t>
      </w:r>
    </w:p>
    <w:p w14:paraId="152E2EFB">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session_key = derive_hybrid_key(quantum_key[:</w:t>
      </w:r>
      <w:r>
        <w:rPr>
          <w:rFonts w:hint="default" w:ascii="Times New Roman" w:hAnsi="Times New Roman" w:cs="Times New Roman"/>
        </w:rPr>
        <w:t>256</w:t>
      </w:r>
      <w:r>
        <w:rPr>
          <w:rStyle w:val="9"/>
          <w:rFonts w:hint="default" w:ascii="Times New Roman" w:hAnsi="Times New Roman" w:cs="Times New Roman"/>
        </w:rPr>
        <w:t xml:space="preserve">]) </w:t>
      </w:r>
      <w:r>
        <w:rPr>
          <w:rFonts w:hint="default" w:ascii="Times New Roman" w:hAnsi="Times New Roman" w:cs="Times New Roman"/>
        </w:rPr>
        <w:t># Use first 256 bits</w:t>
      </w:r>
    </w:p>
    <w:p w14:paraId="6E1FD658">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nonce, ciphertext, tag = encrypt_message(</w:t>
      </w:r>
      <w:r>
        <w:rPr>
          <w:rFonts w:hint="default" w:ascii="Times New Roman" w:hAnsi="Times New Roman" w:cs="Times New Roman"/>
        </w:rPr>
        <w:t>"Secure Quantum Data"</w:t>
      </w:r>
      <w:r>
        <w:rPr>
          <w:rStyle w:val="9"/>
          <w:rFonts w:hint="default" w:ascii="Times New Roman" w:hAnsi="Times New Roman" w:cs="Times New Roman"/>
        </w:rPr>
        <w:t>, session_key)</w:t>
      </w:r>
    </w:p>
    <w:p w14:paraId="2CACD66F">
      <w:pPr>
        <w:pStyle w:val="10"/>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print(</w:t>
      </w:r>
      <w:r>
        <w:rPr>
          <w:rFonts w:hint="default" w:ascii="Times New Roman" w:hAnsi="Times New Roman" w:cs="Times New Roman"/>
        </w:rPr>
        <w:t>f"Ciphertext: {ciphertext.hex()}"</w:t>
      </w:r>
      <w:r>
        <w:rPr>
          <w:rStyle w:val="9"/>
          <w:rFonts w:hint="default" w:ascii="Times New Roman" w:hAnsi="Times New Roman" w:cs="Times New Roman"/>
        </w:rPr>
        <w:t>)</w:t>
      </w:r>
    </w:p>
    <w:p w14:paraId="7C0976B1">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3. Secure Socket Communication (Sender)</w:t>
      </w:r>
      <w:r>
        <w:rPr>
          <w:rFonts w:hint="default" w:ascii="Times New Roman" w:hAnsi="Times New Roman" w:cs="Times New Roman"/>
        </w:rPr>
        <w:t xml:space="preserve"> This script establishes a connection and transmits the encrypted payload.</w:t>
      </w:r>
    </w:p>
    <w:p w14:paraId="2CD48BBA">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p w14:paraId="25166073">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import</w:t>
      </w:r>
      <w:r>
        <w:rPr>
          <w:rStyle w:val="9"/>
          <w:rFonts w:hint="default" w:ascii="Times New Roman" w:hAnsi="Times New Roman" w:cs="Times New Roman"/>
        </w:rPr>
        <w:t xml:space="preserve"> socket</w:t>
      </w:r>
      <w:r>
        <w:rPr>
          <w:rFonts w:hint="default" w:ascii="Times New Roman" w:hAnsi="Times New Roman" w:cs="Times New Roman"/>
        </w:rPr>
        <w:t>import</w:t>
      </w:r>
      <w:r>
        <w:rPr>
          <w:rStyle w:val="9"/>
          <w:rFonts w:hint="default" w:ascii="Times New Roman" w:hAnsi="Times New Roman" w:cs="Times New Roman"/>
        </w:rPr>
        <w:t xml:space="preserve"> pickle</w:t>
      </w:r>
    </w:p>
    <w:p w14:paraId="15E2C643">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def send_secure_data(host, port, nonce, ciphertext, tag):</w:t>
      </w:r>
    </w:p>
    <w:p w14:paraId="25EDA702">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with</w:t>
      </w:r>
      <w:r>
        <w:rPr>
          <w:rStyle w:val="9"/>
          <w:rFonts w:hint="default" w:ascii="Times New Roman" w:hAnsi="Times New Roman" w:cs="Times New Roman"/>
        </w:rPr>
        <w:t xml:space="preserve"> socket.socket(socket.AF_INET, socket.SOCK_STREAM) </w:t>
      </w:r>
      <w:r>
        <w:rPr>
          <w:rFonts w:hint="default" w:ascii="Times New Roman" w:hAnsi="Times New Roman" w:cs="Times New Roman"/>
        </w:rPr>
        <w:t>as</w:t>
      </w:r>
      <w:r>
        <w:rPr>
          <w:rStyle w:val="9"/>
          <w:rFonts w:hint="default" w:ascii="Times New Roman" w:hAnsi="Times New Roman" w:cs="Times New Roman"/>
        </w:rPr>
        <w:t xml:space="preserve"> s:</w:t>
      </w:r>
    </w:p>
    <w:p w14:paraId="1CF36A47">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s.connect((host, port))</w:t>
      </w:r>
    </w:p>
    <w:p w14:paraId="1F95ED57">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p>
    <w:p w14:paraId="3A9F50DD">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 Package the encrypted payload</w:t>
      </w:r>
    </w:p>
    <w:p w14:paraId="78908FAF">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payload = {</w:t>
      </w:r>
    </w:p>
    <w:p w14:paraId="045A6467">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'nonce'</w:t>
      </w:r>
      <w:r>
        <w:rPr>
          <w:rStyle w:val="9"/>
          <w:rFonts w:hint="default" w:ascii="Times New Roman" w:hAnsi="Times New Roman" w:cs="Times New Roman"/>
        </w:rPr>
        <w:t>: nonce,</w:t>
      </w:r>
    </w:p>
    <w:p w14:paraId="68A93816">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'ciphertext'</w:t>
      </w:r>
      <w:r>
        <w:rPr>
          <w:rStyle w:val="9"/>
          <w:rFonts w:hint="default" w:ascii="Times New Roman" w:hAnsi="Times New Roman" w:cs="Times New Roman"/>
        </w:rPr>
        <w:t>: ciphertext,</w:t>
      </w:r>
    </w:p>
    <w:p w14:paraId="1EC6CD7C">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r>
        <w:rPr>
          <w:rFonts w:hint="default" w:ascii="Times New Roman" w:hAnsi="Times New Roman" w:cs="Times New Roman"/>
        </w:rPr>
        <w:t>'tag'</w:t>
      </w:r>
      <w:r>
        <w:rPr>
          <w:rStyle w:val="9"/>
          <w:rFonts w:hint="default" w:ascii="Times New Roman" w:hAnsi="Times New Roman" w:cs="Times New Roman"/>
        </w:rPr>
        <w:t>: tag</w:t>
      </w:r>
    </w:p>
    <w:p w14:paraId="7D5C242A">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p>
    <w:p w14:paraId="79531B32">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w:t>
      </w:r>
    </w:p>
    <w:p w14:paraId="346B456A">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s.sendall(pickle.dumps(payload))</w:t>
      </w:r>
    </w:p>
    <w:p w14:paraId="6B536064">
      <w:pPr>
        <w:pStyle w:val="10"/>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 xml:space="preserve">        print(</w:t>
      </w:r>
      <w:r>
        <w:rPr>
          <w:rFonts w:hint="default" w:ascii="Times New Roman" w:hAnsi="Times New Roman" w:cs="Times New Roman"/>
        </w:rPr>
        <w:t>"Data transmitted successfully."</w:t>
      </w:r>
      <w:r>
        <w:rPr>
          <w:rStyle w:val="9"/>
          <w:rFonts w:hint="default" w:ascii="Times New Roman" w:hAnsi="Times New Roman" w:cs="Times New Roman"/>
        </w:rPr>
        <w:t>)</w:t>
      </w:r>
    </w:p>
    <w:p w14:paraId="11BCB8C1">
      <w:pPr>
        <w:pStyle w:val="10"/>
        <w:keepNext w:val="0"/>
        <w:keepLines w:val="0"/>
        <w:widowControl/>
        <w:suppressLineNumbers w:val="0"/>
        <w:spacing w:line="360" w:lineRule="auto"/>
        <w:rPr>
          <w:rStyle w:val="9"/>
          <w:rFonts w:hint="default" w:ascii="Times New Roman" w:hAnsi="Times New Roman" w:cs="Times New Roman"/>
        </w:rPr>
      </w:pPr>
      <w:r>
        <w:rPr>
          <w:rFonts w:hint="default" w:ascii="Times New Roman" w:hAnsi="Times New Roman" w:cs="Times New Roman"/>
        </w:rPr>
        <w:t># Transmit to receiver</w:t>
      </w:r>
    </w:p>
    <w:p w14:paraId="7E5D76EE">
      <w:pPr>
        <w:pStyle w:val="10"/>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send_secure_data(</w:t>
      </w:r>
      <w:r>
        <w:rPr>
          <w:rFonts w:hint="default" w:ascii="Times New Roman" w:hAnsi="Times New Roman" w:cs="Times New Roman"/>
        </w:rPr>
        <w:t>'localhost'</w:t>
      </w:r>
      <w:r>
        <w:rPr>
          <w:rStyle w:val="9"/>
          <w:rFonts w:hint="default" w:ascii="Times New Roman" w:hAnsi="Times New Roman" w:cs="Times New Roman"/>
        </w:rPr>
        <w:t xml:space="preserve">, </w:t>
      </w:r>
      <w:r>
        <w:rPr>
          <w:rFonts w:hint="default" w:ascii="Times New Roman" w:hAnsi="Times New Roman" w:cs="Times New Roman"/>
        </w:rPr>
        <w:t>65432</w:t>
      </w:r>
      <w:r>
        <w:rPr>
          <w:rStyle w:val="9"/>
          <w:rFonts w:hint="default" w:ascii="Times New Roman" w:hAnsi="Times New Roman" w:cs="Times New Roman"/>
        </w:rPr>
        <w:t>, nonce, ciphertext, tag)</w:t>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br w:type="textWrapping"/>
      </w:r>
    </w:p>
    <w:p w14:paraId="25BAA706">
      <w:pPr>
        <w:pStyle w:val="4"/>
        <w:keepNext w:val="0"/>
        <w:keepLines w:val="0"/>
        <w:widowControl/>
        <w:suppressLineNumbers w:val="0"/>
        <w:spacing w:line="360" w:lineRule="auto"/>
        <w:ind w:firstLine="3233" w:firstLineChars="1150"/>
        <w:jc w:val="both"/>
        <w:rPr>
          <w:rFonts w:hint="default" w:ascii="Times New Roman" w:hAnsi="Times New Roman" w:cs="Times New Roman"/>
          <w:sz w:val="28"/>
          <w:szCs w:val="28"/>
        </w:rPr>
      </w:pPr>
      <w:r>
        <w:rPr>
          <w:rFonts w:hint="default" w:ascii="Times New Roman" w:hAnsi="Times New Roman" w:cs="Times New Roman"/>
          <w:sz w:val="28"/>
          <w:szCs w:val="28"/>
          <w:lang w:val="en-US"/>
        </w:rPr>
        <w:t>Chapter 10</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b/>
          <w:bCs/>
          <w:sz w:val="28"/>
          <w:szCs w:val="28"/>
        </w:rPr>
        <w:t>APPENDIX 2 – SAMPLE OUTPUT</w:t>
      </w:r>
    </w:p>
    <w:p w14:paraId="7EC9A720">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10.1 SYSTEM INITIALIZATION AND KEY GENERATION OUTPUT</w:t>
      </w:r>
      <w:r>
        <w:rPr>
          <w:rFonts w:hint="default" w:ascii="Times New Roman" w:hAnsi="Times New Roman" w:cs="Times New Roman"/>
          <w:b/>
          <w:bCs/>
          <w:sz w:val="26"/>
          <w:szCs w:val="26"/>
        </w:rPr>
        <w:br w:type="textWrapping"/>
      </w:r>
      <w:r>
        <w:rPr>
          <w:rFonts w:hint="default" w:ascii="Times New Roman" w:hAnsi="Times New Roman" w:cs="Times New Roman"/>
          <w:sz w:val="26"/>
          <w:szCs w:val="26"/>
        </w:rPr>
        <w:t xml:space="preserve"> Upon initializing the secure communication session, the system console displays the operational status of the Quantum Key Distribution (QKD) module. The output log first confirms the successful generation of random qubits by the sender (Alice) and their subsequent measurement by the receiver (Bob), simulating the BB84 protocol. Following this, the system displays the basis reconciliation process, indicating the percentage of matching bases and the resulting sifted key length. The logs then detail the transition to the Key Management phase, where the raw quantum key is combined with a classical salt. The final output for this stage confirms the successful derivation of the 256-bit hybrid session key and the assignment of a unique Session ID, signaling that the secure tunnel is ready for data transmission.</w:t>
      </w:r>
    </w:p>
    <w:p w14:paraId="5223EA9B">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10.2 ENCRYPTION AND TRANSMISSION LOGS</w:t>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When a user initiates a data transfer, the interface captures the plaintext input—such as "Confidential Medical Record"—and passes it to the Classical Cryptographic Engine. The system outputs a real-time log of the encryption process, displaying the generation of the initialization vector (nonce) and the authentication tag required for integrity verification. The console then shows the resulting ciphertext in hexadecimal format, ensuring that no sensitive plaintext is exposed. Finally, the Network module logs the establishment of a TCP/IP connection with the receiver, confirming that the encrypted payload, consisting of the ciphertext, nonce, and tag, has been serialized and successfully transmitted over the network.</w:t>
      </w:r>
    </w:p>
    <w:p w14:paraId="4EE68CFB">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10.3 DECRYPTION AND INTEGRITY VERIFICATION OUTPUT</w:t>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At the receiving end, the sample output demonstrates the successful reception and processing of the encrypted packet. The logs first indicate that the secure connection has been accepted and the payload received. Immediately after, the system performs an integrity check using the received authentication tag; the output explicitly states "Integrity Verified" to confirm that the data was not tampered with during transit. Following this validation, the decryption routine is executed, and the console displays the recovered original plaintext message. The final log entry confirms the secure termination of the session, noting that all temporary keys have been wiped from memory to enforce forward secrecy.</w:t>
      </w:r>
    </w:p>
    <w:p w14:paraId="6B35D57A">
      <w:pPr>
        <w:pStyle w:val="1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10.4 SECURITY ALERT SCENARIO</w:t>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To demonstrate the system's resilience against tampering, a sample output for a failed integrity check is also generated. In this scenario, the logs show the reception of a modified payload. The Cryptographic Engine outputs a "CRITICAL: Integrity Check Failed" alert, indicating that the calculated authentication tag does not match the received tag. The system immediately triggers a security protocol, displaying messages that the packet has been dropped and the session has been forcibly terminated to prevent the processing of potentially malicious data. This output validates the framework's ability to detect and reject active attacks effectively.</w:t>
      </w:r>
    </w:p>
    <w:p w14:paraId="63913137">
      <w:pPr>
        <w:pStyle w:val="11"/>
        <w:keepNext w:val="0"/>
        <w:keepLines w:val="0"/>
        <w:widowControl/>
        <w:suppressLineNumbers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sz w:val="24"/>
          <w:szCs w:val="24"/>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sz w:val="32"/>
          <w:szCs w:val="32"/>
          <w:lang w:val="en-US"/>
        </w:rPr>
        <w:t xml:space="preserve">                      </w:t>
      </w:r>
      <w:r>
        <w:rPr>
          <w:rFonts w:hint="default" w:ascii="Times New Roman" w:hAnsi="Times New Roman" w:cs="Times New Roman"/>
          <w:b/>
          <w:bCs/>
          <w:sz w:val="32"/>
          <w:szCs w:val="32"/>
          <w:lang w:val="en-US"/>
        </w:rPr>
        <w:t>Chapter 11</w:t>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t xml:space="preserve">                                           References</w:t>
      </w:r>
    </w:p>
    <w:p w14:paraId="7ECEB7AC">
      <w:pPr>
        <w:pStyle w:val="11"/>
        <w:keepNext w:val="0"/>
        <w:keepLines w:val="0"/>
        <w:widowControl/>
        <w:suppressLineNumbers w:val="0"/>
      </w:pPr>
      <w:r>
        <w:t xml:space="preserve">[1] Raj, A., and Balachandran, V., “A Hybrid Encryption Framework Combining Classical, Post-Quantum, and QKD Methods,” </w:t>
      </w:r>
      <w:r>
        <w:rPr>
          <w:i/>
          <w:iCs/>
        </w:rPr>
        <w:t>arXiv preprint arXiv:2509.10551</w:t>
      </w:r>
      <w:r>
        <w:t xml:space="preserve">, 2025. </w:t>
      </w:r>
    </w:p>
    <w:p w14:paraId="144B0C76">
      <w:pPr>
        <w:pStyle w:val="11"/>
        <w:keepNext w:val="0"/>
        <w:keepLines w:val="0"/>
        <w:widowControl/>
        <w:suppressLineNumbers w:val="0"/>
      </w:pPr>
      <w:r>
        <w:t xml:space="preserve">[2] Sanz, A., Salegi, E., Atutxa, A., Franco, D., Astorga, J., and Jacob, E., “Extending Quantum-Safe Communications to Real-World Networks: An Adaptive Security Framework,” </w:t>
      </w:r>
      <w:r>
        <w:rPr>
          <w:i/>
          <w:iCs/>
        </w:rPr>
        <w:t>arXiv preprint arXiv:2511.22416</w:t>
      </w:r>
      <w:r>
        <w:t xml:space="preserve">, 2025. </w:t>
      </w:r>
    </w:p>
    <w:p w14:paraId="3E05A5DA">
      <w:pPr>
        <w:pStyle w:val="11"/>
        <w:keepNext w:val="0"/>
        <w:keepLines w:val="0"/>
        <w:widowControl/>
        <w:suppressLineNumbers w:val="0"/>
      </w:pPr>
      <w:r>
        <w:t xml:space="preserve">[3] Mozo, H. E., “Quantum-Classical Hybrid Encryption Framework Based on Simulated BB84 and AES-256: Design and Experimental Evaluation,” </w:t>
      </w:r>
      <w:r>
        <w:rPr>
          <w:i/>
          <w:iCs/>
        </w:rPr>
        <w:t>arXiv preprint arXiv:2511.02836</w:t>
      </w:r>
      <w:r>
        <w:t xml:space="preserve">, 2025. </w:t>
      </w:r>
    </w:p>
    <w:p w14:paraId="05FDB0F3">
      <w:pPr>
        <w:pStyle w:val="11"/>
        <w:keepNext w:val="0"/>
        <w:keepLines w:val="0"/>
        <w:widowControl/>
        <w:suppressLineNumbers w:val="0"/>
      </w:pPr>
      <w:r>
        <w:t xml:space="preserve">[4] Shafique, A., Naqvi, S. A. A., and Raza, A., “A Hybrid Encryption Framework Leveraging Quantum and Classical Cryptography for Secure Transmission of Medical Images in IoT-Based Telemedicine Networks,” </w:t>
      </w:r>
      <w:r>
        <w:rPr>
          <w:i/>
          <w:iCs/>
        </w:rPr>
        <w:t>Scientific Reports</w:t>
      </w:r>
      <w:r>
        <w:t xml:space="preserve">, vol. 14, art. no. 31054, 2024. </w:t>
      </w:r>
    </w:p>
    <w:p w14:paraId="76213563">
      <w:pPr>
        <w:pStyle w:val="11"/>
        <w:keepNext w:val="0"/>
        <w:keepLines w:val="0"/>
        <w:widowControl/>
        <w:suppressLineNumbers w:val="0"/>
      </w:pPr>
      <w:r>
        <w:t xml:space="preserve">[5] Angamuthu, G., and Marikkannan, M., “Hybrid Quantum-Resistant Key Exchange Protocol for Secure Network Communication,” </w:t>
      </w:r>
      <w:r>
        <w:rPr>
          <w:i/>
          <w:iCs/>
        </w:rPr>
        <w:t>International Journal of Computer Science Engineering (IJCSE)</w:t>
      </w:r>
      <w:r>
        <w:t xml:space="preserve">, 2025. </w:t>
      </w:r>
    </w:p>
    <w:p w14:paraId="0B93BE7D">
      <w:pPr>
        <w:pStyle w:val="11"/>
        <w:keepNext w:val="0"/>
        <w:keepLines w:val="0"/>
        <w:widowControl/>
        <w:suppressLineNumbers w:val="0"/>
      </w:pPr>
      <w:r>
        <w:t xml:space="preserve">[6] Anastasova, M., Kampanakis, P., and Massimo, J., “PQ-HPKE: Post-Quantum Hybrid Public Key Encryption,” </w:t>
      </w:r>
      <w:r>
        <w:rPr>
          <w:i/>
          <w:iCs/>
        </w:rPr>
        <w:t>IACR ePrint Report 2022/414</w:t>
      </w:r>
      <w:r>
        <w:t xml:space="preserve">, 2022. </w:t>
      </w:r>
    </w:p>
    <w:p w14:paraId="4ABF389E">
      <w:pPr>
        <w:pStyle w:val="11"/>
        <w:keepNext w:val="0"/>
        <w:keepLines w:val="0"/>
        <w:widowControl/>
        <w:suppressLineNumbers w:val="0"/>
      </w:pPr>
      <w:r>
        <w:t xml:space="preserve">[7] Ahmed, Y., Elmrabit, N., and Yousefi, M., “Enhancing the Security of Classical Communication with Post-Quantum Authenticated-Encryption Schemes for Quantum Key Distribution,” </w:t>
      </w:r>
      <w:r>
        <w:rPr>
          <w:i/>
          <w:iCs/>
        </w:rPr>
        <w:t>Computers</w:t>
      </w:r>
      <w:r>
        <w:t xml:space="preserve">, vol. 13, no. 7, p. 163, 2024. </w:t>
      </w:r>
    </w:p>
    <w:p w14:paraId="1849116E">
      <w:pPr>
        <w:pStyle w:val="11"/>
        <w:keepNext w:val="0"/>
        <w:keepLines w:val="0"/>
        <w:widowControl/>
        <w:suppressLineNumbers w:val="0"/>
      </w:pPr>
      <w:r>
        <w:t xml:space="preserve">[8] Rizvi, E. R., and Khurram, S., “Hybrid Post-Quantum Cryptographic Approaches for Secure Communication,” </w:t>
      </w:r>
      <w:r>
        <w:rPr>
          <w:i/>
          <w:iCs/>
        </w:rPr>
        <w:t>Annual Methodological Archive Research Review</w:t>
      </w:r>
      <w:r>
        <w:t xml:space="preserve">, 2025. </w:t>
      </w:r>
    </w:p>
    <w:p w14:paraId="67AFBC81">
      <w:pPr>
        <w:pStyle w:val="11"/>
        <w:keepNext w:val="0"/>
        <w:keepLines w:val="0"/>
        <w:widowControl/>
        <w:suppressLineNumbers w:val="0"/>
      </w:pPr>
      <w:r>
        <w:t xml:space="preserve">[9] Shukur, M. G., and Dileep, M. R., “Hybrid Quantum-Classical Learning for Accelerating Cryptographic Key Distribution in Post-Quantum Networks,” </w:t>
      </w:r>
      <w:r>
        <w:rPr>
          <w:i/>
          <w:iCs/>
        </w:rPr>
        <w:t>Synthesis: A Multidisciplinary Research Journal</w:t>
      </w:r>
      <w:r>
        <w:t xml:space="preserve">, vol. 1, no. 4, pp. 10–21, 2023. </w:t>
      </w:r>
    </w:p>
    <w:p w14:paraId="6E93D142">
      <w:pPr>
        <w:pStyle w:val="11"/>
        <w:keepNext w:val="0"/>
        <w:keepLines w:val="0"/>
        <w:widowControl/>
        <w:suppressLineNumbers w:val="0"/>
      </w:pPr>
      <w:r>
        <w:t xml:space="preserve">[10] “Exploring Post-Quantum Cryptography: Review and Directions for the Transition Process,” </w:t>
      </w:r>
      <w:r>
        <w:rPr>
          <w:i/>
          <w:iCs/>
        </w:rPr>
        <w:t>MDPI Technologies</w:t>
      </w:r>
      <w:r>
        <w:t>, vol. 12, no. 12, p. 241, 2025.</w:t>
      </w:r>
    </w:p>
    <w:p w14:paraId="059D4C8C">
      <w:pPr>
        <w:pStyle w:val="11"/>
        <w:keepNext w:val="0"/>
        <w:keepLines w:val="0"/>
        <w:widowControl/>
        <w:suppressLineNumbers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9B8A5">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17"/>
        <w:szCs w:val="17"/>
      </w:rPr>
    </w:pPr>
    <w:r>
      <mc:AlternateContent>
        <mc:Choice Requires="wps">
          <w:drawing>
            <wp:anchor distT="0" distB="0" distL="0" distR="0" simplePos="0" relativeHeight="251660288" behindDoc="1" locked="0" layoutInCell="1" allowOverlap="1">
              <wp:simplePos x="0" y="0"/>
              <wp:positionH relativeFrom="column">
                <wp:posOffset>3114675</wp:posOffset>
              </wp:positionH>
              <wp:positionV relativeFrom="paragraph">
                <wp:posOffset>9248775</wp:posOffset>
              </wp:positionV>
              <wp:extent cx="236855" cy="210820"/>
              <wp:effectExtent l="0" t="0" r="0" b="0"/>
              <wp:wrapNone/>
              <wp:docPr id="4" name="Freeform: Shape 4"/>
              <wp:cNvGraphicFramePr/>
              <a:graphic xmlns:a="http://schemas.openxmlformats.org/drawingml/2006/main">
                <a:graphicData uri="http://schemas.microsoft.com/office/word/2010/wordprocessingShape">
                  <wps:wsp>
                    <wps:cNvSpPr/>
                    <wps:spPr>
                      <a:xfrm>
                        <a:off x="5241861" y="3688878"/>
                        <a:ext cx="208279" cy="182245"/>
                      </a:xfrm>
                      <a:custGeom>
                        <a:avLst/>
                        <a:gdLst/>
                        <a:ahLst/>
                        <a:cxnLst/>
                        <a:rect l="l" t="t" r="r" b="b"/>
                        <a:pathLst>
                          <a:path w="208279" h="182245" extrusionOk="0">
                            <a:moveTo>
                              <a:pt x="0" y="0"/>
                            </a:moveTo>
                            <a:lnTo>
                              <a:pt x="0" y="182245"/>
                            </a:lnTo>
                            <a:lnTo>
                              <a:pt x="208279" y="182245"/>
                            </a:lnTo>
                            <a:lnTo>
                              <a:pt x="208279" y="0"/>
                            </a:lnTo>
                            <a:close/>
                          </a:path>
                        </a:pathLst>
                      </a:custGeom>
                      <a:noFill/>
                      <a:ln>
                        <a:noFill/>
                      </a:ln>
                    </wps:spPr>
                    <wps:txbx>
                      <w:txbxContent>
                        <w:p w14:paraId="6A978529">
                          <w:pPr>
                            <w:spacing w:before="12"/>
                            <w:ind w:left="60" w:firstLine="180"/>
                          </w:pPr>
                          <w:r>
                            <w:rPr>
                              <w:rFonts w:ascii="Arial" w:hAnsi="Arial" w:eastAsia="Arial" w:cs="Arial"/>
                              <w:color w:val="000000"/>
                            </w:rPr>
                            <w:t xml:space="preserve"> PAGE  \* roman i</w:t>
                          </w:r>
                        </w:p>
                      </w:txbxContent>
                    </wps:txbx>
                    <wps:bodyPr spcFirstLastPara="1" wrap="square" lIns="88900" tIns="38100" rIns="88900" bIns="38100" anchor="t" anchorCtr="0">
                      <a:noAutofit/>
                    </wps:bodyPr>
                  </wps:wsp>
                </a:graphicData>
              </a:graphic>
            </wp:anchor>
          </w:drawing>
        </mc:Choice>
        <mc:Fallback>
          <w:pict>
            <v:shape id="Freeform: Shape 4" o:spid="_x0000_s1026" o:spt="100" style="position:absolute;left:0pt;margin-left:245.25pt;margin-top:728.25pt;height:16.6pt;width:18.65pt;z-index:-251656192;mso-width-relative:page;mso-height-relative:page;" filled="f" stroked="f" coordsize="208279,182245" o:gfxdata="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tAnGm2AAAAA0BAAAPAAAA&#10;AAAAAAEAIAAAACIAAABkcnMvZG93bnJldi54bWxQSwECFAAUAAAACACHTuJAd3VVkE4CAAAHBQAA&#10;DgAAAAAAAAABACAAAAAnAQAAZHJzL2Uyb0RvYy54bWxQSwUGAAAAAAYABgBZAQAA5wUAAAAA&#10;" path="m0,0l0,182245,208279,182245,208279,0xe">
              <v:path textboxrect="0,0,208279,182245"/>
              <v:fill on="f" focussize="0,0"/>
              <v:stroke on="f"/>
              <v:imagedata o:title=""/>
              <o:lock v:ext="edit" aspectratio="f"/>
              <v:textbox inset="7pt,3pt,7pt,3pt">
                <w:txbxContent>
                  <w:p w14:paraId="6A978529">
                    <w:pPr>
                      <w:spacing w:before="12"/>
                      <w:ind w:left="60" w:firstLine="180"/>
                    </w:pPr>
                    <w:r>
                      <w:rPr>
                        <w:rFonts w:ascii="Arial" w:hAnsi="Arial" w:eastAsia="Arial" w:cs="Arial"/>
                        <w:color w:val="000000"/>
                      </w:rPr>
                      <w:t xml:space="preserve"> PAGE  \* roman i</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7B4FF"/>
    <w:multiLevelType w:val="multilevel"/>
    <w:tmpl w:val="8517B4FF"/>
    <w:lvl w:ilvl="0" w:tentative="0">
      <w:start w:val="0"/>
      <w:numFmt w:val="bullet"/>
      <w:lvlText w:val="•"/>
      <w:lvlJc w:val="left"/>
      <w:pPr>
        <w:ind w:left="329" w:hanging="209"/>
      </w:pPr>
      <w:rPr>
        <w:rFonts w:hint="default" w:ascii="Arial" w:hAnsi="Arial" w:eastAsia="Arial" w:cs="Arial"/>
        <w:b w:val="0"/>
        <w:bCs w:val="0"/>
        <w:i/>
        <w:iCs/>
        <w:spacing w:val="0"/>
        <w:w w:val="142"/>
        <w:position w:val="1"/>
        <w:sz w:val="20"/>
        <w:szCs w:val="20"/>
        <w:lang w:val="en-US" w:eastAsia="en-US" w:bidi="ar-SA"/>
      </w:rPr>
    </w:lvl>
    <w:lvl w:ilvl="1" w:tentative="0">
      <w:start w:val="0"/>
      <w:numFmt w:val="bullet"/>
      <w:lvlText w:val="•"/>
      <w:lvlJc w:val="left"/>
      <w:pPr>
        <w:ind w:left="649" w:hanging="209"/>
      </w:pPr>
      <w:rPr>
        <w:rFonts w:hint="default" w:ascii="Arial" w:hAnsi="Arial" w:eastAsia="Arial" w:cs="Arial"/>
        <w:b w:val="0"/>
        <w:bCs w:val="0"/>
        <w:i/>
        <w:iCs/>
        <w:spacing w:val="0"/>
        <w:w w:val="142"/>
        <w:position w:val="1"/>
        <w:sz w:val="20"/>
        <w:szCs w:val="20"/>
        <w:lang w:val="en-US" w:eastAsia="en-US" w:bidi="ar-SA"/>
      </w:rPr>
    </w:lvl>
    <w:lvl w:ilvl="2" w:tentative="0">
      <w:start w:val="0"/>
      <w:numFmt w:val="bullet"/>
      <w:lvlText w:val="•"/>
      <w:lvlJc w:val="left"/>
      <w:pPr>
        <w:ind w:left="1202" w:hanging="209"/>
      </w:pPr>
      <w:rPr>
        <w:rFonts w:hint="default"/>
        <w:lang w:val="en-US" w:eastAsia="en-US" w:bidi="ar-SA"/>
      </w:rPr>
    </w:lvl>
    <w:lvl w:ilvl="3" w:tentative="0">
      <w:start w:val="0"/>
      <w:numFmt w:val="bullet"/>
      <w:lvlText w:val="•"/>
      <w:lvlJc w:val="left"/>
      <w:pPr>
        <w:ind w:left="1785" w:hanging="209"/>
      </w:pPr>
      <w:rPr>
        <w:rFonts w:hint="default"/>
        <w:lang w:val="en-US" w:eastAsia="en-US" w:bidi="ar-SA"/>
      </w:rPr>
    </w:lvl>
    <w:lvl w:ilvl="4" w:tentative="0">
      <w:start w:val="0"/>
      <w:numFmt w:val="bullet"/>
      <w:lvlText w:val="•"/>
      <w:lvlJc w:val="left"/>
      <w:pPr>
        <w:ind w:left="2367" w:hanging="209"/>
      </w:pPr>
      <w:rPr>
        <w:rFonts w:hint="default"/>
        <w:lang w:val="en-US" w:eastAsia="en-US" w:bidi="ar-SA"/>
      </w:rPr>
    </w:lvl>
    <w:lvl w:ilvl="5" w:tentative="0">
      <w:start w:val="0"/>
      <w:numFmt w:val="bullet"/>
      <w:lvlText w:val="•"/>
      <w:lvlJc w:val="left"/>
      <w:pPr>
        <w:ind w:left="2950" w:hanging="209"/>
      </w:pPr>
      <w:rPr>
        <w:rFonts w:hint="default"/>
        <w:lang w:val="en-US" w:eastAsia="en-US" w:bidi="ar-SA"/>
      </w:rPr>
    </w:lvl>
    <w:lvl w:ilvl="6" w:tentative="0">
      <w:start w:val="0"/>
      <w:numFmt w:val="bullet"/>
      <w:lvlText w:val="•"/>
      <w:lvlJc w:val="left"/>
      <w:pPr>
        <w:ind w:left="3532" w:hanging="209"/>
      </w:pPr>
      <w:rPr>
        <w:rFonts w:hint="default"/>
        <w:lang w:val="en-US" w:eastAsia="en-US" w:bidi="ar-SA"/>
      </w:rPr>
    </w:lvl>
    <w:lvl w:ilvl="7" w:tentative="0">
      <w:start w:val="0"/>
      <w:numFmt w:val="bullet"/>
      <w:lvlText w:val="•"/>
      <w:lvlJc w:val="left"/>
      <w:pPr>
        <w:ind w:left="4115" w:hanging="209"/>
      </w:pPr>
      <w:rPr>
        <w:rFonts w:hint="default"/>
        <w:lang w:val="en-US" w:eastAsia="en-US" w:bidi="ar-SA"/>
      </w:rPr>
    </w:lvl>
    <w:lvl w:ilvl="8" w:tentative="0">
      <w:start w:val="0"/>
      <w:numFmt w:val="bullet"/>
      <w:lvlText w:val="•"/>
      <w:lvlJc w:val="left"/>
      <w:pPr>
        <w:ind w:left="4697" w:hanging="209"/>
      </w:pPr>
      <w:rPr>
        <w:rFonts w:hint="default"/>
        <w:lang w:val="en-US" w:eastAsia="en-US" w:bidi="ar-SA"/>
      </w:rPr>
    </w:lvl>
  </w:abstractNum>
  <w:abstractNum w:abstractNumId="1">
    <w:nsid w:val="DE654A9D"/>
    <w:multiLevelType w:val="multilevel"/>
    <w:tmpl w:val="DE654A9D"/>
    <w:lvl w:ilvl="0" w:tentative="0">
      <w:start w:val="0"/>
      <w:numFmt w:val="bullet"/>
      <w:lvlText w:val="•"/>
      <w:lvlJc w:val="left"/>
      <w:pPr>
        <w:ind w:left="329" w:hanging="209"/>
      </w:pPr>
      <w:rPr>
        <w:rFonts w:hint="default" w:ascii="Arial" w:hAnsi="Arial" w:eastAsia="Arial" w:cs="Arial"/>
        <w:b w:val="0"/>
        <w:bCs w:val="0"/>
        <w:i/>
        <w:iCs/>
        <w:spacing w:val="0"/>
        <w:w w:val="142"/>
        <w:position w:val="1"/>
        <w:sz w:val="20"/>
        <w:szCs w:val="20"/>
        <w:lang w:val="en-US" w:eastAsia="en-US" w:bidi="ar-SA"/>
      </w:rPr>
    </w:lvl>
    <w:lvl w:ilvl="1" w:tentative="0">
      <w:start w:val="0"/>
      <w:numFmt w:val="bullet"/>
      <w:lvlText w:val="•"/>
      <w:lvlJc w:val="left"/>
      <w:pPr>
        <w:ind w:left="649" w:hanging="209"/>
      </w:pPr>
      <w:rPr>
        <w:rFonts w:hint="default" w:ascii="Arial" w:hAnsi="Arial" w:eastAsia="Arial" w:cs="Arial"/>
        <w:b w:val="0"/>
        <w:bCs w:val="0"/>
        <w:i/>
        <w:iCs/>
        <w:spacing w:val="0"/>
        <w:w w:val="142"/>
        <w:position w:val="1"/>
        <w:sz w:val="20"/>
        <w:szCs w:val="20"/>
        <w:lang w:val="en-US" w:eastAsia="en-US" w:bidi="ar-SA"/>
      </w:rPr>
    </w:lvl>
    <w:lvl w:ilvl="2" w:tentative="0">
      <w:start w:val="0"/>
      <w:numFmt w:val="bullet"/>
      <w:lvlText w:val="•"/>
      <w:lvlJc w:val="left"/>
      <w:pPr>
        <w:ind w:left="1202" w:hanging="209"/>
      </w:pPr>
      <w:rPr>
        <w:rFonts w:hint="default"/>
        <w:lang w:val="en-US" w:eastAsia="en-US" w:bidi="ar-SA"/>
      </w:rPr>
    </w:lvl>
    <w:lvl w:ilvl="3" w:tentative="0">
      <w:start w:val="0"/>
      <w:numFmt w:val="bullet"/>
      <w:lvlText w:val="•"/>
      <w:lvlJc w:val="left"/>
      <w:pPr>
        <w:ind w:left="1785" w:hanging="209"/>
      </w:pPr>
      <w:rPr>
        <w:rFonts w:hint="default"/>
        <w:lang w:val="en-US" w:eastAsia="en-US" w:bidi="ar-SA"/>
      </w:rPr>
    </w:lvl>
    <w:lvl w:ilvl="4" w:tentative="0">
      <w:start w:val="0"/>
      <w:numFmt w:val="bullet"/>
      <w:lvlText w:val="•"/>
      <w:lvlJc w:val="left"/>
      <w:pPr>
        <w:ind w:left="2367" w:hanging="209"/>
      </w:pPr>
      <w:rPr>
        <w:rFonts w:hint="default"/>
        <w:lang w:val="en-US" w:eastAsia="en-US" w:bidi="ar-SA"/>
      </w:rPr>
    </w:lvl>
    <w:lvl w:ilvl="5" w:tentative="0">
      <w:start w:val="0"/>
      <w:numFmt w:val="bullet"/>
      <w:lvlText w:val="•"/>
      <w:lvlJc w:val="left"/>
      <w:pPr>
        <w:ind w:left="2950" w:hanging="209"/>
      </w:pPr>
      <w:rPr>
        <w:rFonts w:hint="default"/>
        <w:lang w:val="en-US" w:eastAsia="en-US" w:bidi="ar-SA"/>
      </w:rPr>
    </w:lvl>
    <w:lvl w:ilvl="6" w:tentative="0">
      <w:start w:val="0"/>
      <w:numFmt w:val="bullet"/>
      <w:lvlText w:val="•"/>
      <w:lvlJc w:val="left"/>
      <w:pPr>
        <w:ind w:left="3532" w:hanging="209"/>
      </w:pPr>
      <w:rPr>
        <w:rFonts w:hint="default"/>
        <w:lang w:val="en-US" w:eastAsia="en-US" w:bidi="ar-SA"/>
      </w:rPr>
    </w:lvl>
    <w:lvl w:ilvl="7" w:tentative="0">
      <w:start w:val="0"/>
      <w:numFmt w:val="bullet"/>
      <w:lvlText w:val="•"/>
      <w:lvlJc w:val="left"/>
      <w:pPr>
        <w:ind w:left="4115" w:hanging="209"/>
      </w:pPr>
      <w:rPr>
        <w:rFonts w:hint="default"/>
        <w:lang w:val="en-US" w:eastAsia="en-US" w:bidi="ar-SA"/>
      </w:rPr>
    </w:lvl>
    <w:lvl w:ilvl="8" w:tentative="0">
      <w:start w:val="0"/>
      <w:numFmt w:val="bullet"/>
      <w:lvlText w:val="•"/>
      <w:lvlJc w:val="left"/>
      <w:pPr>
        <w:ind w:left="4697" w:hanging="209"/>
      </w:pPr>
      <w:rPr>
        <w:rFonts w:hint="default"/>
        <w:lang w:val="en-US" w:eastAsia="en-US" w:bidi="ar-SA"/>
      </w:rPr>
    </w:lvl>
  </w:abstractNum>
  <w:abstractNum w:abstractNumId="2">
    <w:nsid w:val="79742B99"/>
    <w:multiLevelType w:val="multilevel"/>
    <w:tmpl w:val="79742B99"/>
    <w:lvl w:ilvl="0" w:tentative="0">
      <w:start w:val="1"/>
      <w:numFmt w:val="decimal"/>
      <w:lvlText w:val="%1"/>
      <w:lvlJc w:val="left"/>
      <w:pPr>
        <w:ind w:left="662" w:hanging="422"/>
      </w:pPr>
    </w:lvl>
    <w:lvl w:ilvl="1" w:tentative="0">
      <w:start w:val="1"/>
      <w:numFmt w:val="decimal"/>
      <w:lvlText w:val="%1.%2"/>
      <w:lvlJc w:val="left"/>
      <w:pPr>
        <w:ind w:left="662" w:hanging="422"/>
      </w:pPr>
      <w:rPr>
        <w:rFonts w:hint="default"/>
        <w:b/>
        <w:bCs/>
        <w:sz w:val="28"/>
        <w:szCs w:val="28"/>
      </w:rPr>
    </w:lvl>
    <w:lvl w:ilvl="2" w:tentative="0">
      <w:start w:val="0"/>
      <w:numFmt w:val="bullet"/>
      <w:lvlText w:val="•"/>
      <w:lvlJc w:val="left"/>
      <w:pPr>
        <w:ind w:left="2500" w:hanging="423"/>
      </w:pPr>
    </w:lvl>
    <w:lvl w:ilvl="3" w:tentative="0">
      <w:start w:val="0"/>
      <w:numFmt w:val="bullet"/>
      <w:lvlText w:val="•"/>
      <w:lvlJc w:val="left"/>
      <w:pPr>
        <w:ind w:left="3420" w:hanging="423"/>
      </w:pPr>
    </w:lvl>
    <w:lvl w:ilvl="4" w:tentative="0">
      <w:start w:val="0"/>
      <w:numFmt w:val="bullet"/>
      <w:lvlText w:val="•"/>
      <w:lvlJc w:val="left"/>
      <w:pPr>
        <w:ind w:left="4340" w:hanging="423"/>
      </w:pPr>
    </w:lvl>
    <w:lvl w:ilvl="5" w:tentative="0">
      <w:start w:val="0"/>
      <w:numFmt w:val="bullet"/>
      <w:lvlText w:val="•"/>
      <w:lvlJc w:val="left"/>
      <w:pPr>
        <w:ind w:left="5260" w:hanging="423"/>
      </w:pPr>
    </w:lvl>
    <w:lvl w:ilvl="6" w:tentative="0">
      <w:start w:val="0"/>
      <w:numFmt w:val="bullet"/>
      <w:lvlText w:val="•"/>
      <w:lvlJc w:val="left"/>
      <w:pPr>
        <w:ind w:left="6180" w:hanging="423"/>
      </w:pPr>
    </w:lvl>
    <w:lvl w:ilvl="7" w:tentative="0">
      <w:start w:val="0"/>
      <w:numFmt w:val="bullet"/>
      <w:lvlText w:val="•"/>
      <w:lvlJc w:val="left"/>
      <w:pPr>
        <w:ind w:left="7100" w:hanging="423"/>
      </w:pPr>
    </w:lvl>
    <w:lvl w:ilvl="8" w:tentative="0">
      <w:start w:val="0"/>
      <w:numFmt w:val="bullet"/>
      <w:lvlText w:val="•"/>
      <w:lvlJc w:val="left"/>
      <w:pPr>
        <w:ind w:left="8020" w:hanging="423"/>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6663AF"/>
    <w:rsid w:val="345B7C0B"/>
    <w:rsid w:val="464A11BC"/>
    <w:rsid w:val="641C46B2"/>
    <w:rsid w:val="6AC45A36"/>
    <w:rsid w:val="7D666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 w:eastAsia="en-IN" w:bidi="ar-SA"/>
    </w:rPr>
  </w:style>
  <w:style w:type="paragraph" w:styleId="2">
    <w:name w:val="heading 1"/>
    <w:basedOn w:val="1"/>
    <w:qFormat/>
    <w:uiPriority w:val="9"/>
    <w:pPr>
      <w:spacing w:before="59"/>
      <w:ind w:left="785" w:right="806"/>
      <w:jc w:val="center"/>
      <w:outlineLvl w:val="0"/>
    </w:pPr>
    <w:rPr>
      <w:b/>
      <w:bCs/>
      <w:sz w:val="32"/>
      <w:szCs w:val="32"/>
    </w:rPr>
  </w:style>
  <w:style w:type="paragraph" w:styleId="3">
    <w:name w:val="heading 2"/>
    <w:basedOn w:val="1"/>
    <w:next w:val="1"/>
    <w:unhideWhenUsed/>
    <w:qFormat/>
    <w:uiPriority w:val="9"/>
    <w:pPr>
      <w:ind w:left="240"/>
      <w:outlineLvl w:val="1"/>
    </w:pPr>
    <w:rPr>
      <w:b/>
      <w:bCs/>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9"/>
    <w:pPr>
      <w:ind w:left="960"/>
      <w:outlineLvl w:val="3"/>
    </w:pPr>
    <w:rPr>
      <w:b/>
      <w:bCs/>
      <w:sz w:val="24"/>
      <w:szCs w:val="24"/>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 w:type="table" w:customStyle="1" w:styleId="13">
    <w:name w:val="_Style 12"/>
    <w:basedOn w:val="14"/>
    <w:qFormat/>
    <w:uiPriority w:val="0"/>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3"/>
    <w:basedOn w:val="14"/>
    <w:qFormat/>
    <w:uiPriority w:val="0"/>
    <w:tblPr>
      <w:tblCellMar>
        <w:top w:w="0" w:type="dxa"/>
        <w:left w:w="0" w:type="dxa"/>
        <w:bottom w:w="0" w:type="dxa"/>
        <w:right w:w="0" w:type="dxa"/>
      </w:tblCellMar>
    </w:tblPr>
  </w:style>
  <w:style w:type="table" w:customStyle="1" w:styleId="16">
    <w:name w:val="_Style 14"/>
    <w:basedOn w:val="14"/>
    <w:qFormat/>
    <w:uiPriority w:val="0"/>
    <w:tblPr>
      <w:tblCellMar>
        <w:top w:w="0" w:type="dxa"/>
        <w:left w:w="0" w:type="dxa"/>
        <w:bottom w:w="0" w:type="dxa"/>
        <w:right w:w="0" w:type="dxa"/>
      </w:tblCellMar>
    </w:tblPr>
  </w:style>
  <w:style w:type="table" w:customStyle="1" w:styleId="17">
    <w:name w:val="_Style 16"/>
    <w:basedOn w:val="14"/>
    <w:qFormat/>
    <w:uiPriority w:val="0"/>
    <w:tblPr>
      <w:tblCellMar>
        <w:top w:w="0" w:type="dxa"/>
        <w:left w:w="0" w:type="dxa"/>
        <w:bottom w:w="0" w:type="dxa"/>
        <w:right w:w="0" w:type="dxa"/>
      </w:tblCellMar>
    </w:tblPr>
  </w:style>
  <w:style w:type="table" w:customStyle="1" w:styleId="18">
    <w:name w:val="_Style 17"/>
    <w:basedOn w:val="14"/>
    <w:qFormat/>
    <w:uiPriority w:val="0"/>
    <w:tblPr>
      <w:tblCellMar>
        <w:top w:w="0" w:type="dxa"/>
        <w:left w:w="115" w:type="dxa"/>
        <w:bottom w:w="0" w:type="dxa"/>
        <w:right w:w="115" w:type="dxa"/>
      </w:tblCellMar>
    </w:tblPr>
  </w:style>
  <w:style w:type="character" w:customStyle="1" w:styleId="19">
    <w:name w:val="max-w-[15ch]"/>
    <w:basedOn w:val="6"/>
    <w:qFormat/>
    <w:uiPriority w:val="0"/>
  </w:style>
  <w:style w:type="table" w:customStyle="1" w:styleId="20">
    <w:name w:val="_Style 10"/>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62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2025-12-24T16:59:00Z</dcterms:created>
  <dc:creator>DEVA DARSHAN</dc:creator>
  <cp:lastModifiedBy>DEVA DARSHAN</cp:lastModifiedBy>
  <dcterms:modified xsi:type="dcterms:W3CDTF">2025-12-27T05:15:46Z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72EBF2F2C1264F90BBA01FDCDC061E3B_13</vt:lpwstr>
  </property>
</Properties>
</file>