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FE8C" w14:textId="77777777" w:rsidR="009568AD" w:rsidRPr="00643C8E" w:rsidRDefault="006C2F88" w:rsidP="00765D97">
      <w:pPr>
        <w:pStyle w:val="Title"/>
      </w:pPr>
      <w:r>
        <w:rPr>
          <w:caps w:val="0"/>
        </w:rPr>
        <w:t xml:space="preserve">Enhancing Cervical Cancer Diagnosis with Radiomics and Deep Learning </w:t>
      </w:r>
    </w:p>
    <w:p w14:paraId="67151BD2" w14:textId="53448179" w:rsidR="004C688A" w:rsidRDefault="004C688A" w:rsidP="004C688A">
      <w:pPr>
        <w:pStyle w:val="BodyText"/>
        <w:spacing w:before="463"/>
        <w:ind w:left="31" w:right="37"/>
        <w:jc w:val="center"/>
      </w:pPr>
      <w:r>
        <w:t xml:space="preserve">           J. </w:t>
      </w:r>
      <w:proofErr w:type="spellStart"/>
      <w:proofErr w:type="gramStart"/>
      <w:r>
        <w:t>Pradeep,M</w:t>
      </w:r>
      <w:proofErr w:type="spellEnd"/>
      <w:r>
        <w:t>.</w:t>
      </w:r>
      <w:proofErr w:type="gramEnd"/>
      <w:r>
        <w:t xml:space="preserve"> Harikrishnan, S. Gokulan, P.R. </w:t>
      </w:r>
      <w:proofErr w:type="gramStart"/>
      <w:r>
        <w:t>Aakash</w:t>
      </w:r>
      <w:r>
        <w:rPr>
          <w:spacing w:val="-9"/>
        </w:rPr>
        <w:t xml:space="preserve">, </w:t>
      </w:r>
      <w:r w:rsidR="00211324">
        <w:rPr>
          <w:spacing w:val="-9"/>
        </w:rPr>
        <w:t xml:space="preserve"> R .Devanathan</w:t>
      </w:r>
      <w:proofErr w:type="gramEnd"/>
      <w:r w:rsidR="00211324">
        <w:rPr>
          <w:spacing w:val="-9"/>
        </w:rPr>
        <w:t xml:space="preserve"> </w:t>
      </w:r>
    </w:p>
    <w:p w14:paraId="2FD934C3" w14:textId="565C2EC9" w:rsidR="004C688A" w:rsidRDefault="004C688A" w:rsidP="004C688A">
      <w:pPr>
        <w:spacing w:before="1"/>
        <w:ind w:left="31" w:right="30"/>
        <w:jc w:val="center"/>
        <w:rPr>
          <w:i/>
        </w:rPr>
      </w:pPr>
      <w:r>
        <w:rPr>
          <w:i/>
        </w:rPr>
        <w:t>Department</w:t>
      </w:r>
      <w:r w:rsidR="00B2162C">
        <w:rPr>
          <w:i/>
        </w:rPr>
        <w:t xml:space="preserve"> </w:t>
      </w:r>
      <w:r>
        <w:rPr>
          <w:i/>
        </w:rPr>
        <w:t>of</w:t>
      </w:r>
      <w:r>
        <w:rPr>
          <w:i/>
          <w:spacing w:val="-5"/>
        </w:rPr>
        <w:t xml:space="preserve"> ECE</w:t>
      </w:r>
    </w:p>
    <w:p w14:paraId="3AC9DEC7" w14:textId="0D15A124" w:rsidR="004C688A" w:rsidRDefault="004C688A" w:rsidP="00B2162C">
      <w:pPr>
        <w:ind w:left="2700" w:right="2822" w:firstLine="302"/>
        <w:jc w:val="center"/>
        <w:rPr>
          <w:i/>
        </w:rPr>
      </w:pPr>
      <w:r>
        <w:rPr>
          <w:i/>
        </w:rPr>
        <w:t>Sri</w:t>
      </w:r>
      <w:r w:rsidR="00B2162C">
        <w:rPr>
          <w:i/>
        </w:rPr>
        <w:t xml:space="preserve"> </w:t>
      </w:r>
      <w:proofErr w:type="spellStart"/>
      <w:r>
        <w:rPr>
          <w:i/>
        </w:rPr>
        <w:t>Manakula</w:t>
      </w:r>
      <w:proofErr w:type="spellEnd"/>
      <w:r w:rsidR="00B2162C">
        <w:rPr>
          <w:i/>
        </w:rPr>
        <w:t xml:space="preserve"> </w:t>
      </w:r>
      <w:r>
        <w:rPr>
          <w:i/>
        </w:rPr>
        <w:t>Vinayagar</w:t>
      </w:r>
      <w:r w:rsidR="00B2162C">
        <w:rPr>
          <w:i/>
        </w:rPr>
        <w:t xml:space="preserve"> </w:t>
      </w:r>
      <w:r>
        <w:rPr>
          <w:i/>
        </w:rPr>
        <w:t>Engineering</w:t>
      </w:r>
      <w:r w:rsidR="00B80538">
        <w:rPr>
          <w:i/>
        </w:rPr>
        <w:t xml:space="preserve"> </w:t>
      </w:r>
      <w:r>
        <w:rPr>
          <w:i/>
        </w:rPr>
        <w:t>College Puducherry - 605107</w:t>
      </w:r>
    </w:p>
    <w:p w14:paraId="6D744C23" w14:textId="758FEDC0" w:rsidR="004C688A" w:rsidRPr="00D57B4A" w:rsidRDefault="004C688A" w:rsidP="00A42C9C">
      <w:pPr>
        <w:ind w:left="31" w:right="33"/>
        <w:jc w:val="center"/>
        <w:rPr>
          <w:i/>
          <w:iCs/>
          <w:spacing w:val="-2"/>
          <w:sz w:val="18"/>
        </w:rPr>
      </w:pPr>
      <w:r>
        <w:t>Corresponding</w:t>
      </w:r>
      <w:r w:rsidR="00B2162C">
        <w:t xml:space="preserve"> Authors:</w:t>
      </w:r>
      <w:r w:rsidR="0063506C">
        <w:t xml:space="preserve"> </w:t>
      </w:r>
      <w:r>
        <w:rPr>
          <w:sz w:val="18"/>
        </w:rPr>
        <w:t>pradeepj@smvecac.in</w:t>
      </w:r>
    </w:p>
    <w:p w14:paraId="2199BE5F" w14:textId="423EC292" w:rsidR="009568AD" w:rsidRDefault="009568AD" w:rsidP="009568AD">
      <w:pPr>
        <w:pStyle w:val="Abstract"/>
        <w:spacing w:before="960" w:after="0"/>
        <w:ind w:left="1134" w:hanging="1134"/>
        <w:jc w:val="both"/>
        <w:rPr>
          <w:lang w:eastAsia="ja-JP"/>
        </w:rPr>
      </w:pPr>
      <w:r>
        <w:rPr>
          <w:lang w:eastAsia="ja-JP"/>
        </w:rPr>
        <w:t>Keywords:</w:t>
      </w:r>
      <w:r>
        <w:rPr>
          <w:lang w:eastAsia="ja-JP"/>
        </w:rPr>
        <w:tab/>
      </w:r>
      <w:r w:rsidR="004C688A" w:rsidRPr="004C688A">
        <w:rPr>
          <w:bCs/>
          <w:i/>
          <w:szCs w:val="18"/>
        </w:rPr>
        <w:t xml:space="preserve">Cervical cancer, Radiomics, Convolutional Neural Networks (CNNs), Cervical </w:t>
      </w:r>
      <w:r w:rsidR="00070A1D" w:rsidRPr="004C688A">
        <w:rPr>
          <w:bCs/>
          <w:i/>
          <w:szCs w:val="18"/>
        </w:rPr>
        <w:t>Intraepithelial</w:t>
      </w:r>
      <w:r w:rsidR="004C688A" w:rsidRPr="004C688A">
        <w:rPr>
          <w:bCs/>
          <w:i/>
          <w:szCs w:val="18"/>
        </w:rPr>
        <w:t xml:space="preserve"> Neoplasia (CIN), Machine Learning</w:t>
      </w:r>
    </w:p>
    <w:p w14:paraId="1BD015C9" w14:textId="3E710A96" w:rsidR="000D004A" w:rsidRDefault="009568AD" w:rsidP="00522EB2">
      <w:pPr>
        <w:pStyle w:val="Abstract"/>
        <w:spacing w:before="240" w:after="600"/>
        <w:ind w:left="1134" w:hanging="1134"/>
        <w:jc w:val="both"/>
        <w:rPr>
          <w:lang w:eastAsia="ja-JP"/>
        </w:rPr>
        <w:sectPr w:rsidR="000D004A">
          <w:footnotePr>
            <w:numFmt w:val="lowerLetter"/>
          </w:footnotePr>
          <w:type w:val="continuous"/>
          <w:pgSz w:w="11906" w:h="16838" w:code="9"/>
          <w:pgMar w:top="1871" w:right="1474" w:bottom="2381" w:left="1474" w:header="794" w:footer="1417" w:gutter="0"/>
          <w:cols w:space="720"/>
          <w:titlePg/>
          <w:docGrid w:linePitch="272"/>
        </w:sectPr>
      </w:pPr>
      <w:r>
        <w:rPr>
          <w:lang w:eastAsia="ja-JP"/>
        </w:rPr>
        <w:t>Abstract:</w:t>
      </w:r>
      <w:r>
        <w:rPr>
          <w:lang w:eastAsia="ja-JP"/>
        </w:rPr>
        <w:tab/>
      </w:r>
      <w:r w:rsidR="004C688A" w:rsidRPr="004C688A">
        <w:rPr>
          <w:szCs w:val="18"/>
        </w:rPr>
        <w:t xml:space="preserve">Cervical cancer has been a huge medical issue in women use of deep learning approach using a custom Sequential Neural Network can be helpful for early cervical </w:t>
      </w:r>
      <w:r w:rsidR="00070A1D" w:rsidRPr="004C688A">
        <w:rPr>
          <w:szCs w:val="18"/>
        </w:rPr>
        <w:t>tumour</w:t>
      </w:r>
      <w:r w:rsidR="004C688A" w:rsidRPr="004C688A">
        <w:rPr>
          <w:szCs w:val="18"/>
        </w:rPr>
        <w:t xml:space="preserve"> recognition. The goal is to enhance Cervical Intraepithelial Neoplasia (CIN) classification accuracy through Convolutional Neural Networks (CNNs) by optimizing hyperparameters like learning rate, optimizer selection, and layer configuration. Radiomics features extracted from cervical cell nuclei images provide quantitative imaging biomarkers, improving classification accuracy. Radiomics, which captures subtle textural and morphologic features, helps distinguish normal and abnormal cervical cells more precisely. Initial tests achieved 85.67% accuracy, later improved through parameter tuning. </w:t>
      </w:r>
      <w:r w:rsidR="00522EB2" w:rsidRPr="00522EB2">
        <w:rPr>
          <w:szCs w:val="18"/>
        </w:rPr>
        <w:t xml:space="preserve">Blending radiomics with deep learning offers a powerful approach to improve the accuracy and efficiency of automated cervical cancer detection. The output generated shows the data of dataset, preprocessing, model architecture, and experiment result, demonstrating the effectiveness of radiomics and deep learning in cervical cancer detection. In the future, research will be carried out to enhance dataset diversity, generalization of the model, and computational efficiency for </w:t>
      </w:r>
      <w:r w:rsidR="00070A1D">
        <w:rPr>
          <w:szCs w:val="18"/>
        </w:rPr>
        <w:t>clinical</w:t>
      </w:r>
      <w:r w:rsidR="00522EB2">
        <w:rPr>
          <w:szCs w:val="18"/>
        </w:rPr>
        <w:t xml:space="preserve"> </w:t>
      </w:r>
      <w:r w:rsidR="00070A1D">
        <w:rPr>
          <w:szCs w:val="18"/>
        </w:rPr>
        <w:t>applications.</w:t>
      </w:r>
      <w:r w:rsidR="00522EB2">
        <w:rPr>
          <w:szCs w:val="18"/>
        </w:rPr>
        <w:t xml:space="preserve">              .</w:t>
      </w:r>
    </w:p>
    <w:p w14:paraId="18E090B8" w14:textId="77777777" w:rsidR="000D004A" w:rsidRDefault="00A62D5C">
      <w:pPr>
        <w:pStyle w:val="Heading1"/>
        <w:numPr>
          <w:ilvl w:val="0"/>
          <w:numId w:val="0"/>
        </w:numPr>
        <w:tabs>
          <w:tab w:val="left" w:pos="397"/>
        </w:tabs>
        <w:spacing w:before="0" w:after="240"/>
        <w:ind w:left="397" w:hanging="397"/>
        <w:rPr>
          <w:lang w:eastAsia="ja-JP"/>
        </w:rPr>
      </w:pPr>
      <w:r>
        <w:rPr>
          <w:lang w:eastAsia="ja-JP"/>
        </w:rPr>
        <w:t>1</w:t>
      </w:r>
      <w:r w:rsidR="008226A0">
        <w:rPr>
          <w:lang w:eastAsia="ja-JP"/>
        </w:rPr>
        <w:t>.</w:t>
      </w:r>
      <w:r>
        <w:rPr>
          <w:lang w:eastAsia="ja-JP"/>
        </w:rPr>
        <w:tab/>
        <w:t>Introduction</w:t>
      </w:r>
    </w:p>
    <w:p w14:paraId="53402E7E" w14:textId="254456FC" w:rsidR="00522EB2" w:rsidRDefault="00522EB2" w:rsidP="00456065">
      <w:pPr>
        <w:pStyle w:val="BodyText"/>
        <w:spacing w:before="120" w:line="240" w:lineRule="auto"/>
        <w:ind w:right="22" w:firstLine="0"/>
        <w:rPr>
          <w:lang w:val="en-IN"/>
        </w:rPr>
      </w:pPr>
      <w:r w:rsidRPr="00E517D1">
        <w:t>Cervical cancer is still one</w:t>
      </w:r>
      <w:r w:rsidR="006A0B58">
        <w:t xml:space="preserve"> </w:t>
      </w:r>
      <w:r w:rsidRPr="00E517D1">
        <w:t>of the major causes of cancer mortality in women and is a major threat to </w:t>
      </w:r>
      <w:r>
        <w:t xml:space="preserve">   </w:t>
      </w:r>
      <w:r w:rsidRPr="00E517D1">
        <w:t>public health</w:t>
      </w:r>
      <w:r w:rsidRPr="00E517D1">
        <w:rPr>
          <w:lang w:val="en-IN"/>
        </w:rPr>
        <w:t xml:space="preserve"> </w:t>
      </w:r>
      <w:r w:rsidRPr="003069D4">
        <w:rPr>
          <w:lang w:val="en-IN"/>
        </w:rPr>
        <w:t xml:space="preserve">[1]. </w:t>
      </w:r>
      <w:r>
        <w:rPr>
          <w:lang w:val="en-IN"/>
        </w:rPr>
        <w:t>Various</w:t>
      </w:r>
      <w:r w:rsidRPr="003069D4">
        <w:rPr>
          <w:lang w:val="en-IN"/>
        </w:rPr>
        <w:t xml:space="preserve"> studies have </w:t>
      </w:r>
      <w:r w:rsidR="00070A1D">
        <w:rPr>
          <w:lang w:val="en-IN"/>
        </w:rPr>
        <w:t xml:space="preserve">investigated </w:t>
      </w:r>
      <w:r w:rsidR="00070A1D" w:rsidRPr="003069D4">
        <w:rPr>
          <w:lang w:val="en-IN"/>
        </w:rPr>
        <w:t>the</w:t>
      </w:r>
      <w:r w:rsidRPr="003069D4">
        <w:rPr>
          <w:lang w:val="en-IN"/>
        </w:rPr>
        <w:t xml:space="preserve"> in</w:t>
      </w:r>
      <w:r>
        <w:rPr>
          <w:lang w:val="en-IN"/>
        </w:rPr>
        <w:t>corporation</w:t>
      </w:r>
      <w:r w:rsidRPr="003069D4">
        <w:rPr>
          <w:lang w:val="en-IN"/>
        </w:rPr>
        <w:t xml:space="preserve"> of deep learning models </w:t>
      </w:r>
      <w:r w:rsidR="00070A1D">
        <w:rPr>
          <w:lang w:val="en-IN"/>
        </w:rPr>
        <w:t xml:space="preserve">in </w:t>
      </w:r>
      <w:r w:rsidR="00070A1D" w:rsidRPr="003069D4">
        <w:rPr>
          <w:lang w:val="en-IN"/>
        </w:rPr>
        <w:t>detection</w:t>
      </w:r>
      <w:r>
        <w:rPr>
          <w:lang w:val="en-IN"/>
        </w:rPr>
        <w:t xml:space="preserve"> of</w:t>
      </w:r>
      <w:r>
        <w:t xml:space="preserve"> </w:t>
      </w:r>
      <w:r w:rsidRPr="003069D4">
        <w:rPr>
          <w:lang w:val="en-IN"/>
        </w:rPr>
        <w:t xml:space="preserve">cervical </w:t>
      </w:r>
      <w:r w:rsidR="00070A1D" w:rsidRPr="003069D4">
        <w:rPr>
          <w:lang w:val="en-IN"/>
        </w:rPr>
        <w:t>cancer</w:t>
      </w:r>
      <w:r w:rsidR="00070A1D">
        <w:rPr>
          <w:lang w:val="en-IN"/>
        </w:rPr>
        <w:t>,</w:t>
      </w:r>
      <w:r w:rsidRPr="003069D4">
        <w:rPr>
          <w:lang w:val="en-IN"/>
        </w:rPr>
        <w:t xml:space="preserve"> emphasizing the need for automated and efficient screening tools.</w:t>
      </w:r>
      <w:r>
        <w:rPr>
          <w:lang w:val="en-IN"/>
        </w:rPr>
        <w:t xml:space="preserve">        </w:t>
      </w:r>
      <w:r w:rsidRPr="003069D4">
        <w:rPr>
          <w:lang w:val="en-IN"/>
        </w:rPr>
        <w:t>Kaur et al. investigated AI-driven early detection methods for</w:t>
      </w:r>
      <w:r>
        <w:rPr>
          <w:lang w:val="en-IN"/>
        </w:rPr>
        <w:t xml:space="preserve"> </w:t>
      </w:r>
      <w:r w:rsidRPr="003069D4">
        <w:rPr>
          <w:lang w:val="en-IN"/>
        </w:rPr>
        <w:t>cervical intraepithelial neoplasia</w:t>
      </w:r>
      <w:r>
        <w:rPr>
          <w:lang w:val="en-IN"/>
        </w:rPr>
        <w:t xml:space="preserve">. </w:t>
      </w:r>
      <w:proofErr w:type="spellStart"/>
      <w:r w:rsidRPr="003069D4">
        <w:rPr>
          <w:lang w:val="en-IN"/>
        </w:rPr>
        <w:t>Papadimitroulas</w:t>
      </w:r>
      <w:proofErr w:type="spellEnd"/>
      <w:r w:rsidRPr="003069D4">
        <w:rPr>
          <w:lang w:val="en-IN"/>
        </w:rPr>
        <w:t xml:space="preserve"> et al. developed deep learning models that achieved high accuracy in identifying cervical cancer lesions using medical imaging techniques [2]. The application of AI in oncological radiomics has further enhanced feature extraction from medical images, leading to improved classification performance [3].</w:t>
      </w:r>
    </w:p>
    <w:p w14:paraId="395A4FF3" w14:textId="2D1D2C7B" w:rsidR="006C2F88" w:rsidRDefault="006C2F88" w:rsidP="00456065">
      <w:pPr>
        <w:pStyle w:val="BodyText"/>
        <w:spacing w:before="115"/>
        <w:ind w:right="22" w:firstLine="0"/>
        <w:rPr>
          <w:lang w:val="en-IN"/>
        </w:rPr>
      </w:pPr>
      <w:r w:rsidRPr="003069D4">
        <w:rPr>
          <w:lang w:val="en-IN"/>
        </w:rPr>
        <w:t xml:space="preserve">Deep learning techniques have been widely adopted in cervical cancer diagnosis. Nour et al. demonstrated the effectiveness of convolutional neural networks (CNNs) in </w:t>
      </w:r>
      <w:r w:rsidR="00F674C6" w:rsidRPr="003069D4">
        <w:rPr>
          <w:lang w:val="en-IN"/>
        </w:rPr>
        <w:t>analysing</w:t>
      </w:r>
      <w:r w:rsidRPr="003069D4">
        <w:rPr>
          <w:lang w:val="en-IN"/>
        </w:rPr>
        <w:t xml:space="preserve"> histopathological images for cancer detection [4]. Additionally, Hatt et al. </w:t>
      </w:r>
      <w:r w:rsidRPr="003069D4">
        <w:rPr>
          <w:lang w:val="en-IN"/>
        </w:rPr>
        <w:t xml:space="preserve">explored machine learning-based radiomics, enabling precise </w:t>
      </w:r>
      <w:r w:rsidR="00D57B4A" w:rsidRPr="003069D4">
        <w:rPr>
          <w:lang w:val="en-IN"/>
        </w:rPr>
        <w:t>tumour</w:t>
      </w:r>
      <w:r w:rsidRPr="003069D4">
        <w:rPr>
          <w:lang w:val="en-IN"/>
        </w:rPr>
        <w:t xml:space="preserve"> segmentation and classification [5]. Traditional diagnostic methods, such as cytology and colposcopy, have also been evaluated in conjunction with AI-based models to enhance diagnostic reliability, as illustrated </w:t>
      </w:r>
      <w:r w:rsidR="0014655A">
        <w:rPr>
          <w:lang w:val="en-IN"/>
        </w:rPr>
        <w:t xml:space="preserve">in </w:t>
      </w:r>
      <w:r w:rsidRPr="003069D4">
        <w:rPr>
          <w:lang w:val="en-IN"/>
        </w:rPr>
        <w:t>[6].</w:t>
      </w:r>
    </w:p>
    <w:p w14:paraId="24C5269B" w14:textId="59BB4CB2" w:rsidR="00522EB2" w:rsidRPr="003069D4" w:rsidRDefault="00522EB2" w:rsidP="00456065">
      <w:pPr>
        <w:pStyle w:val="BodyText"/>
        <w:spacing w:before="115"/>
        <w:ind w:right="22" w:firstLine="0"/>
        <w:rPr>
          <w:lang w:val="en-IN"/>
        </w:rPr>
      </w:pPr>
      <w:r w:rsidRPr="003641DF">
        <w:rPr>
          <w:lang w:val="en-IN"/>
        </w:rPr>
        <w:t xml:space="preserve">A total of 906 samples were collected, including 200 patient samples. The dataset was divided into training and testing sets, with 725 samples used for training and 181 samples reserved for testing. The training </w:t>
      </w:r>
      <w:r w:rsidR="00070A1D" w:rsidRPr="003641DF">
        <w:rPr>
          <w:lang w:val="en-IN"/>
        </w:rPr>
        <w:t>data</w:t>
      </w:r>
      <w:r w:rsidRPr="003641DF">
        <w:rPr>
          <w:lang w:val="en-IN"/>
        </w:rPr>
        <w:t xml:space="preserve"> was utilized to develop and optimize the model, while the testing data ensured its accuracy and reliability. This structured approach helped in achieving robust and meaningful </w:t>
      </w:r>
      <w:r w:rsidR="00070A1D" w:rsidRPr="003641DF">
        <w:rPr>
          <w:lang w:val="en-IN"/>
        </w:rPr>
        <w:t>results.</w:t>
      </w:r>
      <w:r w:rsidR="00070A1D" w:rsidRPr="003069D4">
        <w:rPr>
          <w:lang w:val="en-IN"/>
        </w:rPr>
        <w:t xml:space="preserve"> To</w:t>
      </w:r>
      <w:r w:rsidRPr="003069D4">
        <w:rPr>
          <w:lang w:val="en-IN"/>
        </w:rPr>
        <w:t xml:space="preserve"> improve computational efficiency, lightweight deep learning networks such as </w:t>
      </w:r>
      <w:proofErr w:type="spellStart"/>
      <w:r w:rsidRPr="003069D4">
        <w:rPr>
          <w:lang w:val="en-IN"/>
        </w:rPr>
        <w:t>MLNet</w:t>
      </w:r>
      <w:proofErr w:type="spellEnd"/>
      <w:r w:rsidRPr="003069D4">
        <w:rPr>
          <w:lang w:val="en-IN"/>
        </w:rPr>
        <w:t xml:space="preserve"> have been developed, streamlining cervical cancer screening while maintaining high accuracy [7]. </w:t>
      </w:r>
    </w:p>
    <w:p w14:paraId="6E75AC28" w14:textId="77777777" w:rsidR="006C2F88" w:rsidRDefault="006C2F88" w:rsidP="006C2F88">
      <w:pPr>
        <w:pStyle w:val="BodyText"/>
        <w:spacing w:before="115"/>
        <w:ind w:firstLine="663"/>
        <w:rPr>
          <w:lang w:val="en-IN"/>
        </w:rPr>
      </w:pPr>
    </w:p>
    <w:p w14:paraId="6F3C5E6E" w14:textId="77777777" w:rsidR="00632672" w:rsidRDefault="00632672" w:rsidP="008226A0">
      <w:pPr>
        <w:ind w:firstLine="0"/>
        <w:rPr>
          <w:b/>
          <w:bCs/>
        </w:rPr>
      </w:pPr>
    </w:p>
    <w:p w14:paraId="37AC03FE" w14:textId="77777777" w:rsidR="006A0B58" w:rsidRDefault="006A0B58" w:rsidP="008226A0">
      <w:pPr>
        <w:ind w:firstLine="0"/>
        <w:rPr>
          <w:b/>
          <w:bCs/>
        </w:rPr>
      </w:pPr>
    </w:p>
    <w:p w14:paraId="1EC7C804" w14:textId="77777777" w:rsidR="006A0B58" w:rsidRDefault="006A0B58" w:rsidP="008226A0">
      <w:pPr>
        <w:ind w:firstLine="0"/>
        <w:rPr>
          <w:b/>
          <w:bCs/>
        </w:rPr>
      </w:pPr>
    </w:p>
    <w:p w14:paraId="4B60AE28" w14:textId="77777777" w:rsidR="006A0B58" w:rsidRDefault="006A0B58" w:rsidP="008226A0">
      <w:pPr>
        <w:ind w:firstLine="0"/>
        <w:rPr>
          <w:b/>
          <w:bCs/>
        </w:rPr>
      </w:pPr>
    </w:p>
    <w:p w14:paraId="335A7CFC" w14:textId="7150FF57" w:rsidR="00FF6413" w:rsidRDefault="008226A0" w:rsidP="008226A0">
      <w:pPr>
        <w:ind w:firstLine="0"/>
        <w:rPr>
          <w:b/>
          <w:bCs/>
        </w:rPr>
      </w:pPr>
      <w:r>
        <w:rPr>
          <w:b/>
          <w:bCs/>
        </w:rPr>
        <w:t xml:space="preserve">2. </w:t>
      </w:r>
      <w:r w:rsidR="00FF6413" w:rsidRPr="008F0F07">
        <w:rPr>
          <w:b/>
          <w:bCs/>
        </w:rPr>
        <w:t xml:space="preserve">  RELATED WOR</w:t>
      </w:r>
      <w:r w:rsidR="00FF6413">
        <w:rPr>
          <w:b/>
          <w:bCs/>
        </w:rPr>
        <w:t>K</w:t>
      </w:r>
    </w:p>
    <w:p w14:paraId="31798C2A" w14:textId="11AFF31D" w:rsidR="00FF6413" w:rsidRPr="00A42C9C" w:rsidRDefault="00522EB2" w:rsidP="00A42C9C">
      <w:pPr>
        <w:pStyle w:val="BodyText"/>
        <w:spacing w:before="115"/>
        <w:ind w:firstLine="0"/>
        <w:rPr>
          <w:lang w:val="en-IN"/>
        </w:rPr>
      </w:pPr>
      <w:r w:rsidRPr="00A42C9C">
        <w:rPr>
          <w:lang w:val="en-IN"/>
        </w:rPr>
        <w:t xml:space="preserve">Kaur </w:t>
      </w:r>
      <w:r>
        <w:rPr>
          <w:i/>
          <w:iCs/>
          <w:lang w:val="en-IN"/>
        </w:rPr>
        <w:t>et al</w:t>
      </w:r>
      <w:r w:rsidRPr="00A42C9C">
        <w:rPr>
          <w:lang w:val="en-IN"/>
        </w:rPr>
        <w:t>. [1] were among the first to introduce AI-d</w:t>
      </w:r>
      <w:r>
        <w:rPr>
          <w:lang w:val="en-IN"/>
        </w:rPr>
        <w:t>riven</w:t>
      </w:r>
      <w:r w:rsidRPr="00A42C9C">
        <w:rPr>
          <w:lang w:val="en-IN"/>
        </w:rPr>
        <w:t xml:space="preserve"> </w:t>
      </w:r>
      <w:r>
        <w:rPr>
          <w:lang w:val="en-IN"/>
        </w:rPr>
        <w:t>test</w:t>
      </w:r>
      <w:r w:rsidRPr="00A42C9C">
        <w:rPr>
          <w:lang w:val="en-IN"/>
        </w:rPr>
        <w:t xml:space="preserve"> for </w:t>
      </w:r>
      <w:r>
        <w:rPr>
          <w:lang w:val="en-IN"/>
        </w:rPr>
        <w:t xml:space="preserve">detection of </w:t>
      </w:r>
      <w:r w:rsidRPr="00A42C9C">
        <w:rPr>
          <w:lang w:val="en-IN"/>
        </w:rPr>
        <w:t xml:space="preserve">cervical cancer </w:t>
      </w:r>
      <w:r>
        <w:rPr>
          <w:lang w:val="en-IN"/>
        </w:rPr>
        <w:t>by</w:t>
      </w:r>
      <w:r w:rsidRPr="00A42C9C">
        <w:rPr>
          <w:lang w:val="en-IN"/>
        </w:rPr>
        <w:t xml:space="preserve"> convolutional neural networks (CNNs). Their</w:t>
      </w:r>
      <w:r w:rsidR="00070A1D">
        <w:rPr>
          <w:lang w:val="en-IN"/>
        </w:rPr>
        <w:t xml:space="preserve"> </w:t>
      </w:r>
      <w:r w:rsidRPr="00A42C9C">
        <w:rPr>
          <w:lang w:val="en-IN"/>
        </w:rPr>
        <w:t xml:space="preserve">work demonstrated that deep learning could outperform traditional cytology-based methods by reducing misclassification errors. Building on this, </w:t>
      </w:r>
      <w:proofErr w:type="spellStart"/>
      <w:r w:rsidRPr="00A42C9C">
        <w:rPr>
          <w:lang w:val="en-IN"/>
        </w:rPr>
        <w:t>Papadimitroulas</w:t>
      </w:r>
      <w:proofErr w:type="spellEnd"/>
      <w:r w:rsidRPr="00A42C9C">
        <w:rPr>
          <w:lang w:val="en-IN"/>
        </w:rPr>
        <w:t xml:space="preserve"> </w:t>
      </w:r>
      <w:r>
        <w:rPr>
          <w:i/>
          <w:iCs/>
          <w:lang w:val="en-IN"/>
        </w:rPr>
        <w:t>et al</w:t>
      </w:r>
      <w:r w:rsidRPr="00A42C9C">
        <w:rPr>
          <w:lang w:val="en-IN"/>
        </w:rPr>
        <w:t xml:space="preserve">. [2] explored a hybrid approach that combined radiomics with machine learning. By extracting detailed imaging biomarkers, their method significantly improved the accuracy of cervical cancer diagnosis. Kang and Li [3] focused on integrating AI into oncological radiomics, showing how machine learning can enhance tumour analysis and provide more precise diagnostic insights. Nour </w:t>
      </w:r>
      <w:r>
        <w:rPr>
          <w:i/>
          <w:iCs/>
          <w:lang w:val="en-IN"/>
        </w:rPr>
        <w:t>et al</w:t>
      </w:r>
      <w:r w:rsidRPr="00A42C9C">
        <w:rPr>
          <w:lang w:val="en-IN"/>
        </w:rPr>
        <w:t xml:space="preserve">. [4] took a different approach by developing a CNN-based framework for analysing histopathological images. Their findings highlighted how AI can distinguish between malignant and benign cells more effectively than conventional pathology methods. Meanwhile, Hatt </w:t>
      </w:r>
      <w:r>
        <w:rPr>
          <w:i/>
          <w:iCs/>
          <w:lang w:val="en-IN"/>
        </w:rPr>
        <w:t>et al.</w:t>
      </w:r>
      <w:r w:rsidRPr="00A42C9C">
        <w:rPr>
          <w:lang w:val="en-IN"/>
        </w:rPr>
        <w:t xml:space="preserve"> [5] introduced a machine learning-based tumour segmentation technique for detecting cervical lesions. Their research demonstrated that automated segmentation could minimize human errors in diagnosis. </w:t>
      </w:r>
      <w:proofErr w:type="spellStart"/>
      <w:r w:rsidRPr="00A42C9C">
        <w:rPr>
          <w:lang w:val="en-IN"/>
        </w:rPr>
        <w:t>Pleş</w:t>
      </w:r>
      <w:proofErr w:type="spellEnd"/>
      <w:r w:rsidRPr="00A42C9C">
        <w:rPr>
          <w:lang w:val="en-IN"/>
        </w:rPr>
        <w:t xml:space="preserve"> </w:t>
      </w:r>
      <w:r>
        <w:rPr>
          <w:i/>
          <w:iCs/>
          <w:lang w:val="en-IN"/>
        </w:rPr>
        <w:t>et al</w:t>
      </w:r>
      <w:r w:rsidRPr="00A42C9C">
        <w:rPr>
          <w:lang w:val="en-IN"/>
        </w:rPr>
        <w:t xml:space="preserve">. [6] examined the accuracy of cytology, colposcopy, and pathology in diagnosing </w:t>
      </w:r>
      <w:proofErr w:type="gramStart"/>
      <w:r w:rsidRPr="00A42C9C">
        <w:rPr>
          <w:lang w:val="en-IN"/>
        </w:rPr>
        <w:t>precancerous .</w:t>
      </w:r>
      <w:proofErr w:type="gramEnd"/>
      <w:r w:rsidRPr="00A42C9C">
        <w:rPr>
          <w:lang w:val="en-IN"/>
        </w:rPr>
        <w:t xml:space="preserve"> Their study emphasized AI's potential in refining clinical assessments and improving early detection. </w:t>
      </w:r>
    </w:p>
    <w:p w14:paraId="1F02FF13" w14:textId="147A0F70" w:rsidR="00FF6413" w:rsidRPr="00A42C9C" w:rsidRDefault="00522EB2" w:rsidP="00FF6413">
      <w:pPr>
        <w:pStyle w:val="BodyText"/>
        <w:spacing w:before="115"/>
        <w:ind w:firstLine="663"/>
        <w:rPr>
          <w:lang w:val="en-IN"/>
        </w:rPr>
      </w:pPr>
      <w:r w:rsidRPr="00522EB2">
        <w:rPr>
          <w:lang w:val="en-IN"/>
        </w:rPr>
        <w:t xml:space="preserve"> </w:t>
      </w:r>
      <w:r w:rsidRPr="00A42C9C">
        <w:rPr>
          <w:lang w:val="en-IN"/>
        </w:rPr>
        <w:t xml:space="preserve">Gupta </w:t>
      </w:r>
      <w:r>
        <w:rPr>
          <w:i/>
          <w:iCs/>
          <w:lang w:val="en-IN"/>
        </w:rPr>
        <w:t>et al</w:t>
      </w:r>
      <w:r w:rsidRPr="00A42C9C">
        <w:rPr>
          <w:lang w:val="en-IN"/>
        </w:rPr>
        <w:t xml:space="preserve">. [7] tackled a key challenge by creating </w:t>
      </w:r>
      <w:proofErr w:type="spellStart"/>
      <w:r w:rsidRPr="00A42C9C">
        <w:rPr>
          <w:lang w:val="en-IN"/>
        </w:rPr>
        <w:t>MLNet</w:t>
      </w:r>
      <w:proofErr w:type="spellEnd"/>
      <w:r w:rsidRPr="00A42C9C">
        <w:rPr>
          <w:lang w:val="en-IN"/>
        </w:rPr>
        <w:t xml:space="preserve">, a </w:t>
      </w:r>
      <w:r>
        <w:rPr>
          <w:lang w:val="en-IN"/>
        </w:rPr>
        <w:t>DL</w:t>
      </w:r>
      <w:r w:rsidRPr="00A42C9C">
        <w:rPr>
          <w:lang w:val="en-IN"/>
        </w:rPr>
        <w:t xml:space="preserve"> model designed </w:t>
      </w:r>
      <w:r w:rsidR="00070A1D" w:rsidRPr="00A42C9C">
        <w:rPr>
          <w:lang w:val="en-IN"/>
        </w:rPr>
        <w:t>for cervical</w:t>
      </w:r>
      <w:r w:rsidRPr="00A42C9C">
        <w:rPr>
          <w:lang w:val="en-IN"/>
        </w:rPr>
        <w:t xml:space="preserve"> cancer screening. Their model proved to be highly efficient, making AI-based detection more practical in resource-limited settings. Shah </w:t>
      </w:r>
      <w:r>
        <w:rPr>
          <w:i/>
          <w:iCs/>
          <w:lang w:val="en-IN"/>
        </w:rPr>
        <w:t>et al</w:t>
      </w:r>
      <w:r w:rsidRPr="00A42C9C">
        <w:rPr>
          <w:lang w:val="en-IN"/>
        </w:rPr>
        <w:t xml:space="preserve">. [8] explored AI’s impact beyond cervical cancer by applying deep learning techniques to diagnose COVID-19 through CT scan analysis, further showcasing the versatility of AI in medical imaging. Gunasekara </w:t>
      </w:r>
      <w:r>
        <w:rPr>
          <w:i/>
          <w:iCs/>
          <w:lang w:val="en-IN"/>
        </w:rPr>
        <w:t>et al</w:t>
      </w:r>
      <w:r>
        <w:rPr>
          <w:lang w:val="en-IN"/>
        </w:rPr>
        <w:t xml:space="preserve">. </w:t>
      </w:r>
      <w:r w:rsidRPr="00A42C9C">
        <w:rPr>
          <w:lang w:val="en-IN"/>
        </w:rPr>
        <w:t xml:space="preserve">[9] developed a </w:t>
      </w:r>
      <w:r>
        <w:rPr>
          <w:lang w:val="en-IN"/>
        </w:rPr>
        <w:t>DL</w:t>
      </w:r>
      <w:r w:rsidRPr="00A42C9C">
        <w:rPr>
          <w:lang w:val="en-IN"/>
        </w:rPr>
        <w:t xml:space="preserve">-based framework for MRI-based brain tumour segmentation. Their work provided valuable insights into how similar techniques could be applied to cervical cancer detection. Zhang </w:t>
      </w:r>
      <w:r>
        <w:rPr>
          <w:i/>
          <w:iCs/>
          <w:lang w:val="en-IN"/>
        </w:rPr>
        <w:t>et al</w:t>
      </w:r>
      <w:r w:rsidRPr="00A42C9C">
        <w:rPr>
          <w:lang w:val="en-IN"/>
        </w:rPr>
        <w:t xml:space="preserve">. [10] focused on predicting survival outcomes in </w:t>
      </w:r>
      <w:r>
        <w:rPr>
          <w:lang w:val="en-IN"/>
        </w:rPr>
        <w:t>C</w:t>
      </w:r>
      <w:r w:rsidRPr="00A42C9C">
        <w:rPr>
          <w:lang w:val="en-IN"/>
        </w:rPr>
        <w:t xml:space="preserve">ervical </w:t>
      </w:r>
      <w:r>
        <w:rPr>
          <w:lang w:val="en-IN"/>
        </w:rPr>
        <w:t>C</w:t>
      </w:r>
      <w:r w:rsidRPr="00A42C9C">
        <w:rPr>
          <w:lang w:val="en-IN"/>
        </w:rPr>
        <w:t xml:space="preserve">ancer patients using </w:t>
      </w:r>
      <w:r>
        <w:rPr>
          <w:lang w:val="en-IN"/>
        </w:rPr>
        <w:t>DL</w:t>
      </w:r>
      <w:r w:rsidRPr="00A42C9C">
        <w:rPr>
          <w:lang w:val="en-IN"/>
        </w:rPr>
        <w:t xml:space="preserve"> models trained on pathological image</w:t>
      </w:r>
      <w:r w:rsidR="00FF6413" w:rsidRPr="00A42C9C">
        <w:rPr>
          <w:lang w:val="en-IN"/>
        </w:rPr>
        <w:t>. Their study illustrated how AI can assist in treatment planning and patient prognosis. Pacal and Kılıçarslan [11] compared different deep learning models for cervical cancer classification, identifying approaches that offered the most reliable results.</w:t>
      </w:r>
    </w:p>
    <w:p w14:paraId="5100513F" w14:textId="5C7ECE93" w:rsidR="00FF6413" w:rsidRPr="00A42C9C" w:rsidRDefault="00FF6413" w:rsidP="00FF6413">
      <w:pPr>
        <w:pStyle w:val="BodyText"/>
        <w:spacing w:before="115"/>
        <w:ind w:firstLine="663"/>
        <w:rPr>
          <w:lang w:val="en-IN"/>
        </w:rPr>
      </w:pPr>
      <w:proofErr w:type="spellStart"/>
      <w:r w:rsidRPr="00A42C9C">
        <w:rPr>
          <w:lang w:val="en-IN"/>
        </w:rPr>
        <w:t>Pleş</w:t>
      </w:r>
      <w:proofErr w:type="spellEnd"/>
      <w:r w:rsidRPr="00A42C9C">
        <w:rPr>
          <w:lang w:val="en-IN"/>
        </w:rPr>
        <w:t xml:space="preserve"> </w:t>
      </w:r>
      <w:r w:rsidR="00D57B4A">
        <w:rPr>
          <w:i/>
          <w:iCs/>
          <w:lang w:val="en-IN"/>
        </w:rPr>
        <w:t>et al</w:t>
      </w:r>
      <w:r w:rsidRPr="00A42C9C">
        <w:rPr>
          <w:lang w:val="en-IN"/>
        </w:rPr>
        <w:t xml:space="preserve">. [12] continued their work on </w:t>
      </w:r>
      <w:proofErr w:type="spellStart"/>
      <w:r w:rsidRPr="00A42C9C">
        <w:rPr>
          <w:lang w:val="en-IN"/>
        </w:rPr>
        <w:t>colposcopic</w:t>
      </w:r>
      <w:proofErr w:type="spellEnd"/>
      <w:r w:rsidRPr="00A42C9C">
        <w:rPr>
          <w:lang w:val="en-IN"/>
        </w:rPr>
        <w:t xml:space="preserve"> image</w:t>
      </w:r>
      <w:r w:rsidR="0014655A">
        <w:rPr>
          <w:lang w:val="en-IN"/>
        </w:rPr>
        <w:t>s</w:t>
      </w:r>
      <w:r w:rsidRPr="00A42C9C">
        <w:rPr>
          <w:lang w:val="en-IN"/>
        </w:rPr>
        <w:t xml:space="preserve"> analysis, further validating AI’s role in improving diagnostic accuracy for cervical </w:t>
      </w:r>
      <w:r w:rsidRPr="00A42C9C">
        <w:rPr>
          <w:lang w:val="en-IN"/>
        </w:rPr>
        <w:t xml:space="preserve">abnormalities. Manna </w:t>
      </w:r>
      <w:r w:rsidR="00D57B4A">
        <w:rPr>
          <w:i/>
          <w:iCs/>
          <w:lang w:val="en-IN"/>
        </w:rPr>
        <w:t>et al</w:t>
      </w:r>
      <w:r w:rsidRPr="00A42C9C">
        <w:rPr>
          <w:lang w:val="en-IN"/>
        </w:rPr>
        <w:t>. [13] proposed an ensemble learning model that combined multiple deep learning architectures. Their approach improved classification robustness and helped reduce false-positive rates</w:t>
      </w:r>
      <w:r w:rsidR="00070A1D" w:rsidRPr="00A42C9C">
        <w:rPr>
          <w:lang w:val="en-IN"/>
        </w:rPr>
        <w:t>.</w:t>
      </w:r>
      <w:r w:rsidR="00070A1D">
        <w:rPr>
          <w:lang w:val="en-IN"/>
        </w:rPr>
        <w:t xml:space="preserve"> </w:t>
      </w:r>
      <w:r w:rsidR="00522EB2" w:rsidRPr="00A42C9C">
        <w:rPr>
          <w:lang w:val="en-IN"/>
        </w:rPr>
        <w:t xml:space="preserve">Chen </w:t>
      </w:r>
      <w:r w:rsidR="00522EB2">
        <w:rPr>
          <w:i/>
          <w:iCs/>
          <w:lang w:val="en-IN"/>
        </w:rPr>
        <w:t>et al</w:t>
      </w:r>
      <w:r w:rsidR="00522EB2">
        <w:rPr>
          <w:lang w:val="en-IN"/>
        </w:rPr>
        <w:t xml:space="preserve">. </w:t>
      </w:r>
      <w:r w:rsidR="00522EB2" w:rsidRPr="00A42C9C">
        <w:rPr>
          <w:lang w:val="en-IN"/>
        </w:rPr>
        <w:t>[14] developed a compact</w:t>
      </w:r>
      <w:r w:rsidR="00522EB2">
        <w:rPr>
          <w:lang w:val="en-IN"/>
        </w:rPr>
        <w:t xml:space="preserve"> </w:t>
      </w:r>
      <w:r w:rsidR="00522EB2" w:rsidRPr="00A42C9C">
        <w:rPr>
          <w:lang w:val="en-IN"/>
        </w:rPr>
        <w:t xml:space="preserve">CNN specifically designed </w:t>
      </w:r>
      <w:r w:rsidR="00522EB2">
        <w:rPr>
          <w:lang w:val="en-IN"/>
        </w:rPr>
        <w:t xml:space="preserve">to </w:t>
      </w:r>
      <w:r w:rsidR="00522EB2" w:rsidRPr="00A42C9C">
        <w:rPr>
          <w:lang w:val="en-IN"/>
        </w:rPr>
        <w:t xml:space="preserve">cervical cancer </w:t>
      </w:r>
      <w:r w:rsidR="00070A1D">
        <w:rPr>
          <w:lang w:val="en-IN"/>
        </w:rPr>
        <w:t>prediction</w:t>
      </w:r>
      <w:r w:rsidR="00070A1D" w:rsidRPr="00A42C9C">
        <w:rPr>
          <w:lang w:val="en-IN"/>
        </w:rPr>
        <w:t>.</w:t>
      </w:r>
      <w:r w:rsidRPr="00A42C9C">
        <w:rPr>
          <w:lang w:val="en-IN"/>
        </w:rPr>
        <w:t xml:space="preserve"> Their work balanced computational efficiency with high diagnostic performance. Liu </w:t>
      </w:r>
      <w:r w:rsidR="00D57B4A">
        <w:rPr>
          <w:i/>
          <w:iCs/>
          <w:lang w:val="en-IN"/>
        </w:rPr>
        <w:t>et al.</w:t>
      </w:r>
      <w:r w:rsidRPr="00A42C9C">
        <w:rPr>
          <w:lang w:val="en-IN"/>
        </w:rPr>
        <w:t xml:space="preserve"> [15] introduced the CVM-Cervix framework, leveraging AI to enhance cervical cancer diagnosis and treatment strategies. </w:t>
      </w:r>
    </w:p>
    <w:p w14:paraId="1439B375" w14:textId="77777777" w:rsidR="00FF6413" w:rsidRPr="00A42C9C" w:rsidRDefault="00FF6413" w:rsidP="00FF6413">
      <w:pPr>
        <w:pStyle w:val="BodyText"/>
        <w:spacing w:before="115"/>
        <w:ind w:firstLine="663"/>
        <w:rPr>
          <w:lang w:val="en-IN"/>
        </w:rPr>
      </w:pPr>
      <w:r w:rsidRPr="00A42C9C">
        <w:rPr>
          <w:lang w:val="en-IN"/>
        </w:rPr>
        <w:t xml:space="preserve">Despite advancements, existing studies struggle to balance accuracy, interpretability, and efficiency. This research enhances cervical cancer screening by introducing a lightweight CNN with improved data augmentation, prioritizing computational efficiency without compromising diagnostic performance. Attention mechanisms refine feature extraction, improving lesion detection and classification. Rigorous testing on diverse datasets ensures robustness. The Section </w:t>
      </w:r>
      <w:r w:rsidR="0014655A">
        <w:rPr>
          <w:lang w:val="en-IN"/>
        </w:rPr>
        <w:t>3</w:t>
      </w:r>
      <w:r w:rsidRPr="00A42C9C">
        <w:rPr>
          <w:lang w:val="en-IN"/>
        </w:rPr>
        <w:t xml:space="preserve"> details the proposed system, covering dataset selection, preprocessing, segmentation, and model training. Section </w:t>
      </w:r>
      <w:r w:rsidR="0014655A">
        <w:rPr>
          <w:lang w:val="en-IN"/>
        </w:rPr>
        <w:t>4</w:t>
      </w:r>
      <w:r w:rsidRPr="00A42C9C">
        <w:rPr>
          <w:lang w:val="en-IN"/>
        </w:rPr>
        <w:t xml:space="preserve"> explores key algorithms like CNNs and U-Net for feature extraction and segmentation and evaluates performance through accuracy, recall, and precision, demonstrating the model’s real-world applicability. This structured approach bridges research and clinical implementation for scalable early detection.</w:t>
      </w:r>
    </w:p>
    <w:p w14:paraId="04A6539E" w14:textId="77777777" w:rsidR="0014655A" w:rsidRDefault="0014655A" w:rsidP="008226A0">
      <w:pPr>
        <w:pStyle w:val="BodyText"/>
        <w:spacing w:before="115"/>
        <w:ind w:firstLine="0"/>
        <w:rPr>
          <w:b/>
          <w:bCs/>
          <w:lang w:val="en-IN"/>
        </w:rPr>
      </w:pPr>
    </w:p>
    <w:p w14:paraId="3D2746AD" w14:textId="73AFDF7E" w:rsidR="00FF6413" w:rsidRDefault="00456065" w:rsidP="008226A0">
      <w:pPr>
        <w:pStyle w:val="BodyText"/>
        <w:spacing w:before="115"/>
        <w:ind w:firstLine="0"/>
        <w:rPr>
          <w:b/>
          <w:bCs/>
          <w:lang w:val="en-IN"/>
        </w:rPr>
      </w:pPr>
      <w:r>
        <w:rPr>
          <w:noProof/>
        </w:rPr>
        <mc:AlternateContent>
          <mc:Choice Requires="wps">
            <w:drawing>
              <wp:anchor distT="0" distB="0" distL="114300" distR="114300" simplePos="0" relativeHeight="251663360" behindDoc="0" locked="0" layoutInCell="1" allowOverlap="1" wp14:anchorId="43337DDA" wp14:editId="0D408971">
                <wp:simplePos x="0" y="0"/>
                <wp:positionH relativeFrom="column">
                  <wp:posOffset>-92075</wp:posOffset>
                </wp:positionH>
                <wp:positionV relativeFrom="paragraph">
                  <wp:posOffset>1716405</wp:posOffset>
                </wp:positionV>
                <wp:extent cx="2717800" cy="358775"/>
                <wp:effectExtent l="0" t="0" r="6350" b="3175"/>
                <wp:wrapTopAndBottom/>
                <wp:docPr id="34103184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0" cy="358775"/>
                        </a:xfrm>
                        <a:prstGeom prst="rect">
                          <a:avLst/>
                        </a:prstGeom>
                        <a:solidFill>
                          <a:prstClr val="white"/>
                        </a:solidFill>
                        <a:ln>
                          <a:noFill/>
                        </a:ln>
                      </wps:spPr>
                      <wps:txbx>
                        <w:txbxContent>
                          <w:p w14:paraId="74038D5F" w14:textId="77777777" w:rsidR="00DE31C2" w:rsidRPr="00DE31C2" w:rsidRDefault="00EB6E76" w:rsidP="00DE31C2">
                            <w:pPr>
                              <w:widowControl w:val="0"/>
                              <w:autoSpaceDE w:val="0"/>
                              <w:autoSpaceDN w:val="0"/>
                              <w:spacing w:before="115" w:line="240" w:lineRule="auto"/>
                              <w:ind w:left="57" w:firstLine="0"/>
                              <w:rPr>
                                <w:rFonts w:eastAsia="Times New Roman"/>
                                <w:lang w:val="en-IN"/>
                              </w:rPr>
                            </w:pPr>
                            <w:r>
                              <w:rPr>
                                <w:rFonts w:eastAsia="Times New Roman"/>
                                <w:b/>
                                <w:bCs/>
                                <w:lang w:val="en-IN"/>
                              </w:rPr>
                              <w:t>Fig.1</w:t>
                            </w:r>
                            <w:r w:rsidR="00DE31C2" w:rsidRPr="00DE31C2">
                              <w:rPr>
                                <w:rFonts w:eastAsia="Times New Roman"/>
                                <w:lang w:val="en-IN"/>
                              </w:rPr>
                              <w:t xml:space="preserve"> Overview of the Proposed system </w:t>
                            </w:r>
                          </w:p>
                          <w:p w14:paraId="47536D8C" w14:textId="77777777" w:rsidR="00DE31C2" w:rsidRPr="00DE31C2" w:rsidRDefault="00DE31C2" w:rsidP="00DE31C2">
                            <w:pPr>
                              <w:pStyle w:val="Caption"/>
                              <w:rPr>
                                <w:b/>
                                <w:bCs/>
                                <w:sz w:val="20"/>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3337DDA" id="_x0000_t202" coordsize="21600,21600" o:spt="202" path="m,l,21600r21600,l21600,xe">
                <v:stroke joinstyle="miter"/>
                <v:path gradientshapeok="t" o:connecttype="rect"/>
              </v:shapetype>
              <v:shape id="Text Box 15" o:spid="_x0000_s1026" type="#_x0000_t202" style="position:absolute;left:0;text-align:left;margin-left:-7.25pt;margin-top:135.15pt;width:214pt;height:2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" stroked="f">
                <v:textbox style="mso-fit-shape-to-text:t" inset="0,0,0,0">
                  <w:txbxContent>
                    <w:p w14:paraId="74038D5F" w14:textId="77777777" w:rsidR="00DE31C2" w:rsidRPr="00DE31C2" w:rsidRDefault="00EB6E76" w:rsidP="00DE31C2">
                      <w:pPr>
                        <w:widowControl w:val="0"/>
                        <w:autoSpaceDE w:val="0"/>
                        <w:autoSpaceDN w:val="0"/>
                        <w:spacing w:before="115" w:line="240" w:lineRule="auto"/>
                        <w:ind w:left="57" w:firstLine="0"/>
                        <w:rPr>
                          <w:rFonts w:eastAsia="Times New Roman"/>
                          <w:lang w:val="en-IN"/>
                        </w:rPr>
                      </w:pPr>
                      <w:r>
                        <w:rPr>
                          <w:rFonts w:eastAsia="Times New Roman"/>
                          <w:b/>
                          <w:bCs/>
                          <w:lang w:val="en-IN"/>
                        </w:rPr>
                        <w:t>Fig.1</w:t>
                      </w:r>
                      <w:r w:rsidR="00DE31C2" w:rsidRPr="00DE31C2">
                        <w:rPr>
                          <w:rFonts w:eastAsia="Times New Roman"/>
                          <w:lang w:val="en-IN"/>
                        </w:rPr>
                        <w:t xml:space="preserve"> Overview of the Proposed system </w:t>
                      </w:r>
                    </w:p>
                    <w:p w14:paraId="47536D8C" w14:textId="77777777" w:rsidR="00DE31C2" w:rsidRPr="00DE31C2" w:rsidRDefault="00DE31C2" w:rsidP="00DE31C2">
                      <w:pPr>
                        <w:pStyle w:val="Caption"/>
                        <w:rPr>
                          <w:b/>
                          <w:bCs/>
                          <w:sz w:val="20"/>
                          <w:lang w:val="en-IN"/>
                        </w:rPr>
                      </w:pPr>
                    </w:p>
                  </w:txbxContent>
                </v:textbox>
                <w10:wrap type="topAndBottom"/>
              </v:shape>
            </w:pict>
          </mc:Fallback>
        </mc:AlternateContent>
      </w:r>
      <w:r>
        <w:rPr>
          <w:noProof/>
          <w:lang w:val="en-US"/>
        </w:rPr>
        <w:drawing>
          <wp:anchor distT="0" distB="0" distL="114300" distR="114300" simplePos="0" relativeHeight="251653632" behindDoc="0" locked="0" layoutInCell="1" allowOverlap="1" wp14:anchorId="296FE1BF" wp14:editId="2E462BBE">
            <wp:simplePos x="0" y="0"/>
            <wp:positionH relativeFrom="margin">
              <wp:posOffset>2923540</wp:posOffset>
            </wp:positionH>
            <wp:positionV relativeFrom="paragraph">
              <wp:posOffset>232410</wp:posOffset>
            </wp:positionV>
            <wp:extent cx="2720340" cy="1534160"/>
            <wp:effectExtent l="19050" t="0" r="3810" b="0"/>
            <wp:wrapTopAndBottom/>
            <wp:docPr id="2069511179" name="Picture 2" descr="A diagram of a diagram of a radiomic heure ext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diagram of a diagram of a radiomic heure extraction&#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83" t="3901" b="7801"/>
                    <a:stretch/>
                  </pic:blipFill>
                  <pic:spPr bwMode="auto">
                    <a:xfrm>
                      <a:off x="0" y="0"/>
                      <a:ext cx="2720340" cy="1534160"/>
                    </a:xfrm>
                    <a:prstGeom prst="rect">
                      <a:avLst/>
                    </a:prstGeom>
                    <a:noFill/>
                    <a:ln>
                      <a:noFill/>
                    </a:ln>
                    <a:extLst>
                      <a:ext uri="{53640926-AAD7-44D8-BBD7-CCE9431645EC}">
                        <a14:shadowObscured xmlns:a14="http://schemas.microsoft.com/office/drawing/2010/main"/>
                      </a:ext>
                    </a:extLst>
                  </pic:spPr>
                </pic:pic>
              </a:graphicData>
            </a:graphic>
          </wp:anchor>
        </w:drawing>
      </w:r>
      <w:r w:rsidR="008226A0">
        <w:rPr>
          <w:b/>
          <w:bCs/>
          <w:lang w:val="en-IN"/>
        </w:rPr>
        <w:t xml:space="preserve">3. </w:t>
      </w:r>
      <w:r w:rsidR="00FF6413" w:rsidRPr="00B66226">
        <w:rPr>
          <w:b/>
          <w:bCs/>
          <w:lang w:val="en-IN"/>
        </w:rPr>
        <w:t xml:space="preserve"> PROPOSED SYSTEM</w:t>
      </w:r>
    </w:p>
    <w:p w14:paraId="26CF2F98" w14:textId="78B28547" w:rsidR="006C2F88" w:rsidRDefault="00FF6413" w:rsidP="00A42C9C">
      <w:pPr>
        <w:pStyle w:val="BodyText"/>
        <w:spacing w:before="115"/>
        <w:ind w:firstLine="0"/>
      </w:pPr>
      <w:r w:rsidRPr="00B82A1A">
        <w:t>The proposed system mentioned in Fig</w:t>
      </w:r>
      <w:r>
        <w:t>.</w:t>
      </w:r>
      <w:r w:rsidR="00EB6E76">
        <w:t>1</w:t>
      </w:r>
      <w:r w:rsidRPr="00B82A1A">
        <w:t xml:space="preserve"> uses colposcopy images for enhancing cancer detection. This system integrates multiple key stages, including dataset collection containing various colposcopy images such as in Fig 1, preprocessing, segmentation, feature extraction, and model training, ensuring high accuracy in diagnosis. The first stage involves acquiring publicly available datasets containing annotated colposcopy images of normal and </w:t>
      </w:r>
      <w:r w:rsidRPr="00B82A1A">
        <w:lastRenderedPageBreak/>
        <w:t xml:space="preserve">abnormal cervical tissues, which provide a strong foundation for model training. Segmentation is then applied to isolate the cervix region, to improve focus on the region of interest. Feature extraction follows, where radiomic features are identified to distinguish between normal and precancerous cervical tissues. The final step is to classify cervical abnormalities. By leveraging these techniques, the system enhances early cervical cancer detection, improving diagnostic accuracy. The structured methodology allows for </w:t>
      </w:r>
      <w:r>
        <w:t>r</w:t>
      </w:r>
      <w:r w:rsidRPr="00B82A1A">
        <w:t>obust model training, making it</w:t>
      </w:r>
      <w:r w:rsidR="00DE31C2">
        <w:t xml:space="preserve"> suitable for clinical applications.</w:t>
      </w:r>
    </w:p>
    <w:p w14:paraId="75619E67" w14:textId="77777777" w:rsidR="00DE31C2" w:rsidRPr="008226A0" w:rsidRDefault="00DE31C2" w:rsidP="008226A0">
      <w:pPr>
        <w:pStyle w:val="ListParagraph"/>
        <w:widowControl w:val="0"/>
        <w:numPr>
          <w:ilvl w:val="1"/>
          <w:numId w:val="11"/>
        </w:numPr>
        <w:autoSpaceDE w:val="0"/>
        <w:autoSpaceDN w:val="0"/>
        <w:spacing w:line="240" w:lineRule="auto"/>
        <w:ind w:leftChars="0"/>
        <w:jc w:val="left"/>
        <w:rPr>
          <w:rFonts w:eastAsia="Times New Roman"/>
          <w:b/>
          <w:bCs/>
          <w:i/>
          <w:iCs/>
          <w:lang w:val="en-US"/>
        </w:rPr>
      </w:pPr>
      <w:r w:rsidRPr="008226A0">
        <w:rPr>
          <w:rFonts w:eastAsia="Times New Roman"/>
          <w:b/>
          <w:bCs/>
          <w:i/>
          <w:iCs/>
          <w:lang w:val="en-US"/>
        </w:rPr>
        <w:t xml:space="preserve">Data Collection </w:t>
      </w:r>
    </w:p>
    <w:tbl>
      <w:tblPr>
        <w:tblStyle w:val="TableGrid"/>
        <w:tblpPr w:leftFromText="180" w:rightFromText="180" w:vertAnchor="text" w:horzAnchor="margin"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2085"/>
      </w:tblGrid>
      <w:tr w:rsidR="00EB6E76" w14:paraId="58FACD2A" w14:textId="77777777" w:rsidTr="00EB6E76">
        <w:trPr>
          <w:trHeight w:val="1944"/>
        </w:trPr>
        <w:tc>
          <w:tcPr>
            <w:tcW w:w="2279" w:type="dxa"/>
          </w:tcPr>
          <w:p w14:paraId="3D06BA7F" w14:textId="645B169F" w:rsidR="00EB6E76" w:rsidRDefault="00522EB2" w:rsidP="00EB6E76">
            <w:pPr>
              <w:pStyle w:val="BodyText"/>
              <w:spacing w:before="115"/>
              <w:ind w:firstLine="0"/>
              <w:rPr>
                <w:lang w:val="en-IN"/>
              </w:rPr>
            </w:pPr>
            <w:r>
              <w:rPr>
                <w:noProof/>
              </w:rPr>
              <mc:AlternateContent>
                <mc:Choice Requires="wps">
                  <w:drawing>
                    <wp:anchor distT="0" distB="0" distL="114300" distR="114300" simplePos="0" relativeHeight="251659264" behindDoc="0" locked="0" layoutInCell="1" allowOverlap="1" wp14:anchorId="220E40E0" wp14:editId="60E24AC3">
                      <wp:simplePos x="0" y="0"/>
                      <wp:positionH relativeFrom="column">
                        <wp:posOffset>-65405</wp:posOffset>
                      </wp:positionH>
                      <wp:positionV relativeFrom="paragraph">
                        <wp:posOffset>1082040</wp:posOffset>
                      </wp:positionV>
                      <wp:extent cx="1367790" cy="139700"/>
                      <wp:effectExtent l="0" t="0" r="0" b="0"/>
                      <wp:wrapSquare wrapText="bothSides"/>
                      <wp:docPr id="110163457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139700"/>
                              </a:xfrm>
                              <a:prstGeom prst="rect">
                                <a:avLst/>
                              </a:prstGeom>
                              <a:solidFill>
                                <a:prstClr val="white"/>
                              </a:solidFill>
                              <a:ln>
                                <a:noFill/>
                              </a:ln>
                            </wps:spPr>
                            <wps:txbx>
                              <w:txbxContent>
                                <w:p w14:paraId="66D7BE37" w14:textId="77777777" w:rsidR="00EB6E76" w:rsidRPr="002A7EFC" w:rsidRDefault="00EB6E76" w:rsidP="00EB6E76">
                                  <w:pPr>
                                    <w:pStyle w:val="Caption"/>
                                    <w:rPr>
                                      <w:noProof/>
                                      <w:sz w:val="20"/>
                                    </w:rPr>
                                  </w:pPr>
                                  <w:r>
                                    <w:rPr>
                                      <w:b/>
                                      <w:bCs/>
                                      <w:sz w:val="20"/>
                                    </w:rPr>
                                    <w:t>Fig.2</w:t>
                                  </w:r>
                                  <w:r w:rsidRPr="00B82A1A">
                                    <w:rPr>
                                      <w:sz w:val="20"/>
                                    </w:rPr>
                                    <w:t xml:space="preserve"> After normal saline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20E40E0" id="Text Box 13" o:spid="_x0000_s1027" type="#_x0000_t202" style="position:absolute;left:0;text-align:left;margin-left:-5.15pt;margin-top:85.2pt;width:107.7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" stroked="f">
                      <v:textbox style="mso-fit-shape-to-text:t" inset="0,0,0,0">
                        <w:txbxContent>
                          <w:p w14:paraId="66D7BE37" w14:textId="77777777" w:rsidR="00EB6E76" w:rsidRPr="002A7EFC" w:rsidRDefault="00EB6E76" w:rsidP="00EB6E76">
                            <w:pPr>
                              <w:pStyle w:val="Caption"/>
                              <w:rPr>
                                <w:noProof/>
                                <w:sz w:val="20"/>
                              </w:rPr>
                            </w:pPr>
                            <w:r>
                              <w:rPr>
                                <w:b/>
                                <w:bCs/>
                                <w:sz w:val="20"/>
                              </w:rPr>
                              <w:t>Fig.2</w:t>
                            </w:r>
                            <w:r w:rsidRPr="00B82A1A">
                              <w:rPr>
                                <w:sz w:val="20"/>
                              </w:rPr>
                              <w:t xml:space="preserve"> After normal saline</w:t>
                            </w:r>
                          </w:p>
                        </w:txbxContent>
                      </v:textbox>
                      <w10:wrap type="square"/>
                    </v:shape>
                  </w:pict>
                </mc:Fallback>
              </mc:AlternateContent>
            </w:r>
            <w:r w:rsidR="00EB6E76" w:rsidRPr="00B82A1A">
              <w:rPr>
                <w:noProof/>
                <w:lang w:val="en-US"/>
              </w:rPr>
              <w:drawing>
                <wp:anchor distT="0" distB="0" distL="114300" distR="114300" simplePos="0" relativeHeight="251653120" behindDoc="1" locked="0" layoutInCell="1" allowOverlap="1" wp14:anchorId="17DB8886" wp14:editId="5C114A87">
                  <wp:simplePos x="0" y="0"/>
                  <wp:positionH relativeFrom="column">
                    <wp:posOffset>-52705</wp:posOffset>
                  </wp:positionH>
                  <wp:positionV relativeFrom="paragraph">
                    <wp:posOffset>231</wp:posOffset>
                  </wp:positionV>
                  <wp:extent cx="1368143" cy="1025236"/>
                  <wp:effectExtent l="0" t="0" r="3810" b="3810"/>
                  <wp:wrapSquare wrapText="bothSides"/>
                  <wp:docPr id="16" name="Picture 7" descr="Close-up of a stomach with a large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079" name="Picture 7" descr="Close-up of a stomach with a large hol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8143" cy="1025236"/>
                          </a:xfrm>
                          <a:prstGeom prst="rect">
                            <a:avLst/>
                          </a:prstGeom>
                          <a:noFill/>
                          <a:ln>
                            <a:noFill/>
                          </a:ln>
                        </pic:spPr>
                      </pic:pic>
                    </a:graphicData>
                  </a:graphic>
                </wp:anchor>
              </w:drawing>
            </w:r>
          </w:p>
        </w:tc>
        <w:tc>
          <w:tcPr>
            <w:tcW w:w="2189" w:type="dxa"/>
          </w:tcPr>
          <w:p w14:paraId="462D7553" w14:textId="3461713C" w:rsidR="00EB6E76" w:rsidRDefault="00522EB2" w:rsidP="00EB6E76">
            <w:pPr>
              <w:pStyle w:val="BodyText"/>
              <w:spacing w:before="115"/>
              <w:ind w:firstLine="0"/>
              <w:rPr>
                <w:lang w:val="en-IN"/>
              </w:rPr>
            </w:pPr>
            <w:r>
              <w:rPr>
                <w:noProof/>
              </w:rPr>
              <mc:AlternateContent>
                <mc:Choice Requires="wps">
                  <w:drawing>
                    <wp:anchor distT="0" distB="0" distL="114300" distR="114300" simplePos="0" relativeHeight="251660288" behindDoc="0" locked="0" layoutInCell="1" allowOverlap="1" wp14:anchorId="1E6512AF" wp14:editId="325650AB">
                      <wp:simplePos x="0" y="0"/>
                      <wp:positionH relativeFrom="column">
                        <wp:posOffset>-64135</wp:posOffset>
                      </wp:positionH>
                      <wp:positionV relativeFrom="paragraph">
                        <wp:posOffset>1084580</wp:posOffset>
                      </wp:positionV>
                      <wp:extent cx="1274445" cy="279400"/>
                      <wp:effectExtent l="0" t="0" r="0" b="0"/>
                      <wp:wrapSquare wrapText="bothSides"/>
                      <wp:docPr id="8320005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4445" cy="279400"/>
                              </a:xfrm>
                              <a:prstGeom prst="rect">
                                <a:avLst/>
                              </a:prstGeom>
                              <a:solidFill>
                                <a:prstClr val="white"/>
                              </a:solidFill>
                              <a:ln>
                                <a:noFill/>
                              </a:ln>
                            </wps:spPr>
                            <wps:txbx>
                              <w:txbxContent>
                                <w:p w14:paraId="5E50F749" w14:textId="77777777" w:rsidR="00EB6E76" w:rsidRPr="00C87735" w:rsidRDefault="00EB6E76" w:rsidP="00EB6E76">
                                  <w:pPr>
                                    <w:pStyle w:val="Caption"/>
                                    <w:rPr>
                                      <w:noProof/>
                                      <w:sz w:val="20"/>
                                    </w:rPr>
                                  </w:pPr>
                                  <w:bookmarkStart w:id="0" w:name="_Hlk194921564"/>
                                  <w:r>
                                    <w:rPr>
                                      <w:b/>
                                      <w:bCs/>
                                      <w:color w:val="000000" w:themeColor="text1"/>
                                      <w:sz w:val="20"/>
                                    </w:rPr>
                                    <w:t>Fig.3</w:t>
                                  </w:r>
                                  <w:r w:rsidRPr="00B82A1A">
                                    <w:rPr>
                                      <w:noProof/>
                                      <w:color w:val="000000" w:themeColor="text1"/>
                                      <w:sz w:val="20"/>
                                    </w:rPr>
                                    <w:t xml:space="preserve"> After acetic acid with green filter</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E6512AF" id="Text Box 11" o:spid="_x0000_s1028" type="#_x0000_t202" style="position:absolute;left:0;text-align:left;margin-left:-5.05pt;margin-top:85.4pt;width:100.35pt;height: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" stroked="f">
                      <v:textbox style="mso-fit-shape-to-text:t" inset="0,0,0,0">
                        <w:txbxContent>
                          <w:p w14:paraId="5E50F749" w14:textId="77777777" w:rsidR="00EB6E76" w:rsidRPr="00C87735" w:rsidRDefault="00EB6E76" w:rsidP="00EB6E76">
                            <w:pPr>
                              <w:pStyle w:val="Caption"/>
                              <w:rPr>
                                <w:noProof/>
                                <w:sz w:val="20"/>
                              </w:rPr>
                            </w:pPr>
                            <w:bookmarkStart w:id="1" w:name="_Hlk194921564"/>
                            <w:r>
                              <w:rPr>
                                <w:b/>
                                <w:bCs/>
                                <w:color w:val="000000" w:themeColor="text1"/>
                                <w:sz w:val="20"/>
                              </w:rPr>
                              <w:t>Fig.3</w:t>
                            </w:r>
                            <w:r w:rsidRPr="00B82A1A">
                              <w:rPr>
                                <w:noProof/>
                                <w:color w:val="000000" w:themeColor="text1"/>
                                <w:sz w:val="20"/>
                              </w:rPr>
                              <w:t xml:space="preserve"> After acetic acid with green filter</w:t>
                            </w:r>
                            <w:bookmarkEnd w:id="1"/>
                          </w:p>
                        </w:txbxContent>
                      </v:textbox>
                      <w10:wrap type="square"/>
                    </v:shape>
                  </w:pict>
                </mc:Fallback>
              </mc:AlternateContent>
            </w:r>
            <w:r w:rsidR="00EB6E76" w:rsidRPr="00B82A1A">
              <w:rPr>
                <w:noProof/>
                <w:lang w:val="en-US"/>
              </w:rPr>
              <w:drawing>
                <wp:anchor distT="0" distB="0" distL="114300" distR="114300" simplePos="0" relativeHeight="251654144" behindDoc="1" locked="0" layoutInCell="1" allowOverlap="1" wp14:anchorId="268A7DCC" wp14:editId="2A08B3C2">
                  <wp:simplePos x="0" y="0"/>
                  <wp:positionH relativeFrom="column">
                    <wp:posOffset>-64135</wp:posOffset>
                  </wp:positionH>
                  <wp:positionV relativeFrom="paragraph">
                    <wp:posOffset>2540</wp:posOffset>
                  </wp:positionV>
                  <wp:extent cx="1274445" cy="1024890"/>
                  <wp:effectExtent l="0" t="0" r="1905" b="3810"/>
                  <wp:wrapSquare wrapText="bothSides"/>
                  <wp:docPr id="17" name="Picture 9" descr="Close-up of a skin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38436" name="Picture 9" descr="Close-up of a skin diseas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74445" cy="1024890"/>
                          </a:xfrm>
                          <a:prstGeom prst="rect">
                            <a:avLst/>
                          </a:prstGeom>
                          <a:noFill/>
                          <a:ln>
                            <a:noFill/>
                          </a:ln>
                        </pic:spPr>
                      </pic:pic>
                    </a:graphicData>
                  </a:graphic>
                </wp:anchor>
              </w:drawing>
            </w:r>
          </w:p>
        </w:tc>
      </w:tr>
      <w:tr w:rsidR="00EB6E76" w14:paraId="18A8B872" w14:textId="77777777" w:rsidTr="00EB6E76">
        <w:trPr>
          <w:trHeight w:val="1897"/>
        </w:trPr>
        <w:tc>
          <w:tcPr>
            <w:tcW w:w="2279" w:type="dxa"/>
          </w:tcPr>
          <w:p w14:paraId="289DA032" w14:textId="1E2067FA" w:rsidR="00EB6E76" w:rsidRDefault="00522EB2" w:rsidP="00EB6E76">
            <w:pPr>
              <w:pStyle w:val="BodyText"/>
              <w:spacing w:before="115"/>
              <w:ind w:firstLine="0"/>
              <w:rPr>
                <w:lang w:val="en-IN"/>
              </w:rPr>
            </w:pPr>
            <w:r>
              <w:rPr>
                <w:noProof/>
              </w:rPr>
              <mc:AlternateContent>
                <mc:Choice Requires="wps">
                  <w:drawing>
                    <wp:anchor distT="0" distB="0" distL="114300" distR="114300" simplePos="0" relativeHeight="251661312" behindDoc="0" locked="0" layoutInCell="1" allowOverlap="1" wp14:anchorId="2AE4D93E" wp14:editId="168F9A55">
                      <wp:simplePos x="0" y="0"/>
                      <wp:positionH relativeFrom="column">
                        <wp:posOffset>-65405</wp:posOffset>
                      </wp:positionH>
                      <wp:positionV relativeFrom="paragraph">
                        <wp:posOffset>1084580</wp:posOffset>
                      </wp:positionV>
                      <wp:extent cx="1371600" cy="139700"/>
                      <wp:effectExtent l="0" t="0" r="0" b="0"/>
                      <wp:wrapSquare wrapText="bothSides"/>
                      <wp:docPr id="4849546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39700"/>
                              </a:xfrm>
                              <a:prstGeom prst="rect">
                                <a:avLst/>
                              </a:prstGeom>
                              <a:solidFill>
                                <a:prstClr val="white"/>
                              </a:solidFill>
                              <a:ln>
                                <a:noFill/>
                              </a:ln>
                            </wps:spPr>
                            <wps:txbx>
                              <w:txbxContent>
                                <w:p w14:paraId="17A7EC19" w14:textId="77777777" w:rsidR="00EB6E76" w:rsidRPr="00A10431" w:rsidRDefault="00EB6E76" w:rsidP="00EB6E76">
                                  <w:pPr>
                                    <w:pStyle w:val="Caption"/>
                                    <w:rPr>
                                      <w:noProof/>
                                      <w:sz w:val="20"/>
                                      <w:lang w:val="en-US"/>
                                    </w:rPr>
                                  </w:pPr>
                                  <w:bookmarkStart w:id="1" w:name="_Hlk194921658"/>
                                  <w:r w:rsidRPr="00B82A1A">
                                    <w:rPr>
                                      <w:b/>
                                      <w:bCs/>
                                      <w:color w:val="000000" w:themeColor="text1"/>
                                      <w:sz w:val="20"/>
                                    </w:rPr>
                                    <w:t>Fig</w:t>
                                  </w:r>
                                  <w:r>
                                    <w:rPr>
                                      <w:b/>
                                      <w:bCs/>
                                      <w:color w:val="000000" w:themeColor="text1"/>
                                      <w:sz w:val="20"/>
                                    </w:rPr>
                                    <w:t>.4</w:t>
                                  </w:r>
                                  <w:r w:rsidRPr="00B82A1A">
                                    <w:rPr>
                                      <w:b/>
                                      <w:bCs/>
                                      <w:color w:val="000000" w:themeColor="text1"/>
                                      <w:sz w:val="20"/>
                                    </w:rPr>
                                    <w:t xml:space="preserve"> </w:t>
                                  </w:r>
                                  <w:r w:rsidRPr="00B82A1A">
                                    <w:rPr>
                                      <w:color w:val="000000" w:themeColor="text1"/>
                                      <w:sz w:val="20"/>
                                    </w:rPr>
                                    <w:t>After acetic acid</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AE4D93E" id="Text Box 9" o:spid="_x0000_s1029" type="#_x0000_t202" style="position:absolute;left:0;text-align:left;margin-left:-5.15pt;margin-top:85.4pt;width:108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" stroked="f">
                      <v:textbox style="mso-fit-shape-to-text:t" inset="0,0,0,0">
                        <w:txbxContent>
                          <w:p w14:paraId="17A7EC19" w14:textId="77777777" w:rsidR="00EB6E76" w:rsidRPr="00A10431" w:rsidRDefault="00EB6E76" w:rsidP="00EB6E76">
                            <w:pPr>
                              <w:pStyle w:val="Caption"/>
                              <w:rPr>
                                <w:noProof/>
                                <w:sz w:val="20"/>
                                <w:lang w:val="en-US"/>
                              </w:rPr>
                            </w:pPr>
                            <w:bookmarkStart w:id="3" w:name="_Hlk194921658"/>
                            <w:r w:rsidRPr="00B82A1A">
                              <w:rPr>
                                <w:b/>
                                <w:bCs/>
                                <w:color w:val="000000" w:themeColor="text1"/>
                                <w:sz w:val="20"/>
                              </w:rPr>
                              <w:t>Fig</w:t>
                            </w:r>
                            <w:r>
                              <w:rPr>
                                <w:b/>
                                <w:bCs/>
                                <w:color w:val="000000" w:themeColor="text1"/>
                                <w:sz w:val="20"/>
                              </w:rPr>
                              <w:t>.4</w:t>
                            </w:r>
                            <w:r w:rsidRPr="00B82A1A">
                              <w:rPr>
                                <w:b/>
                                <w:bCs/>
                                <w:color w:val="000000" w:themeColor="text1"/>
                                <w:sz w:val="20"/>
                              </w:rPr>
                              <w:t xml:space="preserve"> </w:t>
                            </w:r>
                            <w:r w:rsidRPr="00B82A1A">
                              <w:rPr>
                                <w:color w:val="000000" w:themeColor="text1"/>
                                <w:sz w:val="20"/>
                              </w:rPr>
                              <w:t>After acetic acid</w:t>
                            </w:r>
                            <w:bookmarkEnd w:id="3"/>
                          </w:p>
                        </w:txbxContent>
                      </v:textbox>
                      <w10:wrap type="square"/>
                    </v:shape>
                  </w:pict>
                </mc:Fallback>
              </mc:AlternateContent>
            </w:r>
            <w:r w:rsidR="00EB6E76" w:rsidRPr="00B82A1A">
              <w:rPr>
                <w:noProof/>
                <w:lang w:val="en-US"/>
              </w:rPr>
              <w:drawing>
                <wp:anchor distT="0" distB="0" distL="114300" distR="114300" simplePos="0" relativeHeight="251655168" behindDoc="0" locked="0" layoutInCell="1" allowOverlap="1" wp14:anchorId="286EE91B" wp14:editId="41F17285">
                  <wp:simplePos x="0" y="0"/>
                  <wp:positionH relativeFrom="column">
                    <wp:posOffset>-52185</wp:posOffset>
                  </wp:positionH>
                  <wp:positionV relativeFrom="paragraph">
                    <wp:posOffset>462</wp:posOffset>
                  </wp:positionV>
                  <wp:extent cx="1371600" cy="1027941"/>
                  <wp:effectExtent l="0" t="0" r="0" b="1270"/>
                  <wp:wrapSquare wrapText="bothSides"/>
                  <wp:docPr id="18" name="Picture 12" descr="Close-up of a s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7809" name="Picture 12" descr="Close-up of a so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027941"/>
                          </a:xfrm>
                          <a:prstGeom prst="rect">
                            <a:avLst/>
                          </a:prstGeom>
                          <a:noFill/>
                          <a:ln>
                            <a:noFill/>
                          </a:ln>
                        </pic:spPr>
                      </pic:pic>
                    </a:graphicData>
                  </a:graphic>
                </wp:anchor>
              </w:drawing>
            </w:r>
          </w:p>
        </w:tc>
        <w:tc>
          <w:tcPr>
            <w:tcW w:w="2189" w:type="dxa"/>
          </w:tcPr>
          <w:p w14:paraId="42177322" w14:textId="7784291C" w:rsidR="00EB6E76" w:rsidRDefault="00522EB2" w:rsidP="00EB6E76">
            <w:pPr>
              <w:pStyle w:val="BodyText"/>
              <w:spacing w:before="115"/>
              <w:ind w:firstLine="0"/>
              <w:rPr>
                <w:lang w:val="en-IN"/>
              </w:rPr>
            </w:pPr>
            <w:r>
              <w:rPr>
                <w:noProof/>
              </w:rPr>
              <mc:AlternateContent>
                <mc:Choice Requires="wps">
                  <w:drawing>
                    <wp:anchor distT="0" distB="0" distL="114300" distR="114300" simplePos="0" relativeHeight="251662336" behindDoc="0" locked="0" layoutInCell="1" allowOverlap="1" wp14:anchorId="66C33D9E" wp14:editId="211D2E41">
                      <wp:simplePos x="0" y="0"/>
                      <wp:positionH relativeFrom="column">
                        <wp:posOffset>-65405</wp:posOffset>
                      </wp:positionH>
                      <wp:positionV relativeFrom="paragraph">
                        <wp:posOffset>1084580</wp:posOffset>
                      </wp:positionV>
                      <wp:extent cx="1311910" cy="279400"/>
                      <wp:effectExtent l="0" t="0" r="0" b="0"/>
                      <wp:wrapSquare wrapText="bothSides"/>
                      <wp:docPr id="173188649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910" cy="279400"/>
                              </a:xfrm>
                              <a:prstGeom prst="rect">
                                <a:avLst/>
                              </a:prstGeom>
                              <a:solidFill>
                                <a:prstClr val="white"/>
                              </a:solidFill>
                              <a:ln>
                                <a:noFill/>
                              </a:ln>
                            </wps:spPr>
                            <wps:txbx>
                              <w:txbxContent>
                                <w:p w14:paraId="010AB667" w14:textId="3DD92CD3" w:rsidR="00EB6E76" w:rsidRPr="00B7626C" w:rsidRDefault="00EB6E76" w:rsidP="00EB6E76">
                                  <w:pPr>
                                    <w:pStyle w:val="Caption"/>
                                    <w:rPr>
                                      <w:noProof/>
                                      <w:sz w:val="20"/>
                                    </w:rPr>
                                  </w:pPr>
                                  <w:bookmarkStart w:id="2" w:name="_Hlk194921915"/>
                                  <w:r>
                                    <w:rPr>
                                      <w:b/>
                                      <w:bCs/>
                                      <w:color w:val="000000" w:themeColor="text1"/>
                                      <w:sz w:val="20"/>
                                    </w:rPr>
                                    <w:t>Fig.5</w:t>
                                  </w:r>
                                  <w:r w:rsidRPr="00B82A1A">
                                    <w:rPr>
                                      <w:color w:val="000000" w:themeColor="text1"/>
                                      <w:sz w:val="20"/>
                                    </w:rPr>
                                    <w:t>After</w:t>
                                  </w:r>
                                  <w:r w:rsidR="00522EB2">
                                    <w:rPr>
                                      <w:color w:val="000000" w:themeColor="text1"/>
                                      <w:sz w:val="20"/>
                                    </w:rPr>
                                    <w:t xml:space="preserve"> </w:t>
                                  </w:r>
                                  <w:r w:rsidRPr="00B82A1A">
                                    <w:rPr>
                                      <w:color w:val="000000" w:themeColor="text1"/>
                                      <w:sz w:val="20"/>
                                    </w:rPr>
                                    <w:t>Lugol’s iodine</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6C33D9E" id="Text Box 7" o:spid="_x0000_s1030" type="#_x0000_t202" style="position:absolute;left:0;text-align:left;margin-left:-5.15pt;margin-top:85.4pt;width:103.3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" stroked="f">
                      <v:textbox style="mso-fit-shape-to-text:t" inset="0,0,0,0">
                        <w:txbxContent>
                          <w:p w14:paraId="010AB667" w14:textId="3DD92CD3" w:rsidR="00EB6E76" w:rsidRPr="00B7626C" w:rsidRDefault="00EB6E76" w:rsidP="00EB6E76">
                            <w:pPr>
                              <w:pStyle w:val="Caption"/>
                              <w:rPr>
                                <w:noProof/>
                                <w:sz w:val="20"/>
                              </w:rPr>
                            </w:pPr>
                            <w:bookmarkStart w:id="5" w:name="_Hlk194921915"/>
                            <w:r>
                              <w:rPr>
                                <w:b/>
                                <w:bCs/>
                                <w:color w:val="000000" w:themeColor="text1"/>
                                <w:sz w:val="20"/>
                              </w:rPr>
                              <w:t>Fig.5</w:t>
                            </w:r>
                            <w:r w:rsidRPr="00B82A1A">
                              <w:rPr>
                                <w:color w:val="000000" w:themeColor="text1"/>
                                <w:sz w:val="20"/>
                              </w:rPr>
                              <w:t>After</w:t>
                            </w:r>
                            <w:r w:rsidR="00522EB2">
                              <w:rPr>
                                <w:color w:val="000000" w:themeColor="text1"/>
                                <w:sz w:val="20"/>
                              </w:rPr>
                              <w:t xml:space="preserve"> </w:t>
                            </w:r>
                            <w:r w:rsidRPr="00B82A1A">
                              <w:rPr>
                                <w:color w:val="000000" w:themeColor="text1"/>
                                <w:sz w:val="20"/>
                              </w:rPr>
                              <w:t>Lugol’s iodine</w:t>
                            </w:r>
                            <w:bookmarkEnd w:id="5"/>
                          </w:p>
                        </w:txbxContent>
                      </v:textbox>
                      <w10:wrap type="square"/>
                    </v:shape>
                  </w:pict>
                </mc:Fallback>
              </mc:AlternateContent>
            </w:r>
            <w:r w:rsidR="00EB6E76" w:rsidRPr="00B82A1A">
              <w:rPr>
                <w:noProof/>
                <w:lang w:val="en-US"/>
              </w:rPr>
              <w:drawing>
                <wp:anchor distT="0" distB="0" distL="114300" distR="114300" simplePos="0" relativeHeight="251656192" behindDoc="0" locked="0" layoutInCell="1" allowOverlap="1" wp14:anchorId="6B1FC66A" wp14:editId="3D0BBF8D">
                  <wp:simplePos x="0" y="0"/>
                  <wp:positionH relativeFrom="column">
                    <wp:posOffset>-65405</wp:posOffset>
                  </wp:positionH>
                  <wp:positionV relativeFrom="paragraph">
                    <wp:posOffset>0</wp:posOffset>
                  </wp:positionV>
                  <wp:extent cx="1311910" cy="1027430"/>
                  <wp:effectExtent l="0" t="0" r="2540" b="1270"/>
                  <wp:wrapSquare wrapText="bothSides"/>
                  <wp:docPr id="19" name="Picture 15" descr="A close-up of a brow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31116" name="Picture 15" descr="A close-up of a brown objec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1910" cy="1027430"/>
                          </a:xfrm>
                          <a:prstGeom prst="rect">
                            <a:avLst/>
                          </a:prstGeom>
                          <a:noFill/>
                          <a:ln>
                            <a:noFill/>
                          </a:ln>
                        </pic:spPr>
                      </pic:pic>
                    </a:graphicData>
                  </a:graphic>
                </wp:anchor>
              </w:drawing>
            </w:r>
          </w:p>
        </w:tc>
      </w:tr>
    </w:tbl>
    <w:p w14:paraId="1BB89FC5" w14:textId="77777777" w:rsidR="00A42C9C" w:rsidRDefault="00A42C9C" w:rsidP="00A42C9C">
      <w:pPr>
        <w:widowControl w:val="0"/>
        <w:autoSpaceDE w:val="0"/>
        <w:autoSpaceDN w:val="0"/>
        <w:spacing w:line="240" w:lineRule="auto"/>
        <w:ind w:left="58" w:firstLine="0"/>
        <w:rPr>
          <w:rFonts w:eastAsia="Times New Roman"/>
          <w:b/>
          <w:bCs/>
          <w:i/>
          <w:iCs/>
          <w:lang w:val="en-US"/>
        </w:rPr>
      </w:pPr>
    </w:p>
    <w:p w14:paraId="14D5FE71" w14:textId="77777777" w:rsidR="00DE31C2" w:rsidRPr="00DE31C2" w:rsidRDefault="00DE31C2" w:rsidP="00A42C9C">
      <w:pPr>
        <w:widowControl w:val="0"/>
        <w:autoSpaceDE w:val="0"/>
        <w:autoSpaceDN w:val="0"/>
        <w:spacing w:line="240" w:lineRule="auto"/>
        <w:ind w:left="58" w:firstLine="0"/>
        <w:rPr>
          <w:rFonts w:eastAsia="Times New Roman"/>
          <w:lang w:val="en-US"/>
        </w:rPr>
      </w:pPr>
      <w:r w:rsidRPr="00DE31C2">
        <w:rPr>
          <w:rFonts w:eastAsia="Times New Roman"/>
          <w:lang w:val="en-US"/>
        </w:rPr>
        <w:t>The methodology's initial component requires the retrieval of a complete database of colposcopy images from medical image repositories which are publicly accessible. These datasets contain visual examples of both normal cervical tissues alongside biological precancers referred to as CIN. The da</w:t>
      </w:r>
      <w:r w:rsidR="00EB6E76">
        <w:rPr>
          <w:rFonts w:eastAsia="Times New Roman"/>
          <w:lang w:val="en-US"/>
        </w:rPr>
        <w:t>taset image constitutes of Fig.2 normal saline washed, Fig.3</w:t>
      </w:r>
      <w:r w:rsidRPr="00DE31C2">
        <w:rPr>
          <w:rFonts w:eastAsia="Times New Roman"/>
          <w:lang w:val="en-US"/>
        </w:rPr>
        <w:t xml:space="preserve"> acet</w:t>
      </w:r>
      <w:r w:rsidR="00EB6E76">
        <w:rPr>
          <w:rFonts w:eastAsia="Times New Roman"/>
          <w:lang w:val="en-US"/>
        </w:rPr>
        <w:t xml:space="preserve">ic acid with green </w:t>
      </w:r>
      <w:proofErr w:type="gramStart"/>
      <w:r w:rsidR="00EB6E76">
        <w:rPr>
          <w:rFonts w:eastAsia="Times New Roman"/>
          <w:lang w:val="en-US"/>
        </w:rPr>
        <w:t>filter ,</w:t>
      </w:r>
      <w:proofErr w:type="gramEnd"/>
      <w:r w:rsidR="00EB6E76">
        <w:rPr>
          <w:rFonts w:eastAsia="Times New Roman"/>
          <w:lang w:val="en-US"/>
        </w:rPr>
        <w:t>Fig.4 after acetic acid and Fig.5</w:t>
      </w:r>
      <w:r w:rsidRPr="00DE31C2">
        <w:rPr>
          <w:rFonts w:eastAsia="Times New Roman"/>
          <w:lang w:val="en-US"/>
        </w:rPr>
        <w:t xml:space="preserve"> </w:t>
      </w:r>
      <w:proofErr w:type="spellStart"/>
      <w:r w:rsidRPr="00DE31C2">
        <w:rPr>
          <w:rFonts w:eastAsia="Times New Roman"/>
          <w:lang w:val="en-US"/>
        </w:rPr>
        <w:t>Lugols</w:t>
      </w:r>
      <w:proofErr w:type="spellEnd"/>
      <w:r w:rsidRPr="00DE31C2">
        <w:rPr>
          <w:rFonts w:eastAsia="Times New Roman"/>
          <w:lang w:val="en-US"/>
        </w:rPr>
        <w:t xml:space="preserve"> acid-based colposcopy images. Processing through preprocessing methods leads to data quality improvement before moving forward. The preprocessing stage adjusts all images through standardization of dimensions and properties before and after resize normalization. An image processing technique switches images into grayscale format to minimize analysis complexity as well as reduce computational requirements. To enhance the prediction patterns of the model </w:t>
      </w:r>
      <w:r w:rsidRPr="00DE31C2">
        <w:rPr>
          <w:rFonts w:eastAsia="Times New Roman"/>
          <w:lang w:val="en-US"/>
        </w:rPr>
        <w:t>scientists, normalize pixel values throughout all images for consistent measurement standards. The deep learning models demand specific dimensions for images so the system adjusts their size during processing. The preprocessing phase maintains a clean consistent dataset that is prepared for analysis and model training so the learning process achieves optimal performance in cervical cancer detection.</w:t>
      </w:r>
    </w:p>
    <w:p w14:paraId="708EFF87" w14:textId="77777777" w:rsidR="00A42C9C" w:rsidRDefault="00A42C9C" w:rsidP="00DE31C2">
      <w:pPr>
        <w:widowControl w:val="0"/>
        <w:autoSpaceDE w:val="0"/>
        <w:autoSpaceDN w:val="0"/>
        <w:spacing w:line="240" w:lineRule="auto"/>
        <w:ind w:firstLine="0"/>
        <w:jc w:val="center"/>
        <w:rPr>
          <w:rFonts w:eastAsia="Times New Roman"/>
          <w:b/>
          <w:bCs/>
          <w:sz w:val="22"/>
          <w:szCs w:val="22"/>
          <w:lang w:val="en-US"/>
        </w:rPr>
      </w:pPr>
    </w:p>
    <w:p w14:paraId="38EDCD03" w14:textId="77777777" w:rsidR="00DE31C2" w:rsidRPr="00720151" w:rsidRDefault="00DE31C2" w:rsidP="00720151">
      <w:pPr>
        <w:widowControl w:val="0"/>
        <w:autoSpaceDE w:val="0"/>
        <w:autoSpaceDN w:val="0"/>
        <w:spacing w:line="240" w:lineRule="auto"/>
        <w:ind w:firstLine="0"/>
        <w:rPr>
          <w:rFonts w:eastAsia="Times New Roman"/>
          <w:sz w:val="18"/>
          <w:szCs w:val="18"/>
          <w:lang w:val="en-US"/>
        </w:rPr>
      </w:pPr>
      <w:r w:rsidRPr="00720151">
        <w:rPr>
          <w:rFonts w:eastAsia="Times New Roman"/>
          <w:b/>
          <w:bCs/>
          <w:lang w:val="en-US"/>
        </w:rPr>
        <w:t>Table 1.</w:t>
      </w:r>
      <w:r w:rsidRPr="00720151">
        <w:rPr>
          <w:rFonts w:eastAsia="Times New Roman"/>
          <w:lang w:val="en-US"/>
        </w:rPr>
        <w:t xml:space="preserve"> IARC Dataset                                                          </w:t>
      </w:r>
    </w:p>
    <w:tbl>
      <w:tblPr>
        <w:tblStyle w:val="TableGrid1"/>
        <w:tblW w:w="4225" w:type="dxa"/>
        <w:jc w:val="center"/>
        <w:tblLook w:val="04A0" w:firstRow="1" w:lastRow="0" w:firstColumn="1" w:lastColumn="0" w:noHBand="0" w:noVBand="1"/>
      </w:tblPr>
      <w:tblGrid>
        <w:gridCol w:w="2285"/>
        <w:gridCol w:w="1940"/>
      </w:tblGrid>
      <w:tr w:rsidR="00DE31C2" w:rsidRPr="00DE31C2" w14:paraId="62172615" w14:textId="77777777" w:rsidTr="00720151">
        <w:trPr>
          <w:trHeight w:val="354"/>
          <w:jc w:val="center"/>
        </w:trPr>
        <w:tc>
          <w:tcPr>
            <w:tcW w:w="2285" w:type="dxa"/>
            <w:vAlign w:val="center"/>
          </w:tcPr>
          <w:p w14:paraId="15DEC662" w14:textId="77777777" w:rsidR="00DE31C2" w:rsidRPr="00EB6E76" w:rsidRDefault="00DE31C2" w:rsidP="00720151">
            <w:pPr>
              <w:widowControl w:val="0"/>
              <w:autoSpaceDE w:val="0"/>
              <w:autoSpaceDN w:val="0"/>
              <w:spacing w:line="240" w:lineRule="auto"/>
              <w:ind w:firstLine="0"/>
              <w:jc w:val="center"/>
              <w:rPr>
                <w:rFonts w:ascii="Times New Roman" w:eastAsia="Times New Roman" w:hAnsi="Times New Roman"/>
                <w:b/>
                <w:sz w:val="20"/>
                <w:lang w:val="en-US"/>
              </w:rPr>
            </w:pPr>
            <w:bookmarkStart w:id="3" w:name="_Hlk194514272"/>
            <w:r w:rsidRPr="00EB6E76">
              <w:rPr>
                <w:rFonts w:ascii="Times New Roman" w:eastAsia="Times New Roman" w:hAnsi="Times New Roman"/>
                <w:b/>
                <w:sz w:val="20"/>
                <w:lang w:val="en-US"/>
              </w:rPr>
              <w:t>Type</w:t>
            </w:r>
          </w:p>
        </w:tc>
        <w:tc>
          <w:tcPr>
            <w:tcW w:w="1940" w:type="dxa"/>
            <w:vAlign w:val="center"/>
          </w:tcPr>
          <w:p w14:paraId="1E6D4C5C" w14:textId="77777777" w:rsidR="00DE31C2" w:rsidRPr="00EB6E76" w:rsidRDefault="00DE31C2" w:rsidP="00720151">
            <w:pPr>
              <w:widowControl w:val="0"/>
              <w:autoSpaceDE w:val="0"/>
              <w:autoSpaceDN w:val="0"/>
              <w:spacing w:line="240" w:lineRule="auto"/>
              <w:ind w:firstLine="0"/>
              <w:jc w:val="center"/>
              <w:rPr>
                <w:rFonts w:ascii="Times New Roman" w:eastAsia="Times New Roman" w:hAnsi="Times New Roman"/>
                <w:b/>
                <w:sz w:val="20"/>
                <w:lang w:val="en-US"/>
              </w:rPr>
            </w:pPr>
            <w:r w:rsidRPr="00EB6E76">
              <w:rPr>
                <w:rFonts w:ascii="Times New Roman" w:eastAsia="Times New Roman" w:hAnsi="Times New Roman"/>
                <w:b/>
                <w:sz w:val="20"/>
                <w:lang w:val="en-US"/>
              </w:rPr>
              <w:t>Number</w:t>
            </w:r>
          </w:p>
        </w:tc>
      </w:tr>
      <w:tr w:rsidR="00DE31C2" w:rsidRPr="00DE31C2" w14:paraId="5E1D8BC7" w14:textId="77777777" w:rsidTr="00EB6E76">
        <w:trPr>
          <w:trHeight w:val="354"/>
          <w:jc w:val="center"/>
        </w:trPr>
        <w:tc>
          <w:tcPr>
            <w:tcW w:w="2285" w:type="dxa"/>
            <w:vAlign w:val="center"/>
          </w:tcPr>
          <w:p w14:paraId="2D1CEA77" w14:textId="77777777" w:rsidR="00DE31C2" w:rsidRPr="00720151" w:rsidRDefault="00DE31C2" w:rsidP="00EB6E76">
            <w:pPr>
              <w:widowControl w:val="0"/>
              <w:autoSpaceDE w:val="0"/>
              <w:autoSpaceDN w:val="0"/>
              <w:spacing w:line="240" w:lineRule="auto"/>
              <w:ind w:firstLine="0"/>
              <w:jc w:val="left"/>
              <w:rPr>
                <w:rFonts w:ascii="Times New Roman" w:eastAsia="Times New Roman" w:hAnsi="Times New Roman"/>
                <w:sz w:val="20"/>
                <w:lang w:val="en-US"/>
              </w:rPr>
            </w:pPr>
            <w:r w:rsidRPr="00720151">
              <w:rPr>
                <w:rFonts w:ascii="Times New Roman" w:eastAsia="Times New Roman" w:hAnsi="Times New Roman"/>
                <w:sz w:val="20"/>
                <w:lang w:val="en-US"/>
              </w:rPr>
              <w:t>Patient Samples</w:t>
            </w:r>
          </w:p>
        </w:tc>
        <w:tc>
          <w:tcPr>
            <w:tcW w:w="1940" w:type="dxa"/>
            <w:vAlign w:val="center"/>
          </w:tcPr>
          <w:p w14:paraId="495BB437" w14:textId="77777777" w:rsidR="00DE31C2" w:rsidRPr="00720151" w:rsidRDefault="00DE31C2" w:rsidP="00720151">
            <w:pPr>
              <w:widowControl w:val="0"/>
              <w:autoSpaceDE w:val="0"/>
              <w:autoSpaceDN w:val="0"/>
              <w:spacing w:line="240" w:lineRule="auto"/>
              <w:ind w:firstLine="0"/>
              <w:jc w:val="center"/>
              <w:rPr>
                <w:rFonts w:ascii="Times New Roman" w:eastAsia="Times New Roman" w:hAnsi="Times New Roman"/>
                <w:sz w:val="20"/>
                <w:lang w:val="en-US"/>
              </w:rPr>
            </w:pPr>
            <w:r w:rsidRPr="00720151">
              <w:rPr>
                <w:rFonts w:ascii="Times New Roman" w:eastAsia="Times New Roman" w:hAnsi="Times New Roman"/>
                <w:sz w:val="20"/>
                <w:lang w:val="en-US"/>
              </w:rPr>
              <w:t>200</w:t>
            </w:r>
          </w:p>
        </w:tc>
      </w:tr>
      <w:tr w:rsidR="00DE31C2" w:rsidRPr="00DE31C2" w14:paraId="5A1171E4" w14:textId="77777777" w:rsidTr="00EB6E76">
        <w:trPr>
          <w:trHeight w:val="354"/>
          <w:jc w:val="center"/>
        </w:trPr>
        <w:tc>
          <w:tcPr>
            <w:tcW w:w="2285" w:type="dxa"/>
            <w:vAlign w:val="center"/>
          </w:tcPr>
          <w:p w14:paraId="2E883D6A" w14:textId="77777777" w:rsidR="00DE31C2" w:rsidRPr="00720151" w:rsidRDefault="00DE31C2" w:rsidP="00EB6E76">
            <w:pPr>
              <w:widowControl w:val="0"/>
              <w:autoSpaceDE w:val="0"/>
              <w:autoSpaceDN w:val="0"/>
              <w:spacing w:line="240" w:lineRule="auto"/>
              <w:ind w:firstLine="0"/>
              <w:jc w:val="left"/>
              <w:rPr>
                <w:rFonts w:ascii="Times New Roman" w:eastAsia="Times New Roman" w:hAnsi="Times New Roman"/>
                <w:sz w:val="20"/>
                <w:lang w:val="en-US"/>
              </w:rPr>
            </w:pPr>
            <w:r w:rsidRPr="00720151">
              <w:rPr>
                <w:rFonts w:ascii="Times New Roman" w:eastAsia="Times New Roman" w:hAnsi="Times New Roman"/>
                <w:sz w:val="20"/>
                <w:lang w:val="en-US"/>
              </w:rPr>
              <w:t>Total Samples</w:t>
            </w:r>
          </w:p>
        </w:tc>
        <w:tc>
          <w:tcPr>
            <w:tcW w:w="1940" w:type="dxa"/>
            <w:vAlign w:val="center"/>
          </w:tcPr>
          <w:p w14:paraId="3BA8E978" w14:textId="77777777" w:rsidR="00DE31C2" w:rsidRPr="00720151" w:rsidRDefault="00DE31C2" w:rsidP="00720151">
            <w:pPr>
              <w:widowControl w:val="0"/>
              <w:autoSpaceDE w:val="0"/>
              <w:autoSpaceDN w:val="0"/>
              <w:spacing w:line="240" w:lineRule="auto"/>
              <w:ind w:firstLine="0"/>
              <w:jc w:val="center"/>
              <w:rPr>
                <w:rFonts w:ascii="Times New Roman" w:eastAsia="Times New Roman" w:hAnsi="Times New Roman"/>
                <w:sz w:val="20"/>
                <w:lang w:val="en-US"/>
              </w:rPr>
            </w:pPr>
            <w:r w:rsidRPr="00720151">
              <w:rPr>
                <w:rFonts w:ascii="Times New Roman" w:eastAsia="Times New Roman" w:hAnsi="Times New Roman"/>
                <w:sz w:val="20"/>
                <w:lang w:val="en-US"/>
              </w:rPr>
              <w:t>906</w:t>
            </w:r>
          </w:p>
        </w:tc>
      </w:tr>
      <w:tr w:rsidR="00DE31C2" w:rsidRPr="00DE31C2" w14:paraId="65ACA0A7" w14:textId="77777777" w:rsidTr="00EB6E76">
        <w:trPr>
          <w:trHeight w:val="354"/>
          <w:jc w:val="center"/>
        </w:trPr>
        <w:tc>
          <w:tcPr>
            <w:tcW w:w="2285" w:type="dxa"/>
            <w:vAlign w:val="center"/>
          </w:tcPr>
          <w:p w14:paraId="6A4B14BD" w14:textId="77777777" w:rsidR="00DE31C2" w:rsidRPr="00720151" w:rsidRDefault="00DE31C2" w:rsidP="00EB6E76">
            <w:pPr>
              <w:widowControl w:val="0"/>
              <w:autoSpaceDE w:val="0"/>
              <w:autoSpaceDN w:val="0"/>
              <w:spacing w:line="240" w:lineRule="auto"/>
              <w:ind w:firstLine="0"/>
              <w:jc w:val="left"/>
              <w:rPr>
                <w:rFonts w:ascii="Times New Roman" w:eastAsia="Times New Roman" w:hAnsi="Times New Roman"/>
                <w:sz w:val="20"/>
                <w:lang w:val="en-US"/>
              </w:rPr>
            </w:pPr>
            <w:r w:rsidRPr="00720151">
              <w:rPr>
                <w:rFonts w:ascii="Times New Roman" w:eastAsia="Times New Roman" w:hAnsi="Times New Roman"/>
                <w:sz w:val="20"/>
                <w:lang w:val="en-US"/>
              </w:rPr>
              <w:t>Training data</w:t>
            </w:r>
          </w:p>
        </w:tc>
        <w:tc>
          <w:tcPr>
            <w:tcW w:w="1940" w:type="dxa"/>
            <w:vAlign w:val="center"/>
          </w:tcPr>
          <w:p w14:paraId="5D67797D" w14:textId="77777777" w:rsidR="00DE31C2" w:rsidRPr="00720151" w:rsidRDefault="00DE31C2" w:rsidP="00720151">
            <w:pPr>
              <w:widowControl w:val="0"/>
              <w:autoSpaceDE w:val="0"/>
              <w:autoSpaceDN w:val="0"/>
              <w:spacing w:line="240" w:lineRule="auto"/>
              <w:ind w:firstLine="0"/>
              <w:jc w:val="center"/>
              <w:rPr>
                <w:rFonts w:ascii="Times New Roman" w:eastAsia="Times New Roman" w:hAnsi="Times New Roman"/>
                <w:sz w:val="20"/>
                <w:lang w:val="en-US"/>
              </w:rPr>
            </w:pPr>
            <w:r w:rsidRPr="00720151">
              <w:rPr>
                <w:rFonts w:ascii="Times New Roman" w:eastAsia="Times New Roman" w:hAnsi="Times New Roman"/>
                <w:sz w:val="20"/>
                <w:lang w:val="en-US"/>
              </w:rPr>
              <w:t>725</w:t>
            </w:r>
          </w:p>
        </w:tc>
      </w:tr>
      <w:tr w:rsidR="00DE31C2" w:rsidRPr="00DE31C2" w14:paraId="6B6F9B7A" w14:textId="77777777" w:rsidTr="00EB6E76">
        <w:trPr>
          <w:trHeight w:val="354"/>
          <w:jc w:val="center"/>
        </w:trPr>
        <w:tc>
          <w:tcPr>
            <w:tcW w:w="2285" w:type="dxa"/>
            <w:vAlign w:val="center"/>
          </w:tcPr>
          <w:p w14:paraId="2A9C0441" w14:textId="77777777" w:rsidR="00DE31C2" w:rsidRPr="00720151" w:rsidRDefault="00DE31C2" w:rsidP="00EB6E76">
            <w:pPr>
              <w:widowControl w:val="0"/>
              <w:autoSpaceDE w:val="0"/>
              <w:autoSpaceDN w:val="0"/>
              <w:spacing w:line="240" w:lineRule="auto"/>
              <w:ind w:firstLine="0"/>
              <w:jc w:val="left"/>
              <w:rPr>
                <w:rFonts w:ascii="Times New Roman" w:eastAsia="Times New Roman" w:hAnsi="Times New Roman"/>
                <w:sz w:val="20"/>
                <w:lang w:val="en-US"/>
              </w:rPr>
            </w:pPr>
            <w:r w:rsidRPr="00720151">
              <w:rPr>
                <w:rFonts w:ascii="Times New Roman" w:eastAsia="Times New Roman" w:hAnsi="Times New Roman"/>
                <w:sz w:val="20"/>
                <w:lang w:val="en-US"/>
              </w:rPr>
              <w:t>Testing data</w:t>
            </w:r>
          </w:p>
        </w:tc>
        <w:tc>
          <w:tcPr>
            <w:tcW w:w="1940" w:type="dxa"/>
            <w:vAlign w:val="center"/>
          </w:tcPr>
          <w:p w14:paraId="3E5C066F" w14:textId="77777777" w:rsidR="00DE31C2" w:rsidRPr="00720151" w:rsidRDefault="00DE31C2" w:rsidP="00720151">
            <w:pPr>
              <w:widowControl w:val="0"/>
              <w:autoSpaceDE w:val="0"/>
              <w:autoSpaceDN w:val="0"/>
              <w:spacing w:line="240" w:lineRule="auto"/>
              <w:ind w:firstLine="0"/>
              <w:jc w:val="center"/>
              <w:rPr>
                <w:rFonts w:ascii="Times New Roman" w:eastAsia="Times New Roman" w:hAnsi="Times New Roman"/>
                <w:sz w:val="20"/>
                <w:lang w:val="en-US"/>
              </w:rPr>
            </w:pPr>
            <w:r w:rsidRPr="00720151">
              <w:rPr>
                <w:rFonts w:ascii="Times New Roman" w:eastAsia="Times New Roman" w:hAnsi="Times New Roman"/>
                <w:sz w:val="20"/>
                <w:lang w:val="en-US"/>
              </w:rPr>
              <w:t>181</w:t>
            </w:r>
          </w:p>
        </w:tc>
      </w:tr>
      <w:tr w:rsidR="00DE31C2" w:rsidRPr="00DE31C2" w14:paraId="5E82B66B" w14:textId="77777777" w:rsidTr="00EB6E76">
        <w:trPr>
          <w:trHeight w:val="354"/>
          <w:jc w:val="center"/>
        </w:trPr>
        <w:tc>
          <w:tcPr>
            <w:tcW w:w="2285" w:type="dxa"/>
            <w:vAlign w:val="center"/>
          </w:tcPr>
          <w:p w14:paraId="33AC7847" w14:textId="77777777" w:rsidR="00DE31C2" w:rsidRPr="00720151" w:rsidRDefault="00DE31C2" w:rsidP="00EB6E76">
            <w:pPr>
              <w:widowControl w:val="0"/>
              <w:autoSpaceDE w:val="0"/>
              <w:autoSpaceDN w:val="0"/>
              <w:spacing w:line="240" w:lineRule="auto"/>
              <w:ind w:firstLine="0"/>
              <w:jc w:val="left"/>
              <w:rPr>
                <w:rFonts w:ascii="Times New Roman" w:eastAsia="Times New Roman" w:hAnsi="Times New Roman"/>
                <w:sz w:val="20"/>
                <w:lang w:val="en-US"/>
              </w:rPr>
            </w:pPr>
            <w:r w:rsidRPr="00720151">
              <w:rPr>
                <w:rFonts w:ascii="Times New Roman" w:eastAsia="Times New Roman" w:hAnsi="Times New Roman"/>
                <w:sz w:val="20"/>
                <w:lang w:val="en-US"/>
              </w:rPr>
              <w:t>Total data</w:t>
            </w:r>
          </w:p>
        </w:tc>
        <w:tc>
          <w:tcPr>
            <w:tcW w:w="1940" w:type="dxa"/>
            <w:vAlign w:val="center"/>
          </w:tcPr>
          <w:p w14:paraId="7A8F176D" w14:textId="77777777" w:rsidR="00DE31C2" w:rsidRPr="00720151" w:rsidRDefault="00DE31C2" w:rsidP="00720151">
            <w:pPr>
              <w:widowControl w:val="0"/>
              <w:autoSpaceDE w:val="0"/>
              <w:autoSpaceDN w:val="0"/>
              <w:spacing w:line="240" w:lineRule="auto"/>
              <w:ind w:firstLine="0"/>
              <w:jc w:val="center"/>
              <w:rPr>
                <w:rFonts w:ascii="Times New Roman" w:eastAsia="Times New Roman" w:hAnsi="Times New Roman"/>
                <w:sz w:val="20"/>
                <w:lang w:val="en-US"/>
              </w:rPr>
            </w:pPr>
            <w:r w:rsidRPr="00720151">
              <w:rPr>
                <w:rFonts w:ascii="Times New Roman" w:eastAsia="Times New Roman" w:hAnsi="Times New Roman"/>
                <w:sz w:val="20"/>
                <w:lang w:val="en-US"/>
              </w:rPr>
              <w:t>906</w:t>
            </w:r>
          </w:p>
        </w:tc>
      </w:tr>
    </w:tbl>
    <w:bookmarkEnd w:id="3"/>
    <w:p w14:paraId="579D1098" w14:textId="77777777" w:rsidR="00DE31C2" w:rsidRPr="00DE31C2" w:rsidRDefault="008226A0" w:rsidP="00DE31C2">
      <w:pPr>
        <w:widowControl w:val="0"/>
        <w:autoSpaceDE w:val="0"/>
        <w:autoSpaceDN w:val="0"/>
        <w:spacing w:before="10" w:after="240" w:line="240" w:lineRule="auto"/>
        <w:ind w:left="58" w:firstLine="0"/>
        <w:rPr>
          <w:rFonts w:eastAsia="Times New Roman"/>
          <w:b/>
          <w:bCs/>
          <w:i/>
          <w:iCs/>
          <w:lang w:val="en-US"/>
        </w:rPr>
      </w:pPr>
      <w:r>
        <w:rPr>
          <w:rFonts w:eastAsia="Times New Roman"/>
          <w:b/>
          <w:bCs/>
          <w:i/>
          <w:iCs/>
          <w:lang w:val="en-US"/>
        </w:rPr>
        <w:t xml:space="preserve">3.2 </w:t>
      </w:r>
      <w:r w:rsidR="00DE31C2" w:rsidRPr="00DE31C2">
        <w:rPr>
          <w:rFonts w:eastAsia="Times New Roman"/>
          <w:b/>
          <w:bCs/>
          <w:i/>
          <w:iCs/>
          <w:lang w:val="en-US"/>
        </w:rPr>
        <w:t>Image Preprocessing</w:t>
      </w:r>
    </w:p>
    <w:p w14:paraId="3F927C5F" w14:textId="77777777" w:rsidR="00DE31C2" w:rsidRPr="00DE31C2" w:rsidRDefault="00DE31C2" w:rsidP="00A42C9C">
      <w:pPr>
        <w:widowControl w:val="0"/>
        <w:autoSpaceDE w:val="0"/>
        <w:autoSpaceDN w:val="0"/>
        <w:spacing w:after="240" w:line="240" w:lineRule="auto"/>
        <w:ind w:left="57" w:firstLine="0"/>
        <w:rPr>
          <w:rFonts w:eastAsia="Times New Roman"/>
          <w:lang w:val="en-US"/>
        </w:rPr>
      </w:pPr>
      <w:r w:rsidRPr="00DE31C2">
        <w:rPr>
          <w:rFonts w:eastAsia="Times New Roman"/>
          <w:lang w:val="en-US"/>
        </w:rPr>
        <w:t>Preprocessing is a crucial step in ensuring that all images are formatted correctly before being used for model training. The process begins with resizing images to maintain a consistent input dimension, as deep learning models require uniform sizes. Normalization techniques are applied to standardize pixel intensity values across all images, ensuring consistent measurement standards. Furthermore, histogram equalization is utilized to enhance contrast, making subtle cervical abnormalities more distinguishable. Gaussian filtering is employed to remove noise while preserving critical image details, ensuring that the model learns from high-quality inputs. The preprocessing phase guarantees that the dataset is clean, uniform, and optimized for deep learning analysis, thereby enhancing model performance.</w:t>
      </w:r>
    </w:p>
    <w:p w14:paraId="71BA2A97" w14:textId="77777777" w:rsidR="00DE31C2" w:rsidRPr="00E4374D" w:rsidRDefault="00DE31C2" w:rsidP="00E4374D">
      <w:pPr>
        <w:pStyle w:val="ListParagraph"/>
        <w:widowControl w:val="0"/>
        <w:numPr>
          <w:ilvl w:val="1"/>
          <w:numId w:val="17"/>
        </w:numPr>
        <w:autoSpaceDE w:val="0"/>
        <w:autoSpaceDN w:val="0"/>
        <w:spacing w:line="240" w:lineRule="auto"/>
        <w:ind w:leftChars="0"/>
        <w:jc w:val="left"/>
        <w:rPr>
          <w:rFonts w:eastAsia="Times New Roman"/>
          <w:b/>
          <w:bCs/>
          <w:i/>
          <w:iCs/>
          <w:lang w:val="en-US"/>
        </w:rPr>
      </w:pPr>
      <w:r w:rsidRPr="00E4374D">
        <w:rPr>
          <w:rFonts w:eastAsia="Times New Roman"/>
          <w:b/>
          <w:bCs/>
          <w:i/>
          <w:iCs/>
          <w:lang w:val="en-US"/>
        </w:rPr>
        <w:t>Feature Extraction</w:t>
      </w:r>
    </w:p>
    <w:p w14:paraId="0E00DA25" w14:textId="77777777" w:rsidR="00A42C9C" w:rsidRDefault="00A42C9C" w:rsidP="00A42C9C">
      <w:pPr>
        <w:widowControl w:val="0"/>
        <w:autoSpaceDE w:val="0"/>
        <w:autoSpaceDN w:val="0"/>
        <w:spacing w:line="240" w:lineRule="auto"/>
        <w:ind w:left="58" w:firstLine="0"/>
        <w:rPr>
          <w:rFonts w:eastAsia="Times New Roman"/>
          <w:b/>
          <w:bCs/>
          <w:i/>
          <w:iCs/>
          <w:lang w:val="en-US"/>
        </w:rPr>
      </w:pPr>
    </w:p>
    <w:p w14:paraId="7B5364FD" w14:textId="77777777" w:rsidR="00632672" w:rsidRDefault="00DE31C2" w:rsidP="00A42C9C">
      <w:pPr>
        <w:widowControl w:val="0"/>
        <w:autoSpaceDE w:val="0"/>
        <w:autoSpaceDN w:val="0"/>
        <w:spacing w:line="240" w:lineRule="auto"/>
        <w:ind w:left="58" w:firstLine="0"/>
        <w:rPr>
          <w:rFonts w:eastAsia="Times New Roman"/>
          <w:lang w:val="en-US"/>
        </w:rPr>
      </w:pPr>
      <w:r w:rsidRPr="00DE31C2">
        <w:rPr>
          <w:rFonts w:eastAsia="Times New Roman"/>
          <w:lang w:val="en-US"/>
        </w:rPr>
        <w:t xml:space="preserve">Feature extraction is an important step in deep learning, model can analyze. Various feature mentioned in the proposed model fig 5 are extracted </w:t>
      </w:r>
      <w:r w:rsidR="00522EB2">
        <w:rPr>
          <w:rFonts w:eastAsia="Times New Roman"/>
          <w:lang w:val="en-US"/>
        </w:rPr>
        <w:t xml:space="preserve">through the </w:t>
      </w:r>
      <w:r w:rsidRPr="00DE31C2">
        <w:rPr>
          <w:rFonts w:eastAsia="Times New Roman"/>
          <w:lang w:val="en-US"/>
        </w:rPr>
        <w:t xml:space="preserve">cervix, including </w:t>
      </w:r>
      <w:r w:rsidR="00522EB2">
        <w:rPr>
          <w:rFonts w:eastAsia="Times New Roman"/>
          <w:lang w:val="en-US"/>
        </w:rPr>
        <w:t>pattern</w:t>
      </w:r>
      <w:r w:rsidRPr="00DE31C2">
        <w:rPr>
          <w:rFonts w:eastAsia="Times New Roman"/>
          <w:lang w:val="en-US"/>
        </w:rPr>
        <w:t xml:space="preserve">, shape, and intensity </w:t>
      </w:r>
      <w:r w:rsidR="00522EB2">
        <w:rPr>
          <w:rFonts w:eastAsia="Times New Roman"/>
          <w:lang w:val="en-US"/>
        </w:rPr>
        <w:t>parameters</w:t>
      </w:r>
      <w:r w:rsidRPr="00DE31C2">
        <w:rPr>
          <w:rFonts w:eastAsia="Times New Roman"/>
          <w:lang w:val="en-US"/>
        </w:rPr>
        <w:t xml:space="preserve">. Texture features capture the spatial arrangement of pixels, which is essential for identifying lesion patterns. </w:t>
      </w:r>
    </w:p>
    <w:p w14:paraId="1883CC00" w14:textId="77777777" w:rsidR="00F84B10" w:rsidRDefault="00F84B10" w:rsidP="00A42C9C">
      <w:pPr>
        <w:widowControl w:val="0"/>
        <w:autoSpaceDE w:val="0"/>
        <w:autoSpaceDN w:val="0"/>
        <w:spacing w:line="240" w:lineRule="auto"/>
        <w:ind w:left="58" w:firstLine="0"/>
        <w:rPr>
          <w:rFonts w:eastAsia="Times New Roman"/>
          <w:lang w:val="en-US"/>
        </w:rPr>
      </w:pPr>
    </w:p>
    <w:p w14:paraId="51BD7783" w14:textId="740BF63B" w:rsidR="00E63EB3" w:rsidRDefault="00E63EB3" w:rsidP="00A42C9C">
      <w:pPr>
        <w:widowControl w:val="0"/>
        <w:autoSpaceDE w:val="0"/>
        <w:autoSpaceDN w:val="0"/>
        <w:spacing w:line="240" w:lineRule="auto"/>
        <w:ind w:left="58" w:firstLine="0"/>
        <w:rPr>
          <w:rFonts w:eastAsia="Times New Roman"/>
          <w:lang w:val="en-US"/>
        </w:rPr>
        <w:sectPr w:rsidR="00E63EB3" w:rsidSect="003F6AAC">
          <w:type w:val="continuous"/>
          <w:pgSz w:w="11906" w:h="16838" w:code="9"/>
          <w:pgMar w:top="1871" w:right="1474" w:bottom="2381" w:left="1474" w:header="794" w:footer="1417" w:gutter="0"/>
          <w:cols w:num="2" w:space="454"/>
          <w:titlePg/>
          <w:docGrid w:linePitch="272"/>
        </w:sectPr>
      </w:pPr>
      <w:r>
        <w:rPr>
          <w:rFonts w:eastAsia="Times New Roman"/>
          <w:lang w:val="en-US"/>
        </w:rPr>
        <w:t xml:space="preserve">The lesion patterns are not clearly visible to the naked eye for identification, on extracting feature using the Radiomic   properties where it    shows the </w:t>
      </w:r>
    </w:p>
    <w:p w14:paraId="6C9EADA9" w14:textId="607241DF" w:rsidR="00DE31C2" w:rsidRPr="00DE31C2" w:rsidRDefault="00E63EB3" w:rsidP="00456065">
      <w:pPr>
        <w:widowControl w:val="0"/>
        <w:autoSpaceDE w:val="0"/>
        <w:autoSpaceDN w:val="0"/>
        <w:spacing w:line="240" w:lineRule="auto"/>
        <w:ind w:left="90" w:right="-194" w:firstLine="0"/>
        <w:rPr>
          <w:rFonts w:eastAsia="Times New Roman"/>
          <w:lang w:val="en-US"/>
        </w:rPr>
      </w:pPr>
      <w:r>
        <w:rPr>
          <w:rFonts w:eastAsia="Times New Roman"/>
          <w:lang w:val="en-US"/>
        </w:rPr>
        <w:lastRenderedPageBreak/>
        <w:t>fe</w:t>
      </w:r>
      <w:r w:rsidR="00DE31C2" w:rsidRPr="00DE31C2">
        <w:rPr>
          <w:rFonts w:eastAsia="Times New Roman"/>
          <w:lang w:val="en-US"/>
        </w:rPr>
        <w:t>atures analyz</w:t>
      </w:r>
      <w:r>
        <w:rPr>
          <w:rFonts w:eastAsia="Times New Roman"/>
          <w:lang w:val="en-US"/>
        </w:rPr>
        <w:t>ing</w:t>
      </w:r>
      <w:r w:rsidR="00DE31C2" w:rsidRPr="00DE31C2">
        <w:rPr>
          <w:rFonts w:eastAsia="Times New Roman"/>
          <w:lang w:val="en-US"/>
        </w:rPr>
        <w:t xml:space="preserve"> the geometric structure of the cervix, helping distinguish between normal and abnormal tissue formations. Intensity features measure color variations, which may indicate potential precancerous changes in the cervical epithelium. These extracted features serve as inputs to the deep learning model, providing it with rich information necessary for accurate classification. By systematically analyzing these characteristics, the model enhances its ability to recognize cervical abnormalities and predict disease progression effectively.</w:t>
      </w:r>
    </w:p>
    <w:p w14:paraId="1E791AC4" w14:textId="06EE9F60" w:rsidR="00DE31C2" w:rsidRPr="00DE31C2" w:rsidRDefault="00DE31C2" w:rsidP="00456065">
      <w:pPr>
        <w:widowControl w:val="0"/>
        <w:autoSpaceDE w:val="0"/>
        <w:autoSpaceDN w:val="0"/>
        <w:spacing w:line="240" w:lineRule="auto"/>
        <w:ind w:left="90" w:right="-194" w:firstLine="662"/>
        <w:rPr>
          <w:rFonts w:eastAsia="Times New Roman"/>
          <w:b/>
          <w:bCs/>
          <w:i/>
          <w:iCs/>
          <w:lang w:val="en-US"/>
        </w:rPr>
      </w:pPr>
    </w:p>
    <w:p w14:paraId="27049A1C" w14:textId="6B8CA4F3" w:rsidR="00DE31C2" w:rsidRPr="00A42C9C" w:rsidRDefault="00A42C9C" w:rsidP="00456065">
      <w:pPr>
        <w:widowControl w:val="0"/>
        <w:autoSpaceDE w:val="0"/>
        <w:autoSpaceDN w:val="0"/>
        <w:spacing w:before="10" w:after="240" w:line="240" w:lineRule="auto"/>
        <w:ind w:left="90" w:right="-194" w:firstLine="0"/>
        <w:jc w:val="left"/>
        <w:rPr>
          <w:rFonts w:eastAsia="Times New Roman"/>
          <w:b/>
          <w:bCs/>
          <w:i/>
          <w:iCs/>
          <w:lang w:val="en-US"/>
        </w:rPr>
      </w:pPr>
      <w:r>
        <w:rPr>
          <w:rFonts w:eastAsia="Times New Roman"/>
          <w:b/>
          <w:bCs/>
          <w:i/>
          <w:iCs/>
          <w:lang w:val="en-US"/>
        </w:rPr>
        <w:t>3.</w:t>
      </w:r>
      <w:r w:rsidR="00E4374D">
        <w:rPr>
          <w:rFonts w:eastAsia="Times New Roman"/>
          <w:b/>
          <w:bCs/>
          <w:i/>
          <w:iCs/>
          <w:lang w:val="en-US"/>
        </w:rPr>
        <w:t xml:space="preserve">4 </w:t>
      </w:r>
      <w:r w:rsidR="00DE31C2" w:rsidRPr="00A42C9C">
        <w:rPr>
          <w:rFonts w:eastAsia="Times New Roman"/>
          <w:b/>
          <w:bCs/>
          <w:i/>
          <w:iCs/>
          <w:lang w:val="en-US"/>
        </w:rPr>
        <w:t>Model Training and Evaluation</w:t>
      </w:r>
    </w:p>
    <w:p w14:paraId="64D17C38" w14:textId="51745E48" w:rsidR="00245BCA" w:rsidRPr="00522EB2" w:rsidRDefault="00B4461F" w:rsidP="00456065">
      <w:pPr>
        <w:widowControl w:val="0"/>
        <w:autoSpaceDE w:val="0"/>
        <w:autoSpaceDN w:val="0"/>
        <w:spacing w:before="10" w:after="240" w:line="240" w:lineRule="auto"/>
        <w:ind w:left="90" w:right="-14" w:hanging="180"/>
        <w:rPr>
          <w:rFonts w:eastAsia="Times New Roman"/>
          <w:lang w:val="en-US"/>
        </w:rPr>
      </w:pPr>
      <w:r>
        <w:rPr>
          <w:noProof/>
          <w:lang w:val="en-US"/>
        </w:rPr>
        <w:drawing>
          <wp:anchor distT="0" distB="0" distL="114300" distR="114300" simplePos="0" relativeHeight="251671552" behindDoc="0" locked="0" layoutInCell="1" allowOverlap="1" wp14:anchorId="4C94F40D" wp14:editId="69B2A331">
            <wp:simplePos x="0" y="0"/>
            <wp:positionH relativeFrom="margin">
              <wp:posOffset>2946400</wp:posOffset>
            </wp:positionH>
            <wp:positionV relativeFrom="paragraph">
              <wp:posOffset>450215</wp:posOffset>
            </wp:positionV>
            <wp:extent cx="2830830" cy="1987550"/>
            <wp:effectExtent l="0" t="0" r="7620" b="0"/>
            <wp:wrapTopAndBottom/>
            <wp:docPr id="5"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4711" name="Picture 2" descr="A graph of different colored ba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0830" cy="1987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5A71A207" wp14:editId="5F633329">
                <wp:simplePos x="0" y="0"/>
                <wp:positionH relativeFrom="column">
                  <wp:posOffset>3117850</wp:posOffset>
                </wp:positionH>
                <wp:positionV relativeFrom="paragraph">
                  <wp:posOffset>2553335</wp:posOffset>
                </wp:positionV>
                <wp:extent cx="2962275" cy="152400"/>
                <wp:effectExtent l="0" t="0" r="9525" b="0"/>
                <wp:wrapTopAndBottom/>
                <wp:docPr id="78118122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17051" w14:textId="77777777" w:rsidR="00952E31" w:rsidRPr="00DC5234" w:rsidRDefault="00952E31" w:rsidP="00952E31">
                            <w:pPr>
                              <w:pStyle w:val="Caption"/>
                              <w:rPr>
                                <w:noProof/>
                                <w:sz w:val="22"/>
                                <w:lang w:val="en-IN"/>
                              </w:rPr>
                            </w:pPr>
                            <w:r w:rsidRPr="00DC5234">
                              <w:rPr>
                                <w:b/>
                                <w:sz w:val="20"/>
                                <w:lang w:val="en-IN"/>
                              </w:rPr>
                              <w:t xml:space="preserve">Fig 8. </w:t>
                            </w:r>
                            <w:r w:rsidRPr="00DC5234">
                              <w:rPr>
                                <w:sz w:val="20"/>
                                <w:lang w:val="en-IN"/>
                              </w:rPr>
                              <w:t>Performance</w:t>
                            </w:r>
                            <w:r w:rsidR="00DC5234" w:rsidRPr="00DC5234">
                              <w:rPr>
                                <w:sz w:val="20"/>
                                <w:lang w:val="en-IN"/>
                              </w:rPr>
                              <w:t xml:space="preserve"> metrics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1A207" id="Text Box 33" o:spid="_x0000_s1031" type="#_x0000_t202" style="position:absolute;left:0;text-align:left;margin-left:245.5pt;margin-top:201.05pt;width:233.2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" stroked="f">
                <v:textbox inset="0,0,0,0">
                  <w:txbxContent>
                    <w:p w14:paraId="51217051" w14:textId="77777777" w:rsidR="00952E31" w:rsidRPr="00DC5234" w:rsidRDefault="00952E31" w:rsidP="00952E31">
                      <w:pPr>
                        <w:pStyle w:val="Caption"/>
                        <w:rPr>
                          <w:noProof/>
                          <w:sz w:val="22"/>
                          <w:lang w:val="en-IN"/>
                        </w:rPr>
                      </w:pPr>
                      <w:r w:rsidRPr="00DC5234">
                        <w:rPr>
                          <w:b/>
                          <w:sz w:val="20"/>
                          <w:lang w:val="en-IN"/>
                        </w:rPr>
                        <w:t xml:space="preserve">Fig 8. </w:t>
                      </w:r>
                      <w:r w:rsidRPr="00DC5234">
                        <w:rPr>
                          <w:sz w:val="20"/>
                          <w:lang w:val="en-IN"/>
                        </w:rPr>
                        <w:t>Performance</w:t>
                      </w:r>
                      <w:r w:rsidR="00DC5234" w:rsidRPr="00DC5234">
                        <w:rPr>
                          <w:sz w:val="20"/>
                          <w:lang w:val="en-IN"/>
                        </w:rPr>
                        <w:t xml:space="preserve"> metrics</w:t>
                      </w:r>
                    </w:p>
                  </w:txbxContent>
                </v:textbox>
                <w10:wrap type="topAndBottom"/>
              </v:shape>
            </w:pict>
          </mc:Fallback>
        </mc:AlternateContent>
      </w:r>
      <w:r w:rsidR="003473D8">
        <w:rPr>
          <w:noProof/>
          <w:lang w:val="en-US"/>
        </w:rPr>
        <w:drawing>
          <wp:anchor distT="0" distB="0" distL="114300" distR="114300" simplePos="0" relativeHeight="251660800" behindDoc="0" locked="0" layoutInCell="1" allowOverlap="0" wp14:anchorId="1E04D08E" wp14:editId="2330344F">
            <wp:simplePos x="0" y="0"/>
            <wp:positionH relativeFrom="column">
              <wp:posOffset>-10160</wp:posOffset>
            </wp:positionH>
            <wp:positionV relativeFrom="paragraph">
              <wp:posOffset>1657350</wp:posOffset>
            </wp:positionV>
            <wp:extent cx="2573655" cy="1685290"/>
            <wp:effectExtent l="19050" t="0" r="0" b="0"/>
            <wp:wrapTopAndBottom/>
            <wp:docPr id="2"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2079" name="Picture 3" descr="A graph of different colored lines&#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9826"/>
                    <a:stretch/>
                  </pic:blipFill>
                  <pic:spPr bwMode="auto">
                    <a:xfrm>
                      <a:off x="0" y="0"/>
                      <a:ext cx="2573655" cy="1685290"/>
                    </a:xfrm>
                    <a:prstGeom prst="rect">
                      <a:avLst/>
                    </a:prstGeom>
                    <a:noFill/>
                    <a:ln>
                      <a:noFill/>
                    </a:ln>
                    <a:extLst>
                      <a:ext uri="{53640926-AAD7-44D8-BBD7-CCE9431645EC}">
                        <a14:shadowObscured xmlns:a14="http://schemas.microsoft.com/office/drawing/2010/main"/>
                      </a:ext>
                    </a:extLst>
                  </pic:spPr>
                </pic:pic>
              </a:graphicData>
            </a:graphic>
          </wp:anchor>
        </w:drawing>
      </w:r>
      <w:r w:rsidR="00522EB2">
        <w:rPr>
          <w:noProof/>
        </w:rPr>
        <mc:AlternateContent>
          <mc:Choice Requires="wps">
            <w:drawing>
              <wp:anchor distT="0" distB="0" distL="114300" distR="114300" simplePos="0" relativeHeight="251664384" behindDoc="0" locked="0" layoutInCell="1" allowOverlap="1" wp14:anchorId="06C0658F" wp14:editId="75A03395">
                <wp:simplePos x="0" y="0"/>
                <wp:positionH relativeFrom="column">
                  <wp:posOffset>257810</wp:posOffset>
                </wp:positionH>
                <wp:positionV relativeFrom="paragraph">
                  <wp:posOffset>3416300</wp:posOffset>
                </wp:positionV>
                <wp:extent cx="1997075" cy="139700"/>
                <wp:effectExtent l="0" t="0" r="0" b="0"/>
                <wp:wrapTopAndBottom/>
                <wp:docPr id="6749564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075" cy="139700"/>
                        </a:xfrm>
                        <a:prstGeom prst="rect">
                          <a:avLst/>
                        </a:prstGeom>
                        <a:solidFill>
                          <a:prstClr val="white"/>
                        </a:solidFill>
                        <a:ln>
                          <a:noFill/>
                        </a:ln>
                      </wps:spPr>
                      <wps:txbx>
                        <w:txbxContent>
                          <w:p w14:paraId="231DFB2E" w14:textId="77777777" w:rsidR="003F6AAC" w:rsidRPr="003F6AAC" w:rsidRDefault="003F6AAC" w:rsidP="003F6AAC">
                            <w:pPr>
                              <w:pStyle w:val="Caption"/>
                              <w:rPr>
                                <w:rFonts w:eastAsia="Times New Roman"/>
                                <w:szCs w:val="18"/>
                                <w:lang w:val="en-US"/>
                              </w:rPr>
                            </w:pPr>
                            <w:r w:rsidRPr="003F6AAC">
                              <w:rPr>
                                <w:rFonts w:eastAsia="Times New Roman"/>
                                <w:b/>
                                <w:bCs/>
                                <w:sz w:val="20"/>
                                <w:lang w:val="en-IN"/>
                              </w:rPr>
                              <w:t>Fig.6</w:t>
                            </w:r>
                            <w:r w:rsidRPr="003F6AAC">
                              <w:rPr>
                                <w:rFonts w:eastAsia="Times New Roman"/>
                                <w:sz w:val="20"/>
                                <w:lang w:val="en-IN"/>
                              </w:rPr>
                              <w:t xml:space="preserve"> Model Loss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6C0658F" id="Text Box 5" o:spid="_x0000_s1032" type="#_x0000_t202" style="position:absolute;left:0;text-align:left;margin-left:20.3pt;margin-top:269pt;width:157.25pt;height: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" stroked="f">
                <v:textbox style="mso-fit-shape-to-text:t" inset="0,0,0,0">
                  <w:txbxContent>
                    <w:p w14:paraId="231DFB2E" w14:textId="77777777" w:rsidR="003F6AAC" w:rsidRPr="003F6AAC" w:rsidRDefault="003F6AAC" w:rsidP="003F6AAC">
                      <w:pPr>
                        <w:pStyle w:val="Caption"/>
                        <w:rPr>
                          <w:rFonts w:eastAsia="Times New Roman"/>
                          <w:szCs w:val="18"/>
                          <w:lang w:val="en-US"/>
                        </w:rPr>
                      </w:pPr>
                      <w:r w:rsidRPr="003F6AAC">
                        <w:rPr>
                          <w:rFonts w:eastAsia="Times New Roman"/>
                          <w:b/>
                          <w:bCs/>
                          <w:sz w:val="20"/>
                          <w:lang w:val="en-IN"/>
                        </w:rPr>
                        <w:t>Fig.6</w:t>
                      </w:r>
                      <w:r w:rsidRPr="003F6AAC">
                        <w:rPr>
                          <w:rFonts w:eastAsia="Times New Roman"/>
                          <w:sz w:val="20"/>
                          <w:lang w:val="en-IN"/>
                        </w:rPr>
                        <w:t xml:space="preserve"> Model Loss</w:t>
                      </w:r>
                    </w:p>
                  </w:txbxContent>
                </v:textbox>
                <w10:wrap type="topAndBottom"/>
              </v:shape>
            </w:pict>
          </mc:Fallback>
        </mc:AlternateContent>
      </w:r>
      <w:r w:rsidR="001C3336">
        <w:rPr>
          <w:rFonts w:eastAsia="Times New Roman"/>
          <w:lang w:val="en-US"/>
        </w:rPr>
        <w:t xml:space="preserve">   </w:t>
      </w:r>
      <w:r w:rsidR="00DE31C2" w:rsidRPr="00DE31C2">
        <w:rPr>
          <w:rFonts w:eastAsia="Times New Roman"/>
          <w:lang w:val="en-US"/>
        </w:rPr>
        <w:t xml:space="preserve">The final stage involves training and evaluating accuracy of cervical cancer detection. The CNN is trained using labeled colposcopy images, allowing it to learn patterns that differentiate normal cervical tissues from various grades of CIN. Training is conducted using optimization algorithms to minimize error rates and improve predictive accuracy. The model </w:t>
      </w:r>
      <w:r w:rsidR="00522EB2">
        <w:rPr>
          <w:rFonts w:eastAsia="Times New Roman"/>
          <w:lang w:val="en-US"/>
        </w:rPr>
        <w:t xml:space="preserve">considered the Loss and </w:t>
      </w:r>
      <w:proofErr w:type="spellStart"/>
      <w:r w:rsidR="00522EB2">
        <w:rPr>
          <w:rFonts w:eastAsia="Times New Roman"/>
          <w:lang w:val="en-US"/>
        </w:rPr>
        <w:t>Accuacy</w:t>
      </w:r>
      <w:proofErr w:type="spellEnd"/>
      <w:r w:rsidR="00522EB2">
        <w:rPr>
          <w:rFonts w:eastAsia="Times New Roman"/>
          <w:lang w:val="en-US"/>
        </w:rPr>
        <w:t xml:space="preserve"> </w:t>
      </w:r>
      <w:r w:rsidR="00DE31C2" w:rsidRPr="00DE31C2">
        <w:rPr>
          <w:rFonts w:eastAsia="Times New Roman"/>
          <w:lang w:val="en-US"/>
        </w:rPr>
        <w:t xml:space="preserve">in Fig </w:t>
      </w:r>
      <w:r w:rsidR="00522EB2">
        <w:rPr>
          <w:rFonts w:eastAsia="Times New Roman"/>
          <w:lang w:val="en-US"/>
        </w:rPr>
        <w:t>6 and 7</w:t>
      </w:r>
      <w:r w:rsidR="00DE31C2" w:rsidRPr="00DE31C2">
        <w:rPr>
          <w:rFonts w:eastAsia="Times New Roman"/>
          <w:lang w:val="en-US"/>
        </w:rPr>
        <w:t xml:space="preserve">. A separate validation dataset is utilized to test the model’s generalization capabilities on unseen data. This evaluation process </w:t>
      </w:r>
      <w:r w:rsidR="00DE31C2" w:rsidRPr="00DE31C2">
        <w:rPr>
          <w:rFonts w:eastAsia="Times New Roman"/>
          <w:lang w:val="en-US"/>
        </w:rPr>
        <w:t xml:space="preserve">ensures that the </w:t>
      </w:r>
      <w:r w:rsidR="00522EB2">
        <w:rPr>
          <w:rFonts w:eastAsia="Times New Roman"/>
          <w:lang w:val="en-US"/>
        </w:rPr>
        <w:t>meets the model</w:t>
      </w:r>
      <w:r w:rsidR="00522EB2">
        <w:rPr>
          <w:noProof/>
        </w:rPr>
        <mc:AlternateContent>
          <mc:Choice Requires="wps">
            <w:drawing>
              <wp:anchor distT="0" distB="0" distL="114300" distR="114300" simplePos="0" relativeHeight="251657216" behindDoc="0" locked="0" layoutInCell="1" allowOverlap="1" wp14:anchorId="526AE630" wp14:editId="203BBB57">
                <wp:simplePos x="0" y="0"/>
                <wp:positionH relativeFrom="column">
                  <wp:posOffset>-3499485</wp:posOffset>
                </wp:positionH>
                <wp:positionV relativeFrom="paragraph">
                  <wp:posOffset>7758430</wp:posOffset>
                </wp:positionV>
                <wp:extent cx="2578735" cy="219075"/>
                <wp:effectExtent l="0" t="0" r="0" b="0"/>
                <wp:wrapTopAndBottom/>
                <wp:docPr id="62269428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219075"/>
                        </a:xfrm>
                        <a:prstGeom prst="rect">
                          <a:avLst/>
                        </a:prstGeom>
                        <a:solidFill>
                          <a:prstClr val="white"/>
                        </a:solidFill>
                        <a:ln>
                          <a:noFill/>
                        </a:ln>
                      </wps:spPr>
                      <wps:txbx>
                        <w:txbxContent>
                          <w:p w14:paraId="5662BE1A" w14:textId="689709E6" w:rsidR="00DE31C2" w:rsidRPr="00DE31C2" w:rsidRDefault="00DE31C2" w:rsidP="00DE31C2">
                            <w:pPr>
                              <w:widowControl w:val="0"/>
                              <w:autoSpaceDE w:val="0"/>
                              <w:autoSpaceDN w:val="0"/>
                              <w:spacing w:before="115" w:line="240" w:lineRule="auto"/>
                              <w:ind w:firstLine="0"/>
                              <w:jc w:val="center"/>
                              <w:rPr>
                                <w:rFonts w:eastAsia="Times New Roman"/>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526AE630" id="Text Box 3" o:spid="_x0000_s1033" type="#_x0000_t202" style="position:absolute;left:0;text-align:left;margin-left:-275.55pt;margin-top:610.9pt;width:203.05pt;height:1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" stroked="f">
                <v:textbox style="mso-fit-shape-to-text:t" inset="0,0,0,0">
                  <w:txbxContent>
                    <w:p w14:paraId="5662BE1A" w14:textId="689709E6" w:rsidR="00DE31C2" w:rsidRPr="00DE31C2" w:rsidRDefault="00DE31C2" w:rsidP="00DE31C2">
                      <w:pPr>
                        <w:widowControl w:val="0"/>
                        <w:autoSpaceDE w:val="0"/>
                        <w:autoSpaceDN w:val="0"/>
                        <w:spacing w:before="115" w:line="240" w:lineRule="auto"/>
                        <w:ind w:firstLine="0"/>
                        <w:jc w:val="center"/>
                        <w:rPr>
                          <w:rFonts w:eastAsia="Times New Roman"/>
                          <w:lang w:val="en-IN"/>
                        </w:rPr>
                      </w:pPr>
                    </w:p>
                  </w:txbxContent>
                </v:textbox>
                <w10:wrap type="topAndBottom"/>
              </v:shape>
            </w:pict>
          </mc:Fallback>
        </mc:AlternateContent>
      </w:r>
    </w:p>
    <w:p w14:paraId="53975D10" w14:textId="788ABB02" w:rsidR="00DE31C2" w:rsidRDefault="00E4374D" w:rsidP="00456065">
      <w:pPr>
        <w:widowControl w:val="0"/>
        <w:autoSpaceDE w:val="0"/>
        <w:autoSpaceDN w:val="0"/>
        <w:spacing w:before="10" w:after="240" w:line="240" w:lineRule="auto"/>
        <w:ind w:right="-14" w:firstLine="0"/>
        <w:rPr>
          <w:lang w:val="en-IN"/>
        </w:rPr>
      </w:pPr>
      <w:r>
        <w:rPr>
          <w:b/>
          <w:bCs/>
          <w:lang w:val="en-IN"/>
        </w:rPr>
        <w:t xml:space="preserve">4. </w:t>
      </w:r>
      <w:r w:rsidRPr="00143441">
        <w:rPr>
          <w:b/>
          <w:bCs/>
          <w:lang w:val="en-IN"/>
        </w:rPr>
        <w:t>RESULT AND DISCUSSION</w:t>
      </w:r>
    </w:p>
    <w:p w14:paraId="70DA1E27" w14:textId="77777777" w:rsidR="00DE31C2" w:rsidRPr="00D27EFB" w:rsidRDefault="00DE31C2" w:rsidP="00456065">
      <w:pPr>
        <w:pStyle w:val="BodyText"/>
        <w:numPr>
          <w:ilvl w:val="1"/>
          <w:numId w:val="14"/>
        </w:numPr>
        <w:spacing w:before="115"/>
        <w:ind w:right="-14"/>
        <w:rPr>
          <w:b/>
          <w:bCs/>
          <w:i/>
          <w:iCs/>
          <w:lang w:val="en-IN"/>
        </w:rPr>
      </w:pPr>
      <w:r w:rsidRPr="00D27EFB">
        <w:rPr>
          <w:b/>
          <w:bCs/>
          <w:i/>
          <w:iCs/>
          <w:lang w:val="en-IN"/>
        </w:rPr>
        <w:t>Model Evaluation Metrics</w:t>
      </w:r>
    </w:p>
    <w:p w14:paraId="7AC3BB38" w14:textId="0A227EE7" w:rsidR="00DE31C2" w:rsidRDefault="00DE31C2" w:rsidP="00456065">
      <w:pPr>
        <w:pStyle w:val="BodyText"/>
        <w:spacing w:before="115" w:after="0"/>
        <w:ind w:right="-14" w:firstLine="0"/>
        <w:rPr>
          <w:lang w:val="en-IN"/>
        </w:rPr>
      </w:pPr>
      <w:r w:rsidRPr="00A62C06">
        <w:rPr>
          <w:lang w:val="en-IN"/>
        </w:rPr>
        <w:t xml:space="preserve">The deep learning </w:t>
      </w:r>
      <w:r>
        <w:rPr>
          <w:lang w:val="en-IN"/>
        </w:rPr>
        <w:t xml:space="preserve">in Fig.8 mentioned the </w:t>
      </w:r>
      <w:r w:rsidRPr="00A62C06">
        <w:rPr>
          <w:lang w:val="en-IN"/>
        </w:rPr>
        <w:t xml:space="preserve">model's performance was assessed using several standard metrics, such as accuracy, precision, recall, F1-score, and ROC-AUC. To enhance reliability, a 5-fold cross-validation approach was applied during training, ensuring consistent performance across different data partitions. The model achieved a validation accuracy of around 85%, indicating strong classification capabilities for cervical </w:t>
      </w:r>
      <w:r w:rsidR="007379AF" w:rsidRPr="00A62C06">
        <w:rPr>
          <w:lang w:val="en-IN"/>
        </w:rPr>
        <w:t>abnormalities. High</w:t>
      </w:r>
      <w:r w:rsidRPr="00A62C06">
        <w:rPr>
          <w:lang w:val="en-IN"/>
        </w:rPr>
        <w:t xml:space="preserve"> precision and recall scores confirmed its ability to accurately identify both normal and abnormal cervical tissue samples. </w:t>
      </w:r>
    </w:p>
    <w:p w14:paraId="41F259B1" w14:textId="54C5130D" w:rsidR="00564147" w:rsidRDefault="00564147" w:rsidP="00456065">
      <w:pPr>
        <w:pStyle w:val="Caption"/>
        <w:keepNext/>
        <w:ind w:right="-14"/>
      </w:pPr>
    </w:p>
    <w:p w14:paraId="0967A901" w14:textId="68471CAE" w:rsidR="00DE31C2" w:rsidRDefault="003473D8" w:rsidP="00456065">
      <w:pPr>
        <w:pStyle w:val="BodyText"/>
        <w:ind w:right="-14" w:firstLine="360"/>
        <w:rPr>
          <w:lang w:val="en-IN"/>
        </w:rPr>
      </w:pPr>
      <w:r>
        <w:rPr>
          <w:rFonts w:eastAsia="Times New Roman"/>
          <w:bCs/>
          <w:iCs/>
          <w:noProof/>
          <w:lang w:val="en-US"/>
        </w:rPr>
        <w:drawing>
          <wp:anchor distT="0" distB="0" distL="114300" distR="114300" simplePos="0" relativeHeight="251657728" behindDoc="0" locked="0" layoutInCell="1" allowOverlap="1" wp14:anchorId="6A0DAAA8" wp14:editId="6CBB0990">
            <wp:simplePos x="0" y="0"/>
            <wp:positionH relativeFrom="column">
              <wp:posOffset>-3060065</wp:posOffset>
            </wp:positionH>
            <wp:positionV relativeFrom="paragraph">
              <wp:posOffset>5199380</wp:posOffset>
            </wp:positionV>
            <wp:extent cx="2639060" cy="1736090"/>
            <wp:effectExtent l="0" t="0" r="8890" b="0"/>
            <wp:wrapTopAndBottom/>
            <wp:docPr id="1744372079"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2079" name="Picture 3" descr="A graph of different colored line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174"/>
                    <a:stretch/>
                  </pic:blipFill>
                  <pic:spPr bwMode="auto">
                    <a:xfrm>
                      <a:off x="0" y="0"/>
                      <a:ext cx="2639060" cy="1736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31C2" w:rsidRPr="00A62C06">
        <w:rPr>
          <w:lang w:val="en-IN"/>
        </w:rPr>
        <w:t>The F1-score reflected a well-balanced trade-off between precision and recall, reinforcing the model’s dependability. ROC-AUC values across multiple classes highlighted its effectiveness in distinguishing between different cervical conditions.</w:t>
      </w:r>
      <w:r w:rsidR="00DE31C2">
        <w:rPr>
          <w:lang w:val="en-IN"/>
        </w:rPr>
        <w:t xml:space="preserve"> T</w:t>
      </w:r>
      <w:r w:rsidR="00DE31C2" w:rsidRPr="00A62C06">
        <w:rPr>
          <w:lang w:val="en-IN"/>
        </w:rPr>
        <w:t>he model's low false positive and false negative rates demonstrated its robustness in real-world clinical applications. These results suggest that the deep learning model could serve as a valuable tool for assisting medical professionals in the early detection of cervical abnormalities.</w:t>
      </w:r>
    </w:p>
    <w:p w14:paraId="68CB4CB3" w14:textId="4D3B7614" w:rsidR="002D19FD" w:rsidRDefault="002D19FD" w:rsidP="00456065">
      <w:pPr>
        <w:pStyle w:val="BodyText"/>
        <w:ind w:right="-14" w:firstLine="360"/>
        <w:rPr>
          <w:lang w:val="en-IN"/>
        </w:rPr>
      </w:pPr>
    </w:p>
    <w:p w14:paraId="5A4A57DA" w14:textId="4E69DD9B" w:rsidR="00DE31C2" w:rsidRPr="008226A0" w:rsidRDefault="00DE31C2" w:rsidP="00456065">
      <w:pPr>
        <w:pStyle w:val="ListParagraph"/>
        <w:widowControl w:val="0"/>
        <w:numPr>
          <w:ilvl w:val="1"/>
          <w:numId w:val="14"/>
        </w:numPr>
        <w:autoSpaceDE w:val="0"/>
        <w:autoSpaceDN w:val="0"/>
        <w:spacing w:line="240" w:lineRule="auto"/>
        <w:ind w:leftChars="0" w:right="-14"/>
        <w:rPr>
          <w:rFonts w:eastAsia="Times New Roman"/>
          <w:b/>
          <w:bCs/>
          <w:i/>
          <w:iCs/>
          <w:noProof/>
          <w:lang w:val="en-IN"/>
        </w:rPr>
      </w:pPr>
      <w:r w:rsidRPr="008226A0">
        <w:rPr>
          <w:rFonts w:eastAsia="Times New Roman"/>
          <w:b/>
          <w:bCs/>
          <w:i/>
          <w:iCs/>
          <w:noProof/>
          <w:lang w:val="en-IN"/>
        </w:rPr>
        <w:t>Performance Across Different Target Groups</w:t>
      </w:r>
    </w:p>
    <w:p w14:paraId="4A4EE247" w14:textId="77777777" w:rsidR="003473D8" w:rsidRDefault="003473D8" w:rsidP="00456065">
      <w:pPr>
        <w:pStyle w:val="ListParagraph"/>
        <w:widowControl w:val="0"/>
        <w:autoSpaceDE w:val="0"/>
        <w:autoSpaceDN w:val="0"/>
        <w:spacing w:before="115" w:line="240" w:lineRule="auto"/>
        <w:ind w:leftChars="0" w:left="90" w:right="-14" w:firstLine="270"/>
        <w:rPr>
          <w:noProof/>
        </w:rPr>
      </w:pPr>
      <w:r>
        <w:rPr>
          <w:noProof/>
        </w:rPr>
        <mc:AlternateContent>
          <mc:Choice Requires="wps">
            <w:drawing>
              <wp:anchor distT="0" distB="0" distL="114300" distR="114300" simplePos="0" relativeHeight="251668480" behindDoc="0" locked="0" layoutInCell="1" allowOverlap="1" wp14:anchorId="5697DFC9" wp14:editId="48512D28">
                <wp:simplePos x="0" y="0"/>
                <wp:positionH relativeFrom="column">
                  <wp:posOffset>-2780030</wp:posOffset>
                </wp:positionH>
                <wp:positionV relativeFrom="paragraph">
                  <wp:posOffset>749300</wp:posOffset>
                </wp:positionV>
                <wp:extent cx="2477135" cy="358775"/>
                <wp:effectExtent l="0" t="0" r="0" b="3175"/>
                <wp:wrapTopAndBottom/>
                <wp:docPr id="31335033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358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9E67D4" w14:textId="77777777" w:rsidR="00522EB2" w:rsidRPr="00DE31C2" w:rsidRDefault="00522EB2" w:rsidP="00522EB2">
                            <w:pPr>
                              <w:widowControl w:val="0"/>
                              <w:autoSpaceDE w:val="0"/>
                              <w:autoSpaceDN w:val="0"/>
                              <w:spacing w:before="115" w:line="240" w:lineRule="auto"/>
                              <w:ind w:firstLine="0"/>
                              <w:jc w:val="left"/>
                              <w:rPr>
                                <w:rFonts w:eastAsia="Times New Roman"/>
                                <w:lang w:val="en-IN"/>
                              </w:rPr>
                            </w:pPr>
                            <w:r w:rsidRPr="00DE31C2">
                              <w:rPr>
                                <w:rFonts w:eastAsia="Times New Roman"/>
                                <w:b/>
                                <w:bCs/>
                                <w:lang w:val="en-IN"/>
                              </w:rPr>
                              <w:t>Fig.7</w:t>
                            </w:r>
                            <w:r w:rsidRPr="00DE31C2">
                              <w:rPr>
                                <w:rFonts w:eastAsia="Times New Roman"/>
                                <w:lang w:val="en-IN"/>
                              </w:rPr>
                              <w:t xml:space="preserve"> Model Accuracy</w:t>
                            </w:r>
                          </w:p>
                          <w:p w14:paraId="1B711290" w14:textId="7BCA2FF3" w:rsidR="00522EB2" w:rsidRPr="00F72E53" w:rsidRDefault="00522EB2" w:rsidP="00522EB2">
                            <w:pPr>
                              <w:pStyle w:val="Caption"/>
                              <w:rPr>
                                <w:rFonts w:eastAsia="Times New Roman"/>
                                <w:bCs/>
                                <w:iCs/>
                                <w:noProof/>
                                <w:sz w:val="20"/>
                                <w:lang w:val="en-US"/>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697DFC9" id="Text Box 36" o:spid="_x0000_s1034" type="#_x0000_t202" style="position:absolute;left:0;text-align:left;margin-left:-218.9pt;margin-top:59pt;width:195.05pt;height:2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" stroked="f">
                <v:textbox style="mso-fit-shape-to-text:t" inset="0,0,0,0">
                  <w:txbxContent>
                    <w:p w14:paraId="169E67D4" w14:textId="77777777" w:rsidR="00522EB2" w:rsidRPr="00DE31C2" w:rsidRDefault="00522EB2" w:rsidP="00522EB2">
                      <w:pPr>
                        <w:widowControl w:val="0"/>
                        <w:autoSpaceDE w:val="0"/>
                        <w:autoSpaceDN w:val="0"/>
                        <w:spacing w:before="115" w:line="240" w:lineRule="auto"/>
                        <w:ind w:firstLine="0"/>
                        <w:jc w:val="left"/>
                        <w:rPr>
                          <w:rFonts w:eastAsia="Times New Roman"/>
                          <w:lang w:val="en-IN"/>
                        </w:rPr>
                      </w:pPr>
                      <w:r w:rsidRPr="00DE31C2">
                        <w:rPr>
                          <w:rFonts w:eastAsia="Times New Roman"/>
                          <w:b/>
                          <w:bCs/>
                          <w:lang w:val="en-IN"/>
                        </w:rPr>
                        <w:t>Fig.7</w:t>
                      </w:r>
                      <w:r w:rsidRPr="00DE31C2">
                        <w:rPr>
                          <w:rFonts w:eastAsia="Times New Roman"/>
                          <w:lang w:val="en-IN"/>
                        </w:rPr>
                        <w:t xml:space="preserve"> Model Accuracy</w:t>
                      </w:r>
                    </w:p>
                    <w:p w14:paraId="1B711290" w14:textId="7BCA2FF3" w:rsidR="00522EB2" w:rsidRPr="00F72E53" w:rsidRDefault="00522EB2" w:rsidP="00522EB2">
                      <w:pPr>
                        <w:pStyle w:val="Caption"/>
                        <w:rPr>
                          <w:rFonts w:eastAsia="Times New Roman"/>
                          <w:bCs/>
                          <w:iCs/>
                          <w:noProof/>
                          <w:sz w:val="20"/>
                          <w:lang w:val="en-US"/>
                        </w:rPr>
                      </w:pPr>
                    </w:p>
                  </w:txbxContent>
                </v:textbox>
                <w10:wrap type="topAndBottom"/>
              </v:shape>
            </w:pict>
          </mc:Fallback>
        </mc:AlternateContent>
      </w:r>
      <w:r w:rsidR="00522EB2" w:rsidRPr="00522EB2">
        <w:rPr>
          <w:rFonts w:eastAsia="Times New Roman"/>
          <w:bCs/>
          <w:iCs/>
          <w:noProof/>
          <w:lang w:val="en-IN"/>
        </w:rPr>
        <w:t xml:space="preserve">The model's classification efficacy was evaluated for multiple target classes. As illustrated in Figure 7, target_0 achieved an accuracy of 80.50%, with a precision of </w:t>
      </w:r>
      <w:r w:rsidR="00DE31C2" w:rsidRPr="00DE31C2">
        <w:rPr>
          <w:rFonts w:eastAsia="Times New Roman"/>
          <w:bCs/>
          <w:iCs/>
          <w:noProof/>
          <w:lang w:val="en-IN"/>
        </w:rPr>
        <w:t xml:space="preserve">82.95%, recall of 80.50%, and an F1-score of 78.79%. For target_1, the model attained an 88.00% accuracy, along with </w:t>
      </w:r>
    </w:p>
    <w:tbl>
      <w:tblPr>
        <w:tblpPr w:leftFromText="180" w:rightFromText="180" w:vertAnchor="text" w:horzAnchor="margin" w:tblpY="268"/>
        <w:tblW w:w="9160" w:type="dxa"/>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52"/>
        <w:gridCol w:w="1247"/>
        <w:gridCol w:w="1238"/>
        <w:gridCol w:w="1258"/>
        <w:gridCol w:w="1704"/>
        <w:gridCol w:w="1704"/>
        <w:gridCol w:w="757"/>
      </w:tblGrid>
      <w:tr w:rsidR="003473D8" w:rsidRPr="00DE31C2" w14:paraId="766DC195" w14:textId="77777777" w:rsidTr="003473D8">
        <w:trPr>
          <w:trHeight w:val="437"/>
          <w:tblHeader/>
          <w:tblCellSpacing w:w="15" w:type="dxa"/>
        </w:trPr>
        <w:tc>
          <w:tcPr>
            <w:tcW w:w="1207" w:type="dxa"/>
            <w:tcBorders>
              <w:right w:val="single" w:sz="4" w:space="0" w:color="auto"/>
            </w:tcBorders>
            <w:vAlign w:val="center"/>
            <w:hideMark/>
          </w:tcPr>
          <w:p w14:paraId="26D9B67F" w14:textId="58B7F11D" w:rsidR="003473D8" w:rsidRPr="00DE31C2" w:rsidRDefault="003473D8" w:rsidP="003473D8">
            <w:pPr>
              <w:widowControl w:val="0"/>
              <w:autoSpaceDE w:val="0"/>
              <w:autoSpaceDN w:val="0"/>
              <w:spacing w:line="240" w:lineRule="auto"/>
              <w:ind w:left="-138" w:firstLine="0"/>
              <w:jc w:val="center"/>
              <w:rPr>
                <w:rFonts w:eastAsia="Times New Roman"/>
                <w:b/>
                <w:bCs/>
                <w:lang w:val="en-US"/>
              </w:rPr>
            </w:pPr>
            <w:bookmarkStart w:id="4" w:name="_Hlk194522450"/>
            <w:r w:rsidRPr="00DE31C2">
              <w:rPr>
                <w:rFonts w:eastAsia="Times New Roman"/>
                <w:b/>
                <w:bCs/>
                <w:lang w:val="en-US"/>
              </w:rPr>
              <w:lastRenderedPageBreak/>
              <w:t>case number</w:t>
            </w:r>
          </w:p>
        </w:tc>
        <w:tc>
          <w:tcPr>
            <w:tcW w:w="1217" w:type="dxa"/>
            <w:tcBorders>
              <w:right w:val="single" w:sz="4" w:space="0" w:color="auto"/>
            </w:tcBorders>
            <w:vAlign w:val="center"/>
            <w:hideMark/>
          </w:tcPr>
          <w:p w14:paraId="093AED79" w14:textId="77777777" w:rsidR="003473D8" w:rsidRPr="00DE31C2" w:rsidRDefault="003473D8" w:rsidP="003473D8">
            <w:pPr>
              <w:widowControl w:val="0"/>
              <w:autoSpaceDE w:val="0"/>
              <w:autoSpaceDN w:val="0"/>
              <w:spacing w:line="240" w:lineRule="auto"/>
              <w:ind w:left="-138" w:firstLine="0"/>
              <w:jc w:val="center"/>
              <w:rPr>
                <w:rFonts w:eastAsia="Times New Roman"/>
                <w:b/>
                <w:bCs/>
                <w:lang w:val="en-US"/>
              </w:rPr>
            </w:pPr>
            <w:r w:rsidRPr="00DE31C2">
              <w:rPr>
                <w:rFonts w:eastAsia="Times New Roman"/>
                <w:b/>
                <w:bCs/>
                <w:lang w:val="en-US"/>
              </w:rPr>
              <w:t>cnn_feature_0</w:t>
            </w:r>
          </w:p>
        </w:tc>
        <w:tc>
          <w:tcPr>
            <w:tcW w:w="0" w:type="auto"/>
            <w:vAlign w:val="center"/>
            <w:hideMark/>
          </w:tcPr>
          <w:p w14:paraId="34B4EB70" w14:textId="77777777" w:rsidR="003473D8" w:rsidRPr="00DE31C2" w:rsidRDefault="003473D8" w:rsidP="003473D8">
            <w:pPr>
              <w:widowControl w:val="0"/>
              <w:autoSpaceDE w:val="0"/>
              <w:autoSpaceDN w:val="0"/>
              <w:spacing w:line="240" w:lineRule="auto"/>
              <w:ind w:left="-138" w:firstLine="0"/>
              <w:jc w:val="center"/>
              <w:rPr>
                <w:rFonts w:eastAsia="Times New Roman"/>
                <w:b/>
                <w:bCs/>
                <w:lang w:val="en-US"/>
              </w:rPr>
            </w:pPr>
            <w:r w:rsidRPr="00DE31C2">
              <w:rPr>
                <w:rFonts w:eastAsia="Times New Roman"/>
                <w:b/>
                <w:bCs/>
                <w:lang w:val="en-US"/>
              </w:rPr>
              <w:t>cnn_feature_1</w:t>
            </w:r>
          </w:p>
        </w:tc>
        <w:tc>
          <w:tcPr>
            <w:tcW w:w="0" w:type="auto"/>
            <w:tcBorders>
              <w:left w:val="single" w:sz="4" w:space="0" w:color="auto"/>
              <w:right w:val="single" w:sz="4" w:space="0" w:color="auto"/>
            </w:tcBorders>
            <w:vAlign w:val="center"/>
            <w:hideMark/>
          </w:tcPr>
          <w:p w14:paraId="1BB8EF2C" w14:textId="77777777" w:rsidR="003473D8" w:rsidRPr="00DE31C2" w:rsidRDefault="003473D8" w:rsidP="003473D8">
            <w:pPr>
              <w:widowControl w:val="0"/>
              <w:autoSpaceDE w:val="0"/>
              <w:autoSpaceDN w:val="0"/>
              <w:spacing w:line="240" w:lineRule="auto"/>
              <w:ind w:left="-138" w:firstLine="0"/>
              <w:jc w:val="center"/>
              <w:rPr>
                <w:rFonts w:eastAsia="Times New Roman"/>
                <w:b/>
                <w:bCs/>
                <w:lang w:val="en-US"/>
              </w:rPr>
            </w:pPr>
            <w:r w:rsidRPr="00DE31C2">
              <w:rPr>
                <w:rFonts w:eastAsia="Times New Roman"/>
                <w:b/>
                <w:bCs/>
                <w:lang w:val="en-US"/>
              </w:rPr>
              <w:t>cnn_feature_2</w:t>
            </w:r>
          </w:p>
        </w:tc>
        <w:tc>
          <w:tcPr>
            <w:tcW w:w="0" w:type="auto"/>
            <w:tcBorders>
              <w:right w:val="single" w:sz="4" w:space="0" w:color="auto"/>
            </w:tcBorders>
            <w:vAlign w:val="center"/>
            <w:hideMark/>
          </w:tcPr>
          <w:p w14:paraId="20BC2967" w14:textId="77777777" w:rsidR="003473D8" w:rsidRPr="00DE31C2" w:rsidRDefault="003473D8" w:rsidP="003473D8">
            <w:pPr>
              <w:widowControl w:val="0"/>
              <w:autoSpaceDE w:val="0"/>
              <w:autoSpaceDN w:val="0"/>
              <w:spacing w:line="240" w:lineRule="auto"/>
              <w:ind w:left="-138" w:firstLine="0"/>
              <w:jc w:val="center"/>
              <w:rPr>
                <w:rFonts w:eastAsia="Times New Roman"/>
                <w:b/>
                <w:bCs/>
                <w:lang w:val="en-US"/>
              </w:rPr>
            </w:pPr>
            <w:r w:rsidRPr="00DE31C2">
              <w:rPr>
                <w:rFonts w:eastAsia="Times New Roman"/>
                <w:b/>
                <w:bCs/>
                <w:lang w:val="en-US"/>
              </w:rPr>
              <w:t>radiomic_feature_0</w:t>
            </w:r>
          </w:p>
        </w:tc>
        <w:tc>
          <w:tcPr>
            <w:tcW w:w="0" w:type="auto"/>
            <w:tcBorders>
              <w:right w:val="single" w:sz="4" w:space="0" w:color="auto"/>
            </w:tcBorders>
            <w:vAlign w:val="center"/>
            <w:hideMark/>
          </w:tcPr>
          <w:p w14:paraId="6D8D13A8" w14:textId="77777777" w:rsidR="003473D8" w:rsidRPr="00DE31C2" w:rsidRDefault="003473D8" w:rsidP="003473D8">
            <w:pPr>
              <w:widowControl w:val="0"/>
              <w:autoSpaceDE w:val="0"/>
              <w:autoSpaceDN w:val="0"/>
              <w:spacing w:line="240" w:lineRule="auto"/>
              <w:ind w:left="-138" w:firstLine="0"/>
              <w:jc w:val="center"/>
              <w:rPr>
                <w:rFonts w:eastAsia="Times New Roman"/>
                <w:b/>
                <w:bCs/>
                <w:lang w:val="en-US"/>
              </w:rPr>
            </w:pPr>
            <w:r w:rsidRPr="00DE31C2">
              <w:rPr>
                <w:rFonts w:eastAsia="Times New Roman"/>
                <w:b/>
                <w:bCs/>
                <w:lang w:val="en-US"/>
              </w:rPr>
              <w:t>radiomic_feature_1</w:t>
            </w:r>
          </w:p>
        </w:tc>
        <w:tc>
          <w:tcPr>
            <w:tcW w:w="0" w:type="auto"/>
            <w:vAlign w:val="center"/>
            <w:hideMark/>
          </w:tcPr>
          <w:p w14:paraId="5837F98F" w14:textId="77777777" w:rsidR="003473D8" w:rsidRPr="00DE31C2" w:rsidRDefault="003473D8" w:rsidP="003473D8">
            <w:pPr>
              <w:widowControl w:val="0"/>
              <w:autoSpaceDE w:val="0"/>
              <w:autoSpaceDN w:val="0"/>
              <w:spacing w:line="240" w:lineRule="auto"/>
              <w:ind w:left="-138" w:firstLine="0"/>
              <w:jc w:val="center"/>
              <w:rPr>
                <w:rFonts w:eastAsia="Times New Roman"/>
                <w:b/>
                <w:bCs/>
                <w:lang w:val="en-US"/>
              </w:rPr>
            </w:pPr>
            <w:r w:rsidRPr="00DE31C2">
              <w:rPr>
                <w:rFonts w:eastAsia="Times New Roman"/>
                <w:b/>
                <w:bCs/>
                <w:lang w:val="en-US"/>
              </w:rPr>
              <w:t>target_0</w:t>
            </w:r>
          </w:p>
        </w:tc>
      </w:tr>
      <w:tr w:rsidR="003473D8" w:rsidRPr="00DE31C2" w14:paraId="6E5C25BD" w14:textId="77777777" w:rsidTr="003473D8">
        <w:trPr>
          <w:trHeight w:val="437"/>
          <w:tblCellSpacing w:w="15" w:type="dxa"/>
        </w:trPr>
        <w:tc>
          <w:tcPr>
            <w:tcW w:w="1207" w:type="dxa"/>
            <w:tcBorders>
              <w:top w:val="single" w:sz="4" w:space="0" w:color="auto"/>
              <w:right w:val="single" w:sz="4" w:space="0" w:color="auto"/>
            </w:tcBorders>
            <w:vAlign w:val="center"/>
            <w:hideMark/>
          </w:tcPr>
          <w:p w14:paraId="6BA85AC7"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w:t>
            </w:r>
          </w:p>
        </w:tc>
        <w:tc>
          <w:tcPr>
            <w:tcW w:w="1217" w:type="dxa"/>
            <w:tcBorders>
              <w:top w:val="single" w:sz="4" w:space="0" w:color="auto"/>
              <w:right w:val="single" w:sz="4" w:space="0" w:color="auto"/>
            </w:tcBorders>
            <w:vAlign w:val="center"/>
            <w:hideMark/>
          </w:tcPr>
          <w:p w14:paraId="34AF62A1"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-0.013748</w:t>
            </w:r>
          </w:p>
        </w:tc>
        <w:tc>
          <w:tcPr>
            <w:tcW w:w="0" w:type="auto"/>
            <w:tcBorders>
              <w:top w:val="single" w:sz="4" w:space="0" w:color="auto"/>
            </w:tcBorders>
            <w:vAlign w:val="center"/>
            <w:hideMark/>
          </w:tcPr>
          <w:p w14:paraId="47678857"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-0.066247</w:t>
            </w:r>
          </w:p>
        </w:tc>
        <w:tc>
          <w:tcPr>
            <w:tcW w:w="0" w:type="auto"/>
            <w:tcBorders>
              <w:top w:val="single" w:sz="4" w:space="0" w:color="auto"/>
              <w:left w:val="single" w:sz="4" w:space="0" w:color="auto"/>
              <w:right w:val="single" w:sz="4" w:space="0" w:color="auto"/>
            </w:tcBorders>
            <w:vAlign w:val="center"/>
            <w:hideMark/>
          </w:tcPr>
          <w:p w14:paraId="69E640E1"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-0.051001</w:t>
            </w:r>
          </w:p>
        </w:tc>
        <w:tc>
          <w:tcPr>
            <w:tcW w:w="0" w:type="auto"/>
            <w:tcBorders>
              <w:top w:val="single" w:sz="4" w:space="0" w:color="auto"/>
              <w:right w:val="single" w:sz="4" w:space="0" w:color="auto"/>
            </w:tcBorders>
            <w:vAlign w:val="center"/>
            <w:hideMark/>
          </w:tcPr>
          <w:p w14:paraId="4153D852"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0.996194</w:t>
            </w:r>
          </w:p>
        </w:tc>
        <w:tc>
          <w:tcPr>
            <w:tcW w:w="0" w:type="auto"/>
            <w:tcBorders>
              <w:top w:val="single" w:sz="4" w:space="0" w:color="auto"/>
              <w:right w:val="single" w:sz="4" w:space="0" w:color="auto"/>
            </w:tcBorders>
            <w:vAlign w:val="center"/>
            <w:hideMark/>
          </w:tcPr>
          <w:p w14:paraId="489EA0CC"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173.516400</w:t>
            </w:r>
          </w:p>
        </w:tc>
        <w:tc>
          <w:tcPr>
            <w:tcW w:w="0" w:type="auto"/>
            <w:tcBorders>
              <w:top w:val="single" w:sz="4" w:space="0" w:color="auto"/>
            </w:tcBorders>
            <w:vAlign w:val="center"/>
            <w:hideMark/>
          </w:tcPr>
          <w:p w14:paraId="088B983E"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w:t>
            </w:r>
          </w:p>
        </w:tc>
      </w:tr>
      <w:tr w:rsidR="003473D8" w:rsidRPr="00DE31C2" w14:paraId="3DEEB073" w14:textId="77777777" w:rsidTr="003473D8">
        <w:trPr>
          <w:trHeight w:val="437"/>
          <w:tblCellSpacing w:w="15" w:type="dxa"/>
        </w:trPr>
        <w:tc>
          <w:tcPr>
            <w:tcW w:w="1207" w:type="dxa"/>
            <w:tcBorders>
              <w:top w:val="single" w:sz="4" w:space="0" w:color="auto"/>
              <w:right w:val="single" w:sz="4" w:space="0" w:color="auto"/>
            </w:tcBorders>
            <w:vAlign w:val="center"/>
            <w:hideMark/>
          </w:tcPr>
          <w:p w14:paraId="6020ABBC"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2</w:t>
            </w:r>
          </w:p>
        </w:tc>
        <w:tc>
          <w:tcPr>
            <w:tcW w:w="1217" w:type="dxa"/>
            <w:tcBorders>
              <w:top w:val="single" w:sz="4" w:space="0" w:color="auto"/>
              <w:right w:val="single" w:sz="4" w:space="0" w:color="auto"/>
            </w:tcBorders>
            <w:vAlign w:val="center"/>
            <w:hideMark/>
          </w:tcPr>
          <w:p w14:paraId="606930AC"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-0.013802</w:t>
            </w:r>
          </w:p>
        </w:tc>
        <w:tc>
          <w:tcPr>
            <w:tcW w:w="0" w:type="auto"/>
            <w:tcBorders>
              <w:top w:val="single" w:sz="4" w:space="0" w:color="auto"/>
            </w:tcBorders>
            <w:vAlign w:val="center"/>
            <w:hideMark/>
          </w:tcPr>
          <w:p w14:paraId="3E7D2D79"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-0.066319</w:t>
            </w:r>
          </w:p>
        </w:tc>
        <w:tc>
          <w:tcPr>
            <w:tcW w:w="0" w:type="auto"/>
            <w:tcBorders>
              <w:top w:val="single" w:sz="4" w:space="0" w:color="auto"/>
              <w:left w:val="single" w:sz="4" w:space="0" w:color="auto"/>
              <w:right w:val="single" w:sz="4" w:space="0" w:color="auto"/>
            </w:tcBorders>
            <w:vAlign w:val="center"/>
            <w:hideMark/>
          </w:tcPr>
          <w:p w14:paraId="63463F84"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-0.051139</w:t>
            </w:r>
          </w:p>
        </w:tc>
        <w:tc>
          <w:tcPr>
            <w:tcW w:w="0" w:type="auto"/>
            <w:tcBorders>
              <w:top w:val="single" w:sz="4" w:space="0" w:color="auto"/>
              <w:right w:val="single" w:sz="4" w:space="0" w:color="auto"/>
            </w:tcBorders>
            <w:vAlign w:val="center"/>
            <w:hideMark/>
          </w:tcPr>
          <w:p w14:paraId="18FF8C83"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0.988813</w:t>
            </w:r>
          </w:p>
        </w:tc>
        <w:tc>
          <w:tcPr>
            <w:tcW w:w="0" w:type="auto"/>
            <w:tcBorders>
              <w:top w:val="single" w:sz="4" w:space="0" w:color="auto"/>
              <w:right w:val="single" w:sz="4" w:space="0" w:color="auto"/>
            </w:tcBorders>
            <w:vAlign w:val="center"/>
            <w:hideMark/>
          </w:tcPr>
          <w:p w14:paraId="1EBE441A"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173.672677</w:t>
            </w:r>
          </w:p>
        </w:tc>
        <w:tc>
          <w:tcPr>
            <w:tcW w:w="0" w:type="auto"/>
            <w:tcBorders>
              <w:top w:val="single" w:sz="4" w:space="0" w:color="auto"/>
            </w:tcBorders>
            <w:vAlign w:val="center"/>
            <w:hideMark/>
          </w:tcPr>
          <w:p w14:paraId="04474A01"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2.0</w:t>
            </w:r>
          </w:p>
        </w:tc>
      </w:tr>
      <w:tr w:rsidR="003473D8" w:rsidRPr="00DE31C2" w14:paraId="328F2D93" w14:textId="77777777" w:rsidTr="003473D8">
        <w:trPr>
          <w:trHeight w:val="437"/>
          <w:tblCellSpacing w:w="15" w:type="dxa"/>
        </w:trPr>
        <w:tc>
          <w:tcPr>
            <w:tcW w:w="1207" w:type="dxa"/>
            <w:tcBorders>
              <w:top w:val="single" w:sz="4" w:space="0" w:color="auto"/>
              <w:right w:val="single" w:sz="4" w:space="0" w:color="auto"/>
            </w:tcBorders>
            <w:vAlign w:val="center"/>
            <w:hideMark/>
          </w:tcPr>
          <w:p w14:paraId="08F40C70"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3</w:t>
            </w:r>
          </w:p>
        </w:tc>
        <w:tc>
          <w:tcPr>
            <w:tcW w:w="1217" w:type="dxa"/>
            <w:tcBorders>
              <w:top w:val="single" w:sz="4" w:space="0" w:color="auto"/>
              <w:right w:val="single" w:sz="4" w:space="0" w:color="auto"/>
            </w:tcBorders>
            <w:vAlign w:val="center"/>
            <w:hideMark/>
          </w:tcPr>
          <w:p w14:paraId="158DE44E"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-0.013708</w:t>
            </w:r>
          </w:p>
        </w:tc>
        <w:tc>
          <w:tcPr>
            <w:tcW w:w="0" w:type="auto"/>
            <w:tcBorders>
              <w:top w:val="single" w:sz="4" w:space="0" w:color="auto"/>
            </w:tcBorders>
            <w:vAlign w:val="center"/>
            <w:hideMark/>
          </w:tcPr>
          <w:p w14:paraId="7F7C3FFA"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-0.066241</w:t>
            </w:r>
          </w:p>
        </w:tc>
        <w:tc>
          <w:tcPr>
            <w:tcW w:w="0" w:type="auto"/>
            <w:tcBorders>
              <w:top w:val="single" w:sz="4" w:space="0" w:color="auto"/>
              <w:left w:val="single" w:sz="4" w:space="0" w:color="auto"/>
              <w:right w:val="single" w:sz="4" w:space="0" w:color="auto"/>
            </w:tcBorders>
            <w:vAlign w:val="center"/>
            <w:hideMark/>
          </w:tcPr>
          <w:p w14:paraId="5CAF4A23"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-0.051102</w:t>
            </w:r>
          </w:p>
        </w:tc>
        <w:tc>
          <w:tcPr>
            <w:tcW w:w="0" w:type="auto"/>
            <w:tcBorders>
              <w:top w:val="single" w:sz="4" w:space="0" w:color="auto"/>
              <w:right w:val="single" w:sz="4" w:space="0" w:color="auto"/>
            </w:tcBorders>
            <w:vAlign w:val="center"/>
            <w:hideMark/>
          </w:tcPr>
          <w:p w14:paraId="4BBC0558"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0.993041</w:t>
            </w:r>
          </w:p>
        </w:tc>
        <w:tc>
          <w:tcPr>
            <w:tcW w:w="0" w:type="auto"/>
            <w:tcBorders>
              <w:top w:val="single" w:sz="4" w:space="0" w:color="auto"/>
              <w:right w:val="single" w:sz="4" w:space="0" w:color="auto"/>
            </w:tcBorders>
            <w:vAlign w:val="center"/>
            <w:hideMark/>
          </w:tcPr>
          <w:p w14:paraId="0725D8A3"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174.039943</w:t>
            </w:r>
          </w:p>
        </w:tc>
        <w:tc>
          <w:tcPr>
            <w:tcW w:w="0" w:type="auto"/>
            <w:tcBorders>
              <w:top w:val="single" w:sz="4" w:space="0" w:color="auto"/>
            </w:tcBorders>
            <w:vAlign w:val="center"/>
            <w:hideMark/>
          </w:tcPr>
          <w:p w14:paraId="51F4AC9F"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2.0</w:t>
            </w:r>
          </w:p>
        </w:tc>
      </w:tr>
      <w:tr w:rsidR="003473D8" w:rsidRPr="00DE31C2" w14:paraId="2CF37190" w14:textId="77777777" w:rsidTr="003473D8">
        <w:trPr>
          <w:trHeight w:val="437"/>
          <w:tblCellSpacing w:w="15" w:type="dxa"/>
        </w:trPr>
        <w:tc>
          <w:tcPr>
            <w:tcW w:w="1207" w:type="dxa"/>
            <w:tcBorders>
              <w:top w:val="single" w:sz="4" w:space="0" w:color="auto"/>
              <w:right w:val="single" w:sz="4" w:space="0" w:color="auto"/>
            </w:tcBorders>
            <w:vAlign w:val="center"/>
            <w:hideMark/>
          </w:tcPr>
          <w:p w14:paraId="39D423C3"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4</w:t>
            </w:r>
          </w:p>
        </w:tc>
        <w:tc>
          <w:tcPr>
            <w:tcW w:w="1217" w:type="dxa"/>
            <w:tcBorders>
              <w:top w:val="single" w:sz="4" w:space="0" w:color="auto"/>
              <w:right w:val="single" w:sz="4" w:space="0" w:color="auto"/>
            </w:tcBorders>
            <w:vAlign w:val="center"/>
            <w:hideMark/>
          </w:tcPr>
          <w:p w14:paraId="1A6CD4FF"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-0.013776</w:t>
            </w:r>
          </w:p>
        </w:tc>
        <w:tc>
          <w:tcPr>
            <w:tcW w:w="0" w:type="auto"/>
            <w:tcBorders>
              <w:top w:val="single" w:sz="4" w:space="0" w:color="auto"/>
            </w:tcBorders>
            <w:vAlign w:val="center"/>
            <w:hideMark/>
          </w:tcPr>
          <w:p w14:paraId="5C33F65A"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-0.066308</w:t>
            </w:r>
          </w:p>
        </w:tc>
        <w:tc>
          <w:tcPr>
            <w:tcW w:w="0" w:type="auto"/>
            <w:tcBorders>
              <w:top w:val="single" w:sz="4" w:space="0" w:color="auto"/>
              <w:left w:val="single" w:sz="4" w:space="0" w:color="auto"/>
              <w:right w:val="single" w:sz="4" w:space="0" w:color="auto"/>
            </w:tcBorders>
            <w:vAlign w:val="center"/>
            <w:hideMark/>
          </w:tcPr>
          <w:p w14:paraId="507ED1FB"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-0.051111</w:t>
            </w:r>
          </w:p>
        </w:tc>
        <w:tc>
          <w:tcPr>
            <w:tcW w:w="0" w:type="auto"/>
            <w:tcBorders>
              <w:top w:val="single" w:sz="4" w:space="0" w:color="auto"/>
              <w:right w:val="single" w:sz="4" w:space="0" w:color="auto"/>
            </w:tcBorders>
            <w:vAlign w:val="center"/>
            <w:hideMark/>
          </w:tcPr>
          <w:p w14:paraId="2C4A6A9E"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0.988848</w:t>
            </w:r>
          </w:p>
        </w:tc>
        <w:tc>
          <w:tcPr>
            <w:tcW w:w="0" w:type="auto"/>
            <w:tcBorders>
              <w:top w:val="single" w:sz="4" w:space="0" w:color="auto"/>
              <w:right w:val="single" w:sz="4" w:space="0" w:color="auto"/>
            </w:tcBorders>
            <w:vAlign w:val="center"/>
            <w:hideMark/>
          </w:tcPr>
          <w:p w14:paraId="3DE90079"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173.545445</w:t>
            </w:r>
          </w:p>
        </w:tc>
        <w:tc>
          <w:tcPr>
            <w:tcW w:w="0" w:type="auto"/>
            <w:tcBorders>
              <w:top w:val="single" w:sz="4" w:space="0" w:color="auto"/>
            </w:tcBorders>
            <w:vAlign w:val="center"/>
            <w:hideMark/>
          </w:tcPr>
          <w:p w14:paraId="2EC3E9F7"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2.0</w:t>
            </w:r>
          </w:p>
        </w:tc>
      </w:tr>
      <w:tr w:rsidR="003473D8" w:rsidRPr="00DE31C2" w14:paraId="21C30DF5" w14:textId="77777777" w:rsidTr="003473D8">
        <w:trPr>
          <w:trHeight w:val="437"/>
          <w:tblCellSpacing w:w="15" w:type="dxa"/>
        </w:trPr>
        <w:tc>
          <w:tcPr>
            <w:tcW w:w="1207" w:type="dxa"/>
            <w:tcBorders>
              <w:top w:val="single" w:sz="4" w:space="0" w:color="auto"/>
              <w:right w:val="single" w:sz="4" w:space="0" w:color="auto"/>
            </w:tcBorders>
            <w:vAlign w:val="center"/>
            <w:hideMark/>
          </w:tcPr>
          <w:p w14:paraId="12586A12"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5</w:t>
            </w:r>
          </w:p>
        </w:tc>
        <w:tc>
          <w:tcPr>
            <w:tcW w:w="1217" w:type="dxa"/>
            <w:tcBorders>
              <w:top w:val="single" w:sz="4" w:space="0" w:color="auto"/>
              <w:right w:val="single" w:sz="4" w:space="0" w:color="auto"/>
            </w:tcBorders>
            <w:vAlign w:val="center"/>
            <w:hideMark/>
          </w:tcPr>
          <w:p w14:paraId="64E9F653"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-0.013779</w:t>
            </w:r>
          </w:p>
        </w:tc>
        <w:tc>
          <w:tcPr>
            <w:tcW w:w="0" w:type="auto"/>
            <w:tcBorders>
              <w:top w:val="single" w:sz="4" w:space="0" w:color="auto"/>
            </w:tcBorders>
            <w:vAlign w:val="center"/>
            <w:hideMark/>
          </w:tcPr>
          <w:p w14:paraId="7E9BBA6C"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-0.066316</w:t>
            </w:r>
          </w:p>
        </w:tc>
        <w:tc>
          <w:tcPr>
            <w:tcW w:w="0" w:type="auto"/>
            <w:tcBorders>
              <w:top w:val="single" w:sz="4" w:space="0" w:color="auto"/>
              <w:left w:val="single" w:sz="4" w:space="0" w:color="auto"/>
              <w:right w:val="single" w:sz="4" w:space="0" w:color="auto"/>
            </w:tcBorders>
            <w:vAlign w:val="center"/>
            <w:hideMark/>
          </w:tcPr>
          <w:p w14:paraId="374BAD22"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-0.051035</w:t>
            </w:r>
          </w:p>
        </w:tc>
        <w:tc>
          <w:tcPr>
            <w:tcW w:w="0" w:type="auto"/>
            <w:tcBorders>
              <w:top w:val="single" w:sz="4" w:space="0" w:color="auto"/>
              <w:right w:val="single" w:sz="4" w:space="0" w:color="auto"/>
            </w:tcBorders>
            <w:vAlign w:val="center"/>
            <w:hideMark/>
          </w:tcPr>
          <w:p w14:paraId="6D3DBA67"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0.993322</w:t>
            </w:r>
          </w:p>
        </w:tc>
        <w:tc>
          <w:tcPr>
            <w:tcW w:w="0" w:type="auto"/>
            <w:tcBorders>
              <w:top w:val="single" w:sz="4" w:space="0" w:color="auto"/>
              <w:right w:val="single" w:sz="4" w:space="0" w:color="auto"/>
            </w:tcBorders>
            <w:vAlign w:val="center"/>
            <w:hideMark/>
          </w:tcPr>
          <w:p w14:paraId="74250570"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173.549794</w:t>
            </w:r>
          </w:p>
        </w:tc>
        <w:tc>
          <w:tcPr>
            <w:tcW w:w="0" w:type="auto"/>
            <w:tcBorders>
              <w:top w:val="single" w:sz="4" w:space="0" w:color="auto"/>
            </w:tcBorders>
            <w:vAlign w:val="center"/>
            <w:hideMark/>
          </w:tcPr>
          <w:p w14:paraId="4B4E9BFD" w14:textId="77777777" w:rsidR="003473D8" w:rsidRPr="00DE31C2" w:rsidRDefault="003473D8" w:rsidP="003473D8">
            <w:pPr>
              <w:widowControl w:val="0"/>
              <w:autoSpaceDE w:val="0"/>
              <w:autoSpaceDN w:val="0"/>
              <w:spacing w:line="240" w:lineRule="auto"/>
              <w:ind w:left="-138" w:firstLine="0"/>
              <w:jc w:val="center"/>
              <w:rPr>
                <w:rFonts w:eastAsia="Times New Roman"/>
                <w:lang w:val="en-US"/>
              </w:rPr>
            </w:pPr>
            <w:r w:rsidRPr="00DE31C2">
              <w:rPr>
                <w:rFonts w:eastAsia="Times New Roman"/>
                <w:lang w:val="en-US"/>
              </w:rPr>
              <w:t>1.0</w:t>
            </w:r>
          </w:p>
        </w:tc>
      </w:tr>
    </w:tbl>
    <w:bookmarkEnd w:id="4"/>
    <w:p w14:paraId="183B4116" w14:textId="11C0DA44" w:rsidR="007379AF" w:rsidRPr="003473D8" w:rsidRDefault="003473D8" w:rsidP="003473D8">
      <w:pPr>
        <w:pStyle w:val="ListParagraph"/>
        <w:widowControl w:val="0"/>
        <w:autoSpaceDE w:val="0"/>
        <w:autoSpaceDN w:val="0"/>
        <w:spacing w:before="115" w:line="240" w:lineRule="auto"/>
        <w:ind w:leftChars="0" w:left="90" w:firstLine="0"/>
        <w:rPr>
          <w:rFonts w:eastAsia="Times New Roman"/>
          <w:bCs/>
          <w:iCs/>
          <w:noProof/>
          <w:lang w:val="en-IN"/>
        </w:rPr>
      </w:pPr>
      <w:r>
        <w:rPr>
          <w:noProof/>
        </w:rPr>
        <mc:AlternateContent>
          <mc:Choice Requires="wps">
            <w:drawing>
              <wp:anchor distT="0" distB="0" distL="114300" distR="114300" simplePos="0" relativeHeight="251652095" behindDoc="1" locked="0" layoutInCell="1" allowOverlap="1" wp14:anchorId="243D3046" wp14:editId="2B93CEDE">
                <wp:simplePos x="0" y="0"/>
                <wp:positionH relativeFrom="column">
                  <wp:posOffset>-18415</wp:posOffset>
                </wp:positionH>
                <wp:positionV relativeFrom="paragraph">
                  <wp:posOffset>1270</wp:posOffset>
                </wp:positionV>
                <wp:extent cx="3770630" cy="129540"/>
                <wp:effectExtent l="0" t="0" r="1270" b="3810"/>
                <wp:wrapTopAndBottom/>
                <wp:docPr id="3673453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0630" cy="129540"/>
                        </a:xfrm>
                        <a:prstGeom prst="rect">
                          <a:avLst/>
                        </a:prstGeom>
                        <a:solidFill>
                          <a:prstClr val="white"/>
                        </a:solidFill>
                        <a:ln>
                          <a:noFill/>
                        </a:ln>
                      </wps:spPr>
                      <wps:txbx>
                        <w:txbxContent>
                          <w:p w14:paraId="67C1B9C9" w14:textId="77777777" w:rsidR="00F43D6E" w:rsidRDefault="00564147" w:rsidP="00F43D6E">
                            <w:pPr>
                              <w:pStyle w:val="Caption"/>
                              <w:rPr>
                                <w:lang w:val="en-US"/>
                              </w:rPr>
                            </w:pPr>
                            <w:r w:rsidRPr="00DE31C2">
                              <w:rPr>
                                <w:rFonts w:eastAsia="Times New Roman"/>
                                <w:b/>
                                <w:bCs/>
                                <w:sz w:val="20"/>
                                <w:szCs w:val="22"/>
                                <w:lang w:val="en-US"/>
                              </w:rPr>
                              <w:t>Table 2</w:t>
                            </w:r>
                            <w:r w:rsidR="006203A2">
                              <w:rPr>
                                <w:rFonts w:eastAsia="Times New Roman"/>
                                <w:b/>
                                <w:bCs/>
                                <w:sz w:val="20"/>
                                <w:szCs w:val="22"/>
                                <w:lang w:val="en-US"/>
                              </w:rPr>
                              <w:t xml:space="preserve"> </w:t>
                            </w:r>
                            <w:r w:rsidR="00D97F2F">
                              <w:rPr>
                                <w:rFonts w:eastAsia="Times New Roman"/>
                                <w:sz w:val="20"/>
                                <w:szCs w:val="22"/>
                                <w:lang w:val="en-US"/>
                              </w:rPr>
                              <w:t>S</w:t>
                            </w:r>
                            <w:r w:rsidRPr="00DE31C2">
                              <w:rPr>
                                <w:rFonts w:eastAsia="Times New Roman"/>
                                <w:sz w:val="20"/>
                                <w:szCs w:val="22"/>
                                <w:lang w:val="en-US"/>
                              </w:rPr>
                              <w:t>amples of radiomic features that’s been processed.</w:t>
                            </w:r>
                          </w:p>
                          <w:p w14:paraId="0E013FC5" w14:textId="77777777" w:rsidR="00F43D6E" w:rsidRDefault="00F43D6E" w:rsidP="00F43D6E">
                            <w:pPr>
                              <w:pStyle w:val="Table"/>
                              <w:rPr>
                                <w:lang w:val="en-US"/>
                              </w:rPr>
                            </w:pPr>
                          </w:p>
                          <w:p w14:paraId="60F823AF" w14:textId="77777777" w:rsidR="00F43D6E" w:rsidRDefault="00F43D6E" w:rsidP="00F43D6E">
                            <w:pPr>
                              <w:pStyle w:val="Table"/>
                              <w:rPr>
                                <w:lang w:val="en-US"/>
                              </w:rPr>
                            </w:pPr>
                          </w:p>
                          <w:p w14:paraId="2A7DD67A" w14:textId="77777777" w:rsidR="00F43D6E" w:rsidRDefault="00F43D6E" w:rsidP="00F43D6E">
                            <w:pPr>
                              <w:pStyle w:val="Table"/>
                              <w:rPr>
                                <w:lang w:val="en-US"/>
                              </w:rPr>
                            </w:pPr>
                          </w:p>
                          <w:p w14:paraId="3899E15C" w14:textId="77777777" w:rsidR="00F43D6E" w:rsidRPr="00F43D6E" w:rsidRDefault="00F43D6E" w:rsidP="00F43D6E">
                            <w:pPr>
                              <w:pStyle w:val="Table"/>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D3046" id="Text Box 1" o:spid="_x0000_s1035" type="#_x0000_t202" style="position:absolute;left:0;text-align:left;margin-left:-1.45pt;margin-top:.1pt;width:296.9pt;height:10.2pt;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" stroked="f">
                <v:textbox inset="0,0,0,0">
                  <w:txbxContent>
                    <w:p w14:paraId="67C1B9C9" w14:textId="77777777" w:rsidR="00F43D6E" w:rsidRDefault="00564147" w:rsidP="00F43D6E">
                      <w:pPr>
                        <w:pStyle w:val="Caption"/>
                        <w:rPr>
                          <w:lang w:val="en-US"/>
                        </w:rPr>
                      </w:pPr>
                      <w:r w:rsidRPr="00DE31C2">
                        <w:rPr>
                          <w:rFonts w:eastAsia="Times New Roman"/>
                          <w:b/>
                          <w:bCs/>
                          <w:sz w:val="20"/>
                          <w:szCs w:val="22"/>
                          <w:lang w:val="en-US"/>
                        </w:rPr>
                        <w:t>Table 2</w:t>
                      </w:r>
                      <w:r w:rsidR="006203A2">
                        <w:rPr>
                          <w:rFonts w:eastAsia="Times New Roman"/>
                          <w:b/>
                          <w:bCs/>
                          <w:sz w:val="20"/>
                          <w:szCs w:val="22"/>
                          <w:lang w:val="en-US"/>
                        </w:rPr>
                        <w:t xml:space="preserve"> </w:t>
                      </w:r>
                      <w:r w:rsidR="00D97F2F">
                        <w:rPr>
                          <w:rFonts w:eastAsia="Times New Roman"/>
                          <w:sz w:val="20"/>
                          <w:szCs w:val="22"/>
                          <w:lang w:val="en-US"/>
                        </w:rPr>
                        <w:t>S</w:t>
                      </w:r>
                      <w:r w:rsidRPr="00DE31C2">
                        <w:rPr>
                          <w:rFonts w:eastAsia="Times New Roman"/>
                          <w:sz w:val="20"/>
                          <w:szCs w:val="22"/>
                          <w:lang w:val="en-US"/>
                        </w:rPr>
                        <w:t>amples of radiomic features that’s been processed.</w:t>
                      </w:r>
                    </w:p>
                    <w:p w14:paraId="0E013FC5" w14:textId="77777777" w:rsidR="00F43D6E" w:rsidRDefault="00F43D6E" w:rsidP="00F43D6E">
                      <w:pPr>
                        <w:pStyle w:val="Table"/>
                        <w:rPr>
                          <w:lang w:val="en-US"/>
                        </w:rPr>
                      </w:pPr>
                    </w:p>
                    <w:p w14:paraId="60F823AF" w14:textId="77777777" w:rsidR="00F43D6E" w:rsidRDefault="00F43D6E" w:rsidP="00F43D6E">
                      <w:pPr>
                        <w:pStyle w:val="Table"/>
                        <w:rPr>
                          <w:lang w:val="en-US"/>
                        </w:rPr>
                      </w:pPr>
                    </w:p>
                    <w:p w14:paraId="2A7DD67A" w14:textId="77777777" w:rsidR="00F43D6E" w:rsidRDefault="00F43D6E" w:rsidP="00F43D6E">
                      <w:pPr>
                        <w:pStyle w:val="Table"/>
                        <w:rPr>
                          <w:lang w:val="en-US"/>
                        </w:rPr>
                      </w:pPr>
                    </w:p>
                    <w:p w14:paraId="3899E15C" w14:textId="77777777" w:rsidR="00F43D6E" w:rsidRPr="00F43D6E" w:rsidRDefault="00F43D6E" w:rsidP="00F43D6E">
                      <w:pPr>
                        <w:pStyle w:val="Table"/>
                        <w:rPr>
                          <w:lang w:val="en-US"/>
                        </w:rPr>
                      </w:pPr>
                    </w:p>
                  </w:txbxContent>
                </v:textbox>
                <w10:wrap type="topAndBottom"/>
              </v:shape>
            </w:pict>
          </mc:Fallback>
        </mc:AlternateContent>
      </w:r>
      <w:r w:rsidR="00DE31C2" w:rsidRPr="003473D8">
        <w:rPr>
          <w:rFonts w:eastAsia="Times New Roman"/>
          <w:bCs/>
          <w:iCs/>
          <w:noProof/>
          <w:lang w:val="en-IN"/>
        </w:rPr>
        <w:t xml:space="preserve">a precision of 89.07%, recall of 88.00%, and an F1-score of 87.50%. Similarly, target_2 exhibited robust performance, reaching 88.50% accuracy, 88.73% precision, 88.50% recall, and an F1-score of 88.43%. </w:t>
      </w:r>
    </w:p>
    <w:p w14:paraId="566175BE" w14:textId="1DBFBFD2" w:rsidR="00522EB2" w:rsidRPr="00522EB2" w:rsidRDefault="00DE31C2" w:rsidP="00522EB2">
      <w:pPr>
        <w:pStyle w:val="ListParagraph"/>
        <w:widowControl w:val="0"/>
        <w:numPr>
          <w:ilvl w:val="1"/>
          <w:numId w:val="14"/>
        </w:numPr>
        <w:autoSpaceDE w:val="0"/>
        <w:autoSpaceDN w:val="0"/>
        <w:spacing w:before="115" w:after="240" w:line="240" w:lineRule="auto"/>
        <w:ind w:leftChars="0"/>
        <w:rPr>
          <w:rFonts w:eastAsia="Times New Roman"/>
          <w:lang w:val="en-US"/>
        </w:rPr>
      </w:pPr>
      <w:r w:rsidRPr="00522EB2">
        <w:rPr>
          <w:rFonts w:eastAsia="Times New Roman"/>
          <w:b/>
          <w:bCs/>
          <w:i/>
          <w:iCs/>
          <w:lang w:val="en-US"/>
        </w:rPr>
        <w:t>ROC-AUC Score Analysis</w:t>
      </w:r>
      <w:r w:rsidR="00522EB2" w:rsidRPr="00522EB2">
        <w:rPr>
          <w:rFonts w:eastAsia="Times New Roman"/>
          <w:lang w:val="en-US"/>
        </w:rPr>
        <w:t xml:space="preserve"> </w:t>
      </w:r>
    </w:p>
    <w:p w14:paraId="130CB883" w14:textId="47D8654C" w:rsidR="00E63EB3" w:rsidRPr="00522EB2" w:rsidRDefault="00522EB2" w:rsidP="00522EB2">
      <w:pPr>
        <w:widowControl w:val="0"/>
        <w:autoSpaceDE w:val="0"/>
        <w:autoSpaceDN w:val="0"/>
        <w:spacing w:before="115" w:after="240" w:line="240" w:lineRule="auto"/>
        <w:ind w:firstLine="0"/>
        <w:rPr>
          <w:rFonts w:eastAsia="Times New Roman"/>
          <w:lang w:val="en-US"/>
        </w:rPr>
      </w:pPr>
      <w:r w:rsidRPr="00522EB2">
        <w:rPr>
          <w:rFonts w:eastAsia="Times New Roman"/>
          <w:lang w:val="en-US"/>
        </w:rPr>
        <w:t xml:space="preserve">The model is further </w:t>
      </w:r>
      <w:proofErr w:type="spellStart"/>
      <w:r w:rsidRPr="00522EB2">
        <w:rPr>
          <w:rFonts w:eastAsia="Times New Roman"/>
          <w:lang w:val="en-US"/>
        </w:rPr>
        <w:t>affirmated</w:t>
      </w:r>
      <w:proofErr w:type="spellEnd"/>
      <w:r w:rsidRPr="00522EB2">
        <w:rPr>
          <w:rFonts w:eastAsia="Times New Roman"/>
          <w:lang w:val="en-US"/>
        </w:rPr>
        <w:t xml:space="preserve"> using ROC-AUC scores, </w:t>
      </w:r>
      <w:r w:rsidR="00DE31C2" w:rsidRPr="00522EB2">
        <w:rPr>
          <w:rFonts w:eastAsia="Times New Roman"/>
          <w:lang w:val="en-US"/>
        </w:rPr>
        <w:t xml:space="preserve">which measure its ability to differentiate between classes. The ROC-AUC scores for different classes ranged from </w:t>
      </w:r>
      <w:r w:rsidR="007379AF" w:rsidRPr="00DE31C2">
        <w:rPr>
          <w:rFonts w:eastAsia="Times New Roman"/>
          <w:lang w:val="en-US"/>
        </w:rPr>
        <w:t>0.9029 to 0.9727, indicating strong classification capabilities. For Class 0.0, the model achieved an ROC-AUC score of 0.9812, while for Class 2.0, it reached 0.9791.</w:t>
      </w:r>
    </w:p>
    <w:p w14:paraId="3253D127" w14:textId="62C043FC" w:rsidR="00DE31C2" w:rsidRPr="008226A0" w:rsidRDefault="007379AF" w:rsidP="007379AF">
      <w:pPr>
        <w:widowControl w:val="0"/>
        <w:autoSpaceDE w:val="0"/>
        <w:autoSpaceDN w:val="0"/>
        <w:spacing w:before="115" w:after="240" w:line="240" w:lineRule="auto"/>
        <w:ind w:firstLine="0"/>
        <w:rPr>
          <w:rFonts w:eastAsia="Times New Roman"/>
          <w:b/>
          <w:bCs/>
          <w:i/>
          <w:iCs/>
          <w:lang w:val="en-US"/>
        </w:rPr>
      </w:pPr>
      <w:r>
        <w:rPr>
          <w:rFonts w:eastAsia="Times New Roman"/>
          <w:b/>
          <w:bCs/>
          <w:i/>
          <w:iCs/>
          <w:lang w:val="en-US"/>
        </w:rPr>
        <w:t xml:space="preserve">4.4 </w:t>
      </w:r>
      <w:r w:rsidR="00DE31C2" w:rsidRPr="008226A0">
        <w:rPr>
          <w:rFonts w:eastAsia="Times New Roman"/>
          <w:b/>
          <w:bCs/>
          <w:i/>
          <w:iCs/>
          <w:lang w:val="en-US"/>
        </w:rPr>
        <w:t>Impact of Radiomic Features and Computational Environment</w:t>
      </w:r>
    </w:p>
    <w:p w14:paraId="14A6B489" w14:textId="77777777" w:rsidR="001C3336" w:rsidRDefault="00DE31C2" w:rsidP="00DC5234">
      <w:pPr>
        <w:widowControl w:val="0"/>
        <w:autoSpaceDE w:val="0"/>
        <w:autoSpaceDN w:val="0"/>
        <w:spacing w:before="10" w:line="240" w:lineRule="auto"/>
        <w:ind w:left="58" w:firstLine="0"/>
        <w:rPr>
          <w:rFonts w:eastAsia="Times New Roman"/>
          <w:lang w:val="en-US"/>
        </w:rPr>
      </w:pPr>
      <w:bookmarkStart w:id="5" w:name="_Hlk194522006"/>
      <w:r w:rsidRPr="00DE31C2">
        <w:rPr>
          <w:rFonts w:eastAsia="Times New Roman"/>
          <w:lang w:val="en-US"/>
        </w:rPr>
        <w:t xml:space="preserve">The integration of radiomic features improved the model’s accuracy by providing additional biomarkers extracted from colposcopy images, enhancing classification. Key libraries used include </w:t>
      </w:r>
    </w:p>
    <w:p w14:paraId="7AF142B6" w14:textId="4B913EEE" w:rsidR="001C3336" w:rsidRDefault="006B6C26" w:rsidP="00DC5234">
      <w:pPr>
        <w:widowControl w:val="0"/>
        <w:autoSpaceDE w:val="0"/>
        <w:autoSpaceDN w:val="0"/>
        <w:spacing w:before="10" w:line="240" w:lineRule="auto"/>
        <w:ind w:left="58" w:firstLine="0"/>
        <w:rPr>
          <w:rFonts w:eastAsia="Times New Roman"/>
          <w:lang w:val="en-US"/>
        </w:rPr>
      </w:pPr>
      <w:r>
        <w:rPr>
          <w:b/>
          <w:iCs/>
          <w:noProof/>
          <w:lang w:val="en-US"/>
        </w:rPr>
        <mc:AlternateContent>
          <mc:Choice Requires="wps">
            <w:drawing>
              <wp:anchor distT="0" distB="0" distL="114300" distR="114300" simplePos="0" relativeHeight="251665408" behindDoc="0" locked="0" layoutInCell="1" allowOverlap="1" wp14:anchorId="5461D403" wp14:editId="6DFDE3E4">
                <wp:simplePos x="0" y="0"/>
                <wp:positionH relativeFrom="column">
                  <wp:posOffset>-211455</wp:posOffset>
                </wp:positionH>
                <wp:positionV relativeFrom="paragraph">
                  <wp:posOffset>191135</wp:posOffset>
                </wp:positionV>
                <wp:extent cx="6591935" cy="246380"/>
                <wp:effectExtent l="0" t="0" r="0" b="1270"/>
                <wp:wrapTopAndBottom/>
                <wp:docPr id="41707412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935"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25C14" w14:textId="77777777" w:rsidR="003606A7" w:rsidRDefault="003606A7" w:rsidP="00632672">
                            <w:pPr>
                              <w:pStyle w:val="BodyText"/>
                              <w:spacing w:before="115" w:after="240"/>
                              <w:jc w:val="left"/>
                              <w:rPr>
                                <w:lang w:eastAsia="en-GB"/>
                              </w:rPr>
                            </w:pPr>
                            <w:r w:rsidRPr="0003689F">
                              <w:rPr>
                                <w:b/>
                                <w:iCs/>
                                <w:noProof/>
                                <w:lang w:val="en-IN"/>
                              </w:rPr>
                              <w:t xml:space="preserve">Table 3. </w:t>
                            </w:r>
                            <w:r w:rsidRPr="00B82A1A">
                              <w:rPr>
                                <w:lang w:eastAsia="en-GB"/>
                              </w:rPr>
                              <w:t>Comparison of Machine Learning Models for Cervical Cancer Classification Using Radiomic Feature</w:t>
                            </w:r>
                          </w:p>
                          <w:p w14:paraId="13233DC4" w14:textId="77777777" w:rsidR="003606A7" w:rsidRPr="005B7EF5" w:rsidRDefault="003606A7" w:rsidP="005B7EF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1D403" id="Text Box 16" o:spid="_x0000_s1036" type="#_x0000_t202" style="position:absolute;left:0;text-align:left;margin-left:-16.65pt;margin-top:15.05pt;width:519.05pt;height:1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" stroked="f">
                <v:textbox inset="0,0,0,0">
                  <w:txbxContent>
                    <w:p w14:paraId="1AD25C14" w14:textId="77777777" w:rsidR="003606A7" w:rsidRDefault="003606A7" w:rsidP="00632672">
                      <w:pPr>
                        <w:pStyle w:val="BodyText"/>
                        <w:spacing w:before="115" w:after="240"/>
                        <w:jc w:val="left"/>
                        <w:rPr>
                          <w:lang w:eastAsia="en-GB"/>
                        </w:rPr>
                      </w:pPr>
                      <w:r w:rsidRPr="0003689F">
                        <w:rPr>
                          <w:b/>
                          <w:iCs/>
                          <w:noProof/>
                          <w:lang w:val="en-IN"/>
                        </w:rPr>
                        <w:t xml:space="preserve">Table 3. </w:t>
                      </w:r>
                      <w:r w:rsidRPr="00B82A1A">
                        <w:rPr>
                          <w:lang w:eastAsia="en-GB"/>
                        </w:rPr>
                        <w:t>Comparison of Machine Learning Models for Cervical Cancer Classification Using Radiomic Feature</w:t>
                      </w:r>
                    </w:p>
                    <w:p w14:paraId="13233DC4" w14:textId="77777777" w:rsidR="003606A7" w:rsidRPr="005B7EF5" w:rsidRDefault="003606A7" w:rsidP="005B7EF5"/>
                  </w:txbxContent>
                </v:textbox>
                <w10:wrap type="topAndBottom"/>
              </v:shape>
            </w:pict>
          </mc:Fallback>
        </mc:AlternateContent>
      </w:r>
    </w:p>
    <w:p w14:paraId="541D745E" w14:textId="77777777" w:rsidR="001C3336" w:rsidRDefault="001C3336" w:rsidP="00DC5234">
      <w:pPr>
        <w:widowControl w:val="0"/>
        <w:autoSpaceDE w:val="0"/>
        <w:autoSpaceDN w:val="0"/>
        <w:spacing w:before="10" w:line="240" w:lineRule="auto"/>
        <w:ind w:left="58" w:firstLine="0"/>
        <w:rPr>
          <w:rFonts w:eastAsia="Times New Roman"/>
          <w:lang w:val="en-US"/>
        </w:rPr>
      </w:pPr>
    </w:p>
    <w:p w14:paraId="41BD0EA1" w14:textId="149931F0" w:rsidR="007379AF" w:rsidRDefault="00DE31C2" w:rsidP="00DC5234">
      <w:pPr>
        <w:widowControl w:val="0"/>
        <w:autoSpaceDE w:val="0"/>
        <w:autoSpaceDN w:val="0"/>
        <w:spacing w:before="10" w:line="240" w:lineRule="auto"/>
        <w:ind w:left="58" w:firstLine="0"/>
        <w:rPr>
          <w:rFonts w:eastAsia="Times New Roman"/>
          <w:lang w:val="en-US"/>
        </w:rPr>
      </w:pPr>
      <w:r w:rsidRPr="00DE31C2">
        <w:rPr>
          <w:rFonts w:eastAsia="Times New Roman"/>
          <w:lang w:val="en-US"/>
        </w:rPr>
        <w:t>TensorFlow/</w:t>
      </w:r>
      <w:proofErr w:type="spellStart"/>
      <w:r w:rsidRPr="00DE31C2">
        <w:rPr>
          <w:rFonts w:eastAsia="Times New Roman"/>
          <w:lang w:val="en-US"/>
        </w:rPr>
        <w:t>Keras</w:t>
      </w:r>
      <w:proofErr w:type="spellEnd"/>
      <w:r w:rsidRPr="00DE31C2">
        <w:rPr>
          <w:rFonts w:eastAsia="Times New Roman"/>
          <w:lang w:val="en-US"/>
        </w:rPr>
        <w:t xml:space="preserve"> for model training, OpenCV for</w:t>
      </w:r>
    </w:p>
    <w:p w14:paraId="09E1929A" w14:textId="548DD563" w:rsidR="00DC5234" w:rsidRDefault="007025C6" w:rsidP="00DC5234">
      <w:pPr>
        <w:widowControl w:val="0"/>
        <w:autoSpaceDE w:val="0"/>
        <w:autoSpaceDN w:val="0"/>
        <w:spacing w:before="10" w:line="240" w:lineRule="auto"/>
        <w:ind w:left="58" w:firstLine="0"/>
        <w:rPr>
          <w:rFonts w:eastAsia="Times New Roman"/>
          <w:lang w:val="en-US"/>
        </w:rPr>
      </w:pPr>
      <w:r>
        <w:rPr>
          <w:rFonts w:eastAsia="Times New Roman"/>
          <w:lang w:val="en-US"/>
        </w:rPr>
        <w:t>im</w:t>
      </w:r>
      <w:r w:rsidR="00DE31C2" w:rsidRPr="00DE31C2">
        <w:rPr>
          <w:rFonts w:eastAsia="Times New Roman"/>
          <w:lang w:val="en-US"/>
        </w:rPr>
        <w:t>age preprocessing, Scikit-learn for evaluation, and Matplotlib/Seaborn for visualization.</w:t>
      </w:r>
      <w:bookmarkEnd w:id="5"/>
    </w:p>
    <w:p w14:paraId="2DC1DBFD" w14:textId="3A7733C0" w:rsidR="00DC5234" w:rsidRDefault="00DC5234" w:rsidP="007379AF">
      <w:pPr>
        <w:pStyle w:val="BodyText"/>
        <w:spacing w:before="120" w:after="0"/>
        <w:ind w:firstLine="0"/>
        <w:rPr>
          <w:b/>
          <w:i/>
        </w:rPr>
      </w:pPr>
      <w:proofErr w:type="gramStart"/>
      <w:r w:rsidRPr="00DC5234">
        <w:rPr>
          <w:b/>
          <w:i/>
        </w:rPr>
        <w:t xml:space="preserve">4.5 </w:t>
      </w:r>
      <w:r>
        <w:rPr>
          <w:b/>
          <w:i/>
        </w:rPr>
        <w:t xml:space="preserve"> </w:t>
      </w:r>
      <w:r w:rsidRPr="00DC5234">
        <w:rPr>
          <w:b/>
          <w:i/>
        </w:rPr>
        <w:t>Performance</w:t>
      </w:r>
      <w:proofErr w:type="gramEnd"/>
      <w:r w:rsidRPr="00DC5234">
        <w:rPr>
          <w:b/>
          <w:i/>
        </w:rPr>
        <w:t xml:space="preserve"> Comparison</w:t>
      </w:r>
    </w:p>
    <w:p w14:paraId="72FB0940" w14:textId="0D10A2F2" w:rsidR="00A40750" w:rsidRPr="00DC5234" w:rsidRDefault="004A1012" w:rsidP="007379AF">
      <w:pPr>
        <w:pStyle w:val="BodyText"/>
        <w:spacing w:after="0"/>
        <w:ind w:firstLine="0"/>
        <w:rPr>
          <w:b/>
          <w:i/>
        </w:rPr>
      </w:pPr>
      <w:r w:rsidRPr="00B82A1A">
        <w:t xml:space="preserve">The study comparison has been highlighted in Tabel 3 which describes Traditional CNN models achieved high detection accuracy (98.6%), but classification accuracy was not specified. PSO-SVM demonstrated the highest detection (99.89%) and classification accuracy (99%), making it a strong candidate for precise diagnosis. Fuzzy C-Means performed well in classification (98.88%) but lacked segmentation accuracy details. KNN, while commonly used, had a lower classification accuracy (88.47%), indicating limitations in complex medical imaging tasks. Multiple method approaches such as ANN, MLP, and RBN showed moderate performance with 90% detection accuracy and 80% segmentation accuracy. Our proposed Custom Sequential Model outperformed several existing methods, achieving 99.50% detection accuracy, 91.20% classification accuracy, and 86.67% segmentation accuracy. </w:t>
      </w:r>
    </w:p>
    <w:tbl>
      <w:tblPr>
        <w:tblpPr w:leftFromText="180" w:rightFromText="180" w:vertAnchor="text" w:horzAnchor="margin" w:tblpY="3882"/>
        <w:tblW w:w="8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1221"/>
        <w:gridCol w:w="1372"/>
        <w:gridCol w:w="1383"/>
        <w:gridCol w:w="1105"/>
        <w:gridCol w:w="1105"/>
        <w:gridCol w:w="1071"/>
      </w:tblGrid>
      <w:tr w:rsidR="00BF51D9" w:rsidRPr="00076BF6" w14:paraId="22AB8E69" w14:textId="77777777" w:rsidTr="006B6C26">
        <w:trPr>
          <w:trHeight w:val="456"/>
        </w:trPr>
        <w:tc>
          <w:tcPr>
            <w:tcW w:w="1568" w:type="dxa"/>
            <w:noWrap/>
            <w:vAlign w:val="center"/>
            <w:hideMark/>
          </w:tcPr>
          <w:p w14:paraId="6D088561" w14:textId="77777777" w:rsidR="00BF51D9" w:rsidRPr="00952E31" w:rsidRDefault="00BF51D9" w:rsidP="006B6C26">
            <w:pPr>
              <w:widowControl w:val="0"/>
              <w:autoSpaceDE w:val="0"/>
              <w:autoSpaceDN w:val="0"/>
              <w:spacing w:line="240" w:lineRule="auto"/>
              <w:ind w:left="-18" w:firstLine="114"/>
              <w:jc w:val="center"/>
              <w:rPr>
                <w:rFonts w:eastAsia="Times New Roman"/>
                <w:b/>
                <w:color w:val="000000"/>
                <w:lang w:val="en-US" w:eastAsia="en-IN"/>
              </w:rPr>
            </w:pPr>
            <w:bookmarkStart w:id="6" w:name="_Hlk194924023"/>
            <w:r w:rsidRPr="00952E31">
              <w:rPr>
                <w:rFonts w:eastAsia="Times New Roman"/>
                <w:b/>
                <w:color w:val="000000"/>
                <w:lang w:val="en-US" w:eastAsia="en-IN"/>
              </w:rPr>
              <w:t>Method</w:t>
            </w:r>
          </w:p>
        </w:tc>
        <w:tc>
          <w:tcPr>
            <w:tcW w:w="1221" w:type="dxa"/>
            <w:noWrap/>
            <w:vAlign w:val="center"/>
            <w:hideMark/>
          </w:tcPr>
          <w:p w14:paraId="7AF1BEB7" w14:textId="77777777" w:rsidR="00BF51D9" w:rsidRPr="00952E31" w:rsidRDefault="00BF51D9" w:rsidP="006B6C26">
            <w:pPr>
              <w:widowControl w:val="0"/>
              <w:autoSpaceDE w:val="0"/>
              <w:autoSpaceDN w:val="0"/>
              <w:spacing w:line="240" w:lineRule="auto"/>
              <w:ind w:firstLine="0"/>
              <w:jc w:val="center"/>
              <w:rPr>
                <w:rFonts w:eastAsia="Times New Roman"/>
                <w:b/>
                <w:color w:val="000000"/>
                <w:lang w:val="en-US" w:eastAsia="en-IN"/>
              </w:rPr>
            </w:pPr>
            <w:r w:rsidRPr="00952E31">
              <w:rPr>
                <w:rFonts w:eastAsia="Times New Roman"/>
                <w:b/>
                <w:color w:val="000000"/>
                <w:lang w:val="en-US" w:eastAsia="en-IN"/>
              </w:rPr>
              <w:t>Detection Accuracy</w:t>
            </w:r>
          </w:p>
        </w:tc>
        <w:tc>
          <w:tcPr>
            <w:tcW w:w="1372" w:type="dxa"/>
            <w:noWrap/>
            <w:vAlign w:val="center"/>
            <w:hideMark/>
          </w:tcPr>
          <w:p w14:paraId="272E62A6" w14:textId="77777777" w:rsidR="00BF51D9" w:rsidRPr="00952E31" w:rsidRDefault="00BF51D9" w:rsidP="006B6C26">
            <w:pPr>
              <w:widowControl w:val="0"/>
              <w:autoSpaceDE w:val="0"/>
              <w:autoSpaceDN w:val="0"/>
              <w:spacing w:line="240" w:lineRule="auto"/>
              <w:ind w:firstLine="0"/>
              <w:jc w:val="center"/>
              <w:rPr>
                <w:rFonts w:eastAsia="Times New Roman"/>
                <w:b/>
                <w:color w:val="000000"/>
                <w:lang w:val="en-US" w:eastAsia="en-IN"/>
              </w:rPr>
            </w:pPr>
            <w:r w:rsidRPr="00952E31">
              <w:rPr>
                <w:rFonts w:eastAsia="Times New Roman"/>
                <w:b/>
                <w:color w:val="000000"/>
                <w:lang w:val="en-US" w:eastAsia="en-IN"/>
              </w:rPr>
              <w:t>Classification Accuracy</w:t>
            </w:r>
          </w:p>
        </w:tc>
        <w:tc>
          <w:tcPr>
            <w:tcW w:w="1383" w:type="dxa"/>
            <w:noWrap/>
            <w:vAlign w:val="center"/>
            <w:hideMark/>
          </w:tcPr>
          <w:p w14:paraId="398B50FF" w14:textId="77777777" w:rsidR="00BF51D9" w:rsidRPr="00952E31" w:rsidRDefault="00BF51D9" w:rsidP="006B6C26">
            <w:pPr>
              <w:widowControl w:val="0"/>
              <w:autoSpaceDE w:val="0"/>
              <w:autoSpaceDN w:val="0"/>
              <w:spacing w:line="240" w:lineRule="auto"/>
              <w:ind w:firstLine="0"/>
              <w:jc w:val="center"/>
              <w:rPr>
                <w:rFonts w:eastAsia="Times New Roman"/>
                <w:b/>
                <w:color w:val="000000"/>
                <w:lang w:val="en-US" w:eastAsia="en-IN"/>
              </w:rPr>
            </w:pPr>
            <w:r w:rsidRPr="00952E31">
              <w:rPr>
                <w:rFonts w:eastAsia="Times New Roman"/>
                <w:b/>
                <w:color w:val="000000"/>
                <w:lang w:val="en-US" w:eastAsia="en-IN"/>
              </w:rPr>
              <w:t>Segmentation Accuracy</w:t>
            </w:r>
          </w:p>
        </w:tc>
        <w:tc>
          <w:tcPr>
            <w:tcW w:w="1105" w:type="dxa"/>
            <w:noWrap/>
            <w:vAlign w:val="center"/>
            <w:hideMark/>
          </w:tcPr>
          <w:p w14:paraId="30AF268C" w14:textId="77777777" w:rsidR="00BF51D9" w:rsidRPr="00952E31" w:rsidRDefault="00BF51D9" w:rsidP="006B6C26">
            <w:pPr>
              <w:widowControl w:val="0"/>
              <w:autoSpaceDE w:val="0"/>
              <w:autoSpaceDN w:val="0"/>
              <w:spacing w:line="240" w:lineRule="auto"/>
              <w:ind w:firstLine="0"/>
              <w:jc w:val="center"/>
              <w:rPr>
                <w:rFonts w:eastAsia="Times New Roman"/>
                <w:b/>
                <w:color w:val="000000"/>
                <w:lang w:val="en-US" w:eastAsia="en-IN"/>
              </w:rPr>
            </w:pPr>
            <w:r w:rsidRPr="00952E31">
              <w:rPr>
                <w:rFonts w:eastAsia="Times New Roman"/>
                <w:b/>
                <w:color w:val="000000"/>
                <w:lang w:val="en-US" w:eastAsia="en-IN"/>
              </w:rPr>
              <w:t>Sensitivity (%)</w:t>
            </w:r>
          </w:p>
        </w:tc>
        <w:tc>
          <w:tcPr>
            <w:tcW w:w="1105" w:type="dxa"/>
            <w:noWrap/>
            <w:vAlign w:val="center"/>
            <w:hideMark/>
          </w:tcPr>
          <w:p w14:paraId="4A668F84" w14:textId="77777777" w:rsidR="00BF51D9" w:rsidRPr="00952E31" w:rsidRDefault="00BF51D9" w:rsidP="006B6C26">
            <w:pPr>
              <w:widowControl w:val="0"/>
              <w:autoSpaceDE w:val="0"/>
              <w:autoSpaceDN w:val="0"/>
              <w:spacing w:line="240" w:lineRule="auto"/>
              <w:ind w:firstLine="0"/>
              <w:jc w:val="center"/>
              <w:rPr>
                <w:rFonts w:eastAsia="Times New Roman"/>
                <w:b/>
                <w:color w:val="000000"/>
                <w:lang w:val="en-US" w:eastAsia="en-IN"/>
              </w:rPr>
            </w:pPr>
            <w:r w:rsidRPr="00952E31">
              <w:rPr>
                <w:rFonts w:eastAsia="Times New Roman"/>
                <w:b/>
                <w:color w:val="000000"/>
                <w:lang w:val="en-US" w:eastAsia="en-IN"/>
              </w:rPr>
              <w:t>Specificity (%)</w:t>
            </w:r>
          </w:p>
        </w:tc>
        <w:tc>
          <w:tcPr>
            <w:tcW w:w="1071" w:type="dxa"/>
            <w:noWrap/>
            <w:vAlign w:val="center"/>
            <w:hideMark/>
          </w:tcPr>
          <w:p w14:paraId="5B9C9FCE" w14:textId="77777777" w:rsidR="00BF51D9" w:rsidRPr="00952E31" w:rsidRDefault="00BF51D9" w:rsidP="006B6C26">
            <w:pPr>
              <w:widowControl w:val="0"/>
              <w:autoSpaceDE w:val="0"/>
              <w:autoSpaceDN w:val="0"/>
              <w:spacing w:line="240" w:lineRule="auto"/>
              <w:ind w:firstLine="0"/>
              <w:jc w:val="center"/>
              <w:rPr>
                <w:rFonts w:eastAsia="Times New Roman"/>
                <w:b/>
                <w:color w:val="000000"/>
                <w:lang w:val="en-US" w:eastAsia="en-IN"/>
              </w:rPr>
            </w:pPr>
            <w:r w:rsidRPr="00952E31">
              <w:rPr>
                <w:rFonts w:eastAsia="Times New Roman"/>
                <w:b/>
                <w:color w:val="000000"/>
                <w:lang w:val="en-US" w:eastAsia="en-IN"/>
              </w:rPr>
              <w:t>Reference</w:t>
            </w:r>
          </w:p>
        </w:tc>
      </w:tr>
      <w:tr w:rsidR="00BF51D9" w:rsidRPr="00076BF6" w14:paraId="21B6DCB5" w14:textId="77777777" w:rsidTr="006B6C26">
        <w:trPr>
          <w:trHeight w:val="456"/>
        </w:trPr>
        <w:tc>
          <w:tcPr>
            <w:tcW w:w="1568" w:type="dxa"/>
            <w:noWrap/>
            <w:vAlign w:val="center"/>
            <w:hideMark/>
          </w:tcPr>
          <w:p w14:paraId="2A830D31"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CNN</w:t>
            </w:r>
          </w:p>
        </w:tc>
        <w:tc>
          <w:tcPr>
            <w:tcW w:w="1221" w:type="dxa"/>
            <w:noWrap/>
            <w:vAlign w:val="center"/>
            <w:hideMark/>
          </w:tcPr>
          <w:p w14:paraId="009DC960"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98.6±0.3%</w:t>
            </w:r>
          </w:p>
        </w:tc>
        <w:tc>
          <w:tcPr>
            <w:tcW w:w="1372" w:type="dxa"/>
            <w:noWrap/>
            <w:vAlign w:val="center"/>
            <w:hideMark/>
          </w:tcPr>
          <w:p w14:paraId="404320AC"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383" w:type="dxa"/>
            <w:noWrap/>
            <w:vAlign w:val="center"/>
            <w:hideMark/>
          </w:tcPr>
          <w:p w14:paraId="6A49342F"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105" w:type="dxa"/>
            <w:noWrap/>
            <w:vAlign w:val="center"/>
            <w:hideMark/>
          </w:tcPr>
          <w:p w14:paraId="1563E23E"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98.30%</w:t>
            </w:r>
          </w:p>
        </w:tc>
        <w:tc>
          <w:tcPr>
            <w:tcW w:w="1105" w:type="dxa"/>
            <w:noWrap/>
            <w:vAlign w:val="center"/>
            <w:hideMark/>
          </w:tcPr>
          <w:p w14:paraId="33EB1EF8"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98.30%</w:t>
            </w:r>
          </w:p>
        </w:tc>
        <w:tc>
          <w:tcPr>
            <w:tcW w:w="1071" w:type="dxa"/>
            <w:noWrap/>
            <w:vAlign w:val="center"/>
            <w:hideMark/>
          </w:tcPr>
          <w:p w14:paraId="5E0FDDA5"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Pr>
                <w:rFonts w:eastAsia="Times New Roman"/>
                <w:color w:val="000000"/>
                <w:lang w:val="en-US" w:eastAsia="en-IN"/>
              </w:rPr>
              <w:t>[7</w:t>
            </w:r>
            <w:r w:rsidRPr="00D97F2F">
              <w:rPr>
                <w:rFonts w:eastAsia="Times New Roman"/>
                <w:color w:val="000000"/>
                <w:lang w:val="en-US" w:eastAsia="en-IN"/>
              </w:rPr>
              <w:t>]</w:t>
            </w:r>
          </w:p>
        </w:tc>
      </w:tr>
      <w:tr w:rsidR="00BF51D9" w:rsidRPr="00076BF6" w14:paraId="42068687" w14:textId="77777777" w:rsidTr="006B6C26">
        <w:trPr>
          <w:trHeight w:val="456"/>
        </w:trPr>
        <w:tc>
          <w:tcPr>
            <w:tcW w:w="1568" w:type="dxa"/>
            <w:noWrap/>
            <w:vAlign w:val="center"/>
            <w:hideMark/>
          </w:tcPr>
          <w:p w14:paraId="7F3DD674"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PSO-SVM</w:t>
            </w:r>
          </w:p>
        </w:tc>
        <w:tc>
          <w:tcPr>
            <w:tcW w:w="1221" w:type="dxa"/>
            <w:noWrap/>
            <w:vAlign w:val="center"/>
            <w:hideMark/>
          </w:tcPr>
          <w:p w14:paraId="02592405"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99.89%</w:t>
            </w:r>
          </w:p>
        </w:tc>
        <w:tc>
          <w:tcPr>
            <w:tcW w:w="1372" w:type="dxa"/>
            <w:noWrap/>
            <w:vAlign w:val="center"/>
            <w:hideMark/>
          </w:tcPr>
          <w:p w14:paraId="30C77B4E"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99%</w:t>
            </w:r>
          </w:p>
        </w:tc>
        <w:tc>
          <w:tcPr>
            <w:tcW w:w="1383" w:type="dxa"/>
            <w:noWrap/>
            <w:vAlign w:val="center"/>
            <w:hideMark/>
          </w:tcPr>
          <w:p w14:paraId="6FD22E9C"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105" w:type="dxa"/>
            <w:noWrap/>
            <w:vAlign w:val="center"/>
            <w:hideMark/>
          </w:tcPr>
          <w:p w14:paraId="6D530E41"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99.85%</w:t>
            </w:r>
          </w:p>
        </w:tc>
        <w:tc>
          <w:tcPr>
            <w:tcW w:w="1105" w:type="dxa"/>
            <w:noWrap/>
            <w:vAlign w:val="center"/>
            <w:hideMark/>
          </w:tcPr>
          <w:p w14:paraId="2656CFEC"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100%</w:t>
            </w:r>
          </w:p>
        </w:tc>
        <w:tc>
          <w:tcPr>
            <w:tcW w:w="1071" w:type="dxa"/>
            <w:noWrap/>
            <w:vAlign w:val="center"/>
            <w:hideMark/>
          </w:tcPr>
          <w:p w14:paraId="6B735165"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Pr>
                <w:rFonts w:eastAsia="Times New Roman"/>
                <w:color w:val="000000"/>
                <w:lang w:val="en-US" w:eastAsia="en-IN"/>
              </w:rPr>
              <w:t>[9</w:t>
            </w:r>
            <w:r w:rsidRPr="00D97F2F">
              <w:rPr>
                <w:rFonts w:eastAsia="Times New Roman"/>
                <w:color w:val="000000"/>
                <w:lang w:val="en-US" w:eastAsia="en-IN"/>
              </w:rPr>
              <w:t>]</w:t>
            </w:r>
          </w:p>
        </w:tc>
      </w:tr>
      <w:tr w:rsidR="00BF51D9" w:rsidRPr="00076BF6" w14:paraId="647BAEAE" w14:textId="77777777" w:rsidTr="006B6C26">
        <w:trPr>
          <w:trHeight w:val="456"/>
        </w:trPr>
        <w:tc>
          <w:tcPr>
            <w:tcW w:w="1568" w:type="dxa"/>
            <w:noWrap/>
            <w:vAlign w:val="center"/>
            <w:hideMark/>
          </w:tcPr>
          <w:p w14:paraId="0F63C62F"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KNN</w:t>
            </w:r>
          </w:p>
        </w:tc>
        <w:tc>
          <w:tcPr>
            <w:tcW w:w="1221" w:type="dxa"/>
            <w:noWrap/>
            <w:vAlign w:val="center"/>
            <w:hideMark/>
          </w:tcPr>
          <w:p w14:paraId="01B6A416"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372" w:type="dxa"/>
            <w:noWrap/>
            <w:vAlign w:val="center"/>
            <w:hideMark/>
          </w:tcPr>
          <w:p w14:paraId="56C19D82"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88.47%</w:t>
            </w:r>
          </w:p>
        </w:tc>
        <w:tc>
          <w:tcPr>
            <w:tcW w:w="1383" w:type="dxa"/>
            <w:noWrap/>
            <w:vAlign w:val="center"/>
            <w:hideMark/>
          </w:tcPr>
          <w:p w14:paraId="5CC462F0"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105" w:type="dxa"/>
            <w:noWrap/>
            <w:vAlign w:val="center"/>
            <w:hideMark/>
          </w:tcPr>
          <w:p w14:paraId="75147271"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105" w:type="dxa"/>
            <w:noWrap/>
            <w:vAlign w:val="center"/>
            <w:hideMark/>
          </w:tcPr>
          <w:p w14:paraId="2C77506A"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071" w:type="dxa"/>
            <w:noWrap/>
            <w:vAlign w:val="center"/>
            <w:hideMark/>
          </w:tcPr>
          <w:p w14:paraId="7854B39E"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Pr>
                <w:rFonts w:eastAsia="Times New Roman"/>
                <w:color w:val="000000"/>
                <w:lang w:val="en-US" w:eastAsia="en-IN"/>
              </w:rPr>
              <w:t>[12</w:t>
            </w:r>
            <w:r w:rsidRPr="00D97F2F">
              <w:rPr>
                <w:rFonts w:eastAsia="Times New Roman"/>
                <w:color w:val="000000"/>
                <w:lang w:val="en-US" w:eastAsia="en-IN"/>
              </w:rPr>
              <w:t>]</w:t>
            </w:r>
          </w:p>
        </w:tc>
      </w:tr>
      <w:tr w:rsidR="00BF51D9" w:rsidRPr="00076BF6" w14:paraId="61F42D29" w14:textId="77777777" w:rsidTr="006B6C26">
        <w:trPr>
          <w:trHeight w:val="456"/>
        </w:trPr>
        <w:tc>
          <w:tcPr>
            <w:tcW w:w="1568" w:type="dxa"/>
            <w:noWrap/>
            <w:vAlign w:val="center"/>
            <w:hideMark/>
          </w:tcPr>
          <w:p w14:paraId="77E933D5"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Multiple Methods (ANN, MLP, RBN, etc.)</w:t>
            </w:r>
          </w:p>
        </w:tc>
        <w:tc>
          <w:tcPr>
            <w:tcW w:w="1221" w:type="dxa"/>
            <w:noWrap/>
            <w:vAlign w:val="center"/>
            <w:hideMark/>
          </w:tcPr>
          <w:p w14:paraId="48765E6D"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90%</w:t>
            </w:r>
          </w:p>
        </w:tc>
        <w:tc>
          <w:tcPr>
            <w:tcW w:w="1372" w:type="dxa"/>
            <w:noWrap/>
            <w:vAlign w:val="center"/>
            <w:hideMark/>
          </w:tcPr>
          <w:p w14:paraId="001152BE"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82.63%</w:t>
            </w:r>
          </w:p>
        </w:tc>
        <w:tc>
          <w:tcPr>
            <w:tcW w:w="1383" w:type="dxa"/>
            <w:noWrap/>
            <w:vAlign w:val="center"/>
            <w:hideMark/>
          </w:tcPr>
          <w:p w14:paraId="33A00004"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80%</w:t>
            </w:r>
          </w:p>
        </w:tc>
        <w:tc>
          <w:tcPr>
            <w:tcW w:w="1105" w:type="dxa"/>
            <w:noWrap/>
            <w:vAlign w:val="center"/>
            <w:hideMark/>
          </w:tcPr>
          <w:p w14:paraId="1C2D6DC0"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105" w:type="dxa"/>
            <w:noWrap/>
            <w:vAlign w:val="center"/>
            <w:hideMark/>
          </w:tcPr>
          <w:p w14:paraId="15D82D21"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p>
        </w:tc>
        <w:tc>
          <w:tcPr>
            <w:tcW w:w="1071" w:type="dxa"/>
            <w:noWrap/>
            <w:vAlign w:val="center"/>
            <w:hideMark/>
          </w:tcPr>
          <w:p w14:paraId="2147FE51"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w:t>
            </w:r>
            <w:r>
              <w:rPr>
                <w:rFonts w:eastAsia="Times New Roman"/>
                <w:color w:val="000000"/>
                <w:lang w:val="en-US" w:eastAsia="en-IN"/>
              </w:rPr>
              <w:t>15]</w:t>
            </w:r>
          </w:p>
        </w:tc>
      </w:tr>
      <w:tr w:rsidR="00BF51D9" w:rsidRPr="00076BF6" w14:paraId="3DCE29A5" w14:textId="77777777" w:rsidTr="006B6C26">
        <w:trPr>
          <w:trHeight w:val="456"/>
        </w:trPr>
        <w:tc>
          <w:tcPr>
            <w:tcW w:w="1568" w:type="dxa"/>
            <w:noWrap/>
            <w:vAlign w:val="center"/>
            <w:hideMark/>
          </w:tcPr>
          <w:p w14:paraId="6F755F86"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Custom Sequential Model</w:t>
            </w:r>
          </w:p>
        </w:tc>
        <w:tc>
          <w:tcPr>
            <w:tcW w:w="1221" w:type="dxa"/>
            <w:noWrap/>
            <w:vAlign w:val="center"/>
            <w:hideMark/>
          </w:tcPr>
          <w:p w14:paraId="04DE8B86"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99.50%</w:t>
            </w:r>
          </w:p>
        </w:tc>
        <w:tc>
          <w:tcPr>
            <w:tcW w:w="1372" w:type="dxa"/>
            <w:noWrap/>
            <w:vAlign w:val="center"/>
            <w:hideMark/>
          </w:tcPr>
          <w:p w14:paraId="689B4043"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91.20%</w:t>
            </w:r>
          </w:p>
        </w:tc>
        <w:tc>
          <w:tcPr>
            <w:tcW w:w="1383" w:type="dxa"/>
            <w:noWrap/>
            <w:vAlign w:val="center"/>
            <w:hideMark/>
          </w:tcPr>
          <w:p w14:paraId="26FD271A"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86.67%</w:t>
            </w:r>
          </w:p>
        </w:tc>
        <w:tc>
          <w:tcPr>
            <w:tcW w:w="1105" w:type="dxa"/>
            <w:noWrap/>
            <w:vAlign w:val="center"/>
            <w:hideMark/>
          </w:tcPr>
          <w:p w14:paraId="58D1E556"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98.50%</w:t>
            </w:r>
          </w:p>
        </w:tc>
        <w:tc>
          <w:tcPr>
            <w:tcW w:w="1105" w:type="dxa"/>
            <w:noWrap/>
            <w:vAlign w:val="center"/>
            <w:hideMark/>
          </w:tcPr>
          <w:p w14:paraId="07580CBB"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97.50%</w:t>
            </w:r>
          </w:p>
        </w:tc>
        <w:tc>
          <w:tcPr>
            <w:tcW w:w="1071" w:type="dxa"/>
            <w:noWrap/>
            <w:vAlign w:val="center"/>
            <w:hideMark/>
          </w:tcPr>
          <w:p w14:paraId="57ED1868" w14:textId="77777777" w:rsidR="00BF51D9" w:rsidRPr="00D97F2F" w:rsidRDefault="00BF51D9" w:rsidP="006B6C26">
            <w:pPr>
              <w:widowControl w:val="0"/>
              <w:autoSpaceDE w:val="0"/>
              <w:autoSpaceDN w:val="0"/>
              <w:spacing w:line="240" w:lineRule="auto"/>
              <w:ind w:firstLine="0"/>
              <w:jc w:val="center"/>
              <w:rPr>
                <w:rFonts w:eastAsia="Times New Roman"/>
                <w:color w:val="000000"/>
                <w:lang w:val="en-US" w:eastAsia="en-IN"/>
              </w:rPr>
            </w:pPr>
            <w:r w:rsidRPr="00D97F2F">
              <w:rPr>
                <w:rFonts w:eastAsia="Times New Roman"/>
                <w:color w:val="000000"/>
                <w:lang w:val="en-US" w:eastAsia="en-IN"/>
              </w:rPr>
              <w:t>Proposed System</w:t>
            </w:r>
          </w:p>
        </w:tc>
      </w:tr>
      <w:bookmarkEnd w:id="6"/>
    </w:tbl>
    <w:p w14:paraId="7216FF8C" w14:textId="07D32DD0" w:rsidR="003473D8" w:rsidRPr="00BF51D9" w:rsidRDefault="003473D8" w:rsidP="00BF51D9">
      <w:pPr>
        <w:pStyle w:val="BodyText"/>
        <w:spacing w:before="115" w:after="240"/>
        <w:jc w:val="center"/>
        <w:rPr>
          <w:b/>
          <w:iCs/>
          <w:noProof/>
          <w:lang w:val="en-IN"/>
        </w:rPr>
      </w:pPr>
    </w:p>
    <w:p w14:paraId="48680056" w14:textId="77777777" w:rsidR="00BF51D9" w:rsidRDefault="00BF1BA5" w:rsidP="00BF51D9">
      <w:pPr>
        <w:pStyle w:val="ListParagraph"/>
        <w:numPr>
          <w:ilvl w:val="0"/>
          <w:numId w:val="14"/>
        </w:numPr>
        <w:spacing w:before="480" w:after="120" w:line="300" w:lineRule="exact"/>
        <w:ind w:leftChars="0"/>
        <w:jc w:val="left"/>
        <w:rPr>
          <w:b/>
          <w:caps/>
          <w:szCs w:val="14"/>
        </w:rPr>
      </w:pPr>
      <w:r w:rsidRPr="003473D8">
        <w:rPr>
          <w:b/>
          <w:caps/>
          <w:szCs w:val="14"/>
        </w:rPr>
        <w:lastRenderedPageBreak/>
        <w:t>Copyright Form</w:t>
      </w:r>
    </w:p>
    <w:p w14:paraId="77DCA04E" w14:textId="6860108E" w:rsidR="006203A2" w:rsidRPr="00BF51D9" w:rsidRDefault="006203A2" w:rsidP="00BF51D9">
      <w:pPr>
        <w:spacing w:line="240" w:lineRule="auto"/>
        <w:ind w:firstLine="0"/>
        <w:rPr>
          <w:b/>
          <w:caps/>
          <w:szCs w:val="14"/>
        </w:rPr>
      </w:pPr>
      <w:r>
        <w:t>To safeguard the interests of both Authors and Publishers, it is essential for Authors to grant official written permission for publication and copyright transfer prior to the release of the Work. By signing this agreement, the Author confirms that the Publisher has full authorization to publish the submitted material.</w:t>
      </w:r>
    </w:p>
    <w:p w14:paraId="65FEC107" w14:textId="77777777" w:rsidR="006203A2" w:rsidRDefault="006203A2" w:rsidP="00BF51D9">
      <w:pPr>
        <w:pStyle w:val="BodyText"/>
        <w:spacing w:after="0" w:line="240" w:lineRule="auto"/>
        <w:ind w:firstLine="0"/>
      </w:pPr>
      <w:r>
        <w:t>The required copyright transfer document can be accessed in the Authors’ exclusive portal. A single Author may complete and sign the form on behalf of all co-authors, thereby binding all parties to the terms outlined.</w:t>
      </w:r>
    </w:p>
    <w:p w14:paraId="79400A92" w14:textId="77777777" w:rsidR="00076BF6" w:rsidRPr="008C23D7" w:rsidRDefault="00DC4689" w:rsidP="006203A2">
      <w:pPr>
        <w:pStyle w:val="BodyText"/>
        <w:spacing w:before="115" w:after="240"/>
        <w:ind w:firstLine="0"/>
        <w:rPr>
          <w:b/>
          <w:iCs/>
          <w:noProof/>
          <w:lang w:val="en-IN"/>
        </w:rPr>
      </w:pPr>
      <w:r>
        <w:rPr>
          <w:b/>
          <w:iCs/>
          <w:noProof/>
          <w:lang w:val="en-IN"/>
        </w:rPr>
        <w:t xml:space="preserve">6 </w:t>
      </w:r>
      <w:r w:rsidR="00076BF6" w:rsidRPr="008C23D7">
        <w:rPr>
          <w:b/>
          <w:iCs/>
          <w:noProof/>
          <w:lang w:val="en-IN"/>
        </w:rPr>
        <w:t>C</w:t>
      </w:r>
      <w:r>
        <w:rPr>
          <w:b/>
          <w:iCs/>
          <w:noProof/>
          <w:lang w:val="en-IN"/>
        </w:rPr>
        <w:t>ONCLUSION</w:t>
      </w:r>
    </w:p>
    <w:p w14:paraId="28E28BDC" w14:textId="77777777" w:rsidR="00076BF6" w:rsidRDefault="00076BF6" w:rsidP="00187558">
      <w:pPr>
        <w:pStyle w:val="BodyText"/>
        <w:spacing w:before="115" w:after="240"/>
        <w:ind w:firstLine="0"/>
        <w:rPr>
          <w:bCs/>
          <w:iCs/>
          <w:noProof/>
          <w:lang w:val="en-IN"/>
        </w:rPr>
      </w:pPr>
      <w:r w:rsidRPr="008C23D7">
        <w:rPr>
          <w:bCs/>
          <w:iCs/>
          <w:noProof/>
          <w:lang w:val="en-IN"/>
        </w:rPr>
        <w:t>The developed deep learning-based system for cervical cancer detection achieves notable improvements in accuracy, efficiency, and reliability. By utilizing U-Net for precise segmentation and radiomic feature extraction for enhanced classification, the model effectively differentiates between normal and precancerous cervical tissues. The Custom Sequential Model, trained with a 5-fold cross-validation approach, ensures better generalization and consistency. With a detection accuracy of 99.50% and a classification accuracy of 91.20%, the system outperforms several existing methods.Future work may explore the incorporation of Vision Transformers and advanced feature selection methods to further refine diagnostic accuracy. This study contributes to the development of scalable AI-assisted cervical cancer screening, facilitating early detection and improved patient care.</w:t>
      </w:r>
    </w:p>
    <w:p w14:paraId="161C447A" w14:textId="77777777" w:rsidR="00076BF6" w:rsidRPr="00541407" w:rsidRDefault="00076BF6" w:rsidP="00BF51D9">
      <w:pPr>
        <w:pStyle w:val="Title"/>
        <w:ind w:left="360" w:hanging="360"/>
        <w:rPr>
          <w:b w:val="0"/>
          <w:bCs/>
          <w:sz w:val="18"/>
          <w:szCs w:val="18"/>
        </w:rPr>
      </w:pPr>
      <w:r w:rsidRPr="00541407">
        <w:rPr>
          <w:bCs/>
          <w:spacing w:val="-2"/>
          <w:sz w:val="18"/>
          <w:szCs w:val="18"/>
        </w:rPr>
        <w:t>REFERENCES</w:t>
      </w:r>
    </w:p>
    <w:p w14:paraId="557BAFB8" w14:textId="77777777" w:rsidR="00AD17F1"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A. Kaur, "Artificial intelligence in early detection of cervical intraepithelial neoplasia," </w:t>
      </w:r>
      <w:r w:rsidRPr="00AD17F1">
        <w:rPr>
          <w:bCs/>
          <w:i/>
          <w:iCs/>
          <w:noProof/>
          <w:sz w:val="18"/>
          <w:szCs w:val="18"/>
        </w:rPr>
        <w:t>International Journal of</w:t>
      </w:r>
    </w:p>
    <w:p w14:paraId="051116EA"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
          <w:iCs/>
          <w:noProof/>
          <w:sz w:val="18"/>
          <w:szCs w:val="18"/>
        </w:rPr>
        <w:t>Innovative Science and ResearchTechnology</w:t>
      </w:r>
      <w:r w:rsidRPr="00AD17F1">
        <w:rPr>
          <w:bCs/>
          <w:iCs/>
          <w:noProof/>
          <w:sz w:val="18"/>
          <w:szCs w:val="18"/>
        </w:rPr>
        <w:t>, vol. 8, no. 5, pp. May 2024.</w:t>
      </w:r>
    </w:p>
    <w:p w14:paraId="7BA8C627"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I.Papadimitroulas,L.Brocki,W.Machado,F.Vermet,L.Gaubert,"Deeplearningmodelsforcervicalcancerdetection,"</w:t>
      </w:r>
      <w:r w:rsidRPr="00AD17F1">
        <w:rPr>
          <w:bCs/>
          <w:i/>
          <w:iCs/>
          <w:noProof/>
          <w:sz w:val="18"/>
          <w:szCs w:val="18"/>
        </w:rPr>
        <w:t>InternationalJournalof InnovativeScience and Research Technology</w:t>
      </w:r>
      <w:r w:rsidRPr="00AD17F1">
        <w:rPr>
          <w:bCs/>
          <w:iCs/>
          <w:noProof/>
          <w:sz w:val="18"/>
          <w:szCs w:val="18"/>
        </w:rPr>
        <w:t>, vol. 24, no. 5, pp. 989–995, 2024.</w:t>
      </w:r>
    </w:p>
    <w:p w14:paraId="14C6BA62" w14:textId="77777777" w:rsidR="00076BF6"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J. Kang and N. Li, "Integration of AI in oncological radiomics," </w:t>
      </w:r>
      <w:r w:rsidRPr="00AD17F1">
        <w:rPr>
          <w:bCs/>
          <w:i/>
          <w:iCs/>
          <w:noProof/>
          <w:sz w:val="18"/>
          <w:szCs w:val="18"/>
        </w:rPr>
        <w:t>Medical Image Analysis</w:t>
      </w:r>
      <w:r w:rsidRPr="00AD17F1">
        <w:rPr>
          <w:bCs/>
          <w:iCs/>
          <w:noProof/>
          <w:sz w:val="18"/>
          <w:szCs w:val="18"/>
        </w:rPr>
        <w:t>, vol. 35, no. 2, pp. 160-170, 2023.</w:t>
      </w:r>
    </w:p>
    <w:p w14:paraId="26E910F4"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M. Hatt, C.Parmar,J. Qi, and I. El Naqa, "Machine(Deep) Learning Methods for Image Processing and Radiomics," </w:t>
      </w:r>
      <w:r w:rsidRPr="00AD17F1">
        <w:rPr>
          <w:bCs/>
          <w:i/>
          <w:iCs/>
          <w:noProof/>
          <w:sz w:val="18"/>
          <w:szCs w:val="18"/>
        </w:rPr>
        <w:t>Medical Physics</w:t>
      </w:r>
      <w:r w:rsidRPr="00AD17F1">
        <w:rPr>
          <w:bCs/>
          <w:iCs/>
          <w:noProof/>
          <w:sz w:val="18"/>
          <w:szCs w:val="18"/>
        </w:rPr>
        <w:t>, vol. 50, no. 9, pp. 1-12,2023.</w:t>
      </w:r>
    </w:p>
    <w:p w14:paraId="563C21D4"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L. Pleş, J.-C. Radosa, R.-M. Sima, R. Chicea, O.-G. Olaru, and M.-O. Poenaru, "The accuracy of cytology, colposcopy and pathology in evaluating precancerous </w:t>
      </w:r>
      <w:r w:rsidRPr="00AD17F1">
        <w:rPr>
          <w:bCs/>
          <w:iCs/>
          <w:noProof/>
          <w:sz w:val="18"/>
          <w:szCs w:val="18"/>
        </w:rPr>
        <w:t xml:space="preserve">cervical lesions," </w:t>
      </w:r>
      <w:r w:rsidRPr="00AD17F1">
        <w:rPr>
          <w:bCs/>
          <w:i/>
          <w:iCs/>
          <w:noProof/>
          <w:sz w:val="18"/>
          <w:szCs w:val="18"/>
        </w:rPr>
        <w:t>Diagnostics</w:t>
      </w:r>
      <w:r w:rsidRPr="00AD17F1">
        <w:rPr>
          <w:bCs/>
          <w:iCs/>
          <w:noProof/>
          <w:sz w:val="18"/>
          <w:szCs w:val="18"/>
        </w:rPr>
        <w:t>, vol. 12, no. 8, pp. 1947, 2022.</w:t>
      </w:r>
    </w:p>
    <w:p w14:paraId="5BEA9CE7"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M. Kaur, D. Singh, V. Kumar, and H.-N. Lee, "MLNet: Metaheuristics-based lightweight deep learning network for cervical cancer diagnosis," </w:t>
      </w:r>
      <w:r w:rsidRPr="00AD17F1">
        <w:rPr>
          <w:bCs/>
          <w:i/>
          <w:iCs/>
          <w:noProof/>
          <w:sz w:val="18"/>
          <w:szCs w:val="18"/>
        </w:rPr>
        <w:t>Computers in Biology and Medicine</w:t>
      </w:r>
      <w:r w:rsidRPr="00AD17F1">
        <w:rPr>
          <w:bCs/>
          <w:iCs/>
          <w:noProof/>
          <w:sz w:val="18"/>
          <w:szCs w:val="18"/>
        </w:rPr>
        <w:t>, vol. 148, 2022.</w:t>
      </w:r>
    </w:p>
    <w:p w14:paraId="5292306B"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V.Shah, R. Keniya, A. Shridharani, M. Punjabi, J. Shah, and N. Mehendale, "Diagnosis of COVID-19 using CT scan images and deep learning techniques," </w:t>
      </w:r>
      <w:r w:rsidRPr="00AD17F1">
        <w:rPr>
          <w:bCs/>
          <w:i/>
          <w:iCs/>
          <w:noProof/>
          <w:sz w:val="18"/>
          <w:szCs w:val="18"/>
        </w:rPr>
        <w:t>Journal of Medical Imaging and Health Informatics</w:t>
      </w:r>
      <w:r w:rsidRPr="00AD17F1">
        <w:rPr>
          <w:bCs/>
          <w:iCs/>
          <w:noProof/>
          <w:sz w:val="18"/>
          <w:szCs w:val="18"/>
        </w:rPr>
        <w:t>, vol. 11, no. 9, pp. 2104- 2111, 2021.</w:t>
      </w:r>
    </w:p>
    <w:p w14:paraId="4D58654B"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S.R. Gunasekara, H. N. T. K. Kaldera, and M. B. Dissanayake, "A systematic approach for MRI brain tumor localization and segmentation using deep learning and active contouring," </w:t>
      </w:r>
      <w:r w:rsidRPr="00AD17F1">
        <w:rPr>
          <w:bCs/>
          <w:i/>
          <w:iCs/>
          <w:noProof/>
          <w:sz w:val="18"/>
          <w:szCs w:val="18"/>
        </w:rPr>
        <w:t>Computerized Medical Imaging and Graphics</w:t>
      </w:r>
      <w:r w:rsidRPr="00AD17F1">
        <w:rPr>
          <w:bCs/>
          <w:iCs/>
          <w:noProof/>
          <w:sz w:val="18"/>
          <w:szCs w:val="18"/>
        </w:rPr>
        <w:t>, vol. 89, 2021.</w:t>
      </w:r>
    </w:p>
    <w:p w14:paraId="5332C1B7"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K. Zhang, K. Sun, C. Zhang, K. Ren, C. Li, L. Shen, and D.Jing,"Using</w:t>
      </w:r>
      <w:r w:rsidR="00FA4CA1">
        <w:rPr>
          <w:bCs/>
          <w:iCs/>
          <w:noProof/>
          <w:sz w:val="18"/>
          <w:szCs w:val="18"/>
        </w:rPr>
        <w:t>s</w:t>
      </w:r>
      <w:r w:rsidRPr="00AD17F1">
        <w:rPr>
          <w:bCs/>
          <w:iCs/>
          <w:noProof/>
          <w:sz w:val="18"/>
          <w:szCs w:val="18"/>
        </w:rPr>
        <w:t xml:space="preserve">deeplearningtopredictsurvivaloutcomeinnon-surgicalcervicalcancerpatientsbased on pathological images," </w:t>
      </w:r>
      <w:r w:rsidRPr="00AD17F1">
        <w:rPr>
          <w:bCs/>
          <w:i/>
          <w:iCs/>
          <w:noProof/>
          <w:sz w:val="18"/>
          <w:szCs w:val="18"/>
        </w:rPr>
        <w:t>Artificial Intelligence in Medicine</w:t>
      </w:r>
      <w:r w:rsidRPr="00AD17F1">
        <w:rPr>
          <w:bCs/>
          <w:iCs/>
          <w:noProof/>
          <w:sz w:val="18"/>
          <w:szCs w:val="18"/>
        </w:rPr>
        <w:t>, vol. 139,2023.</w:t>
      </w:r>
    </w:p>
    <w:p w14:paraId="5D3E70A8"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I. Pacal and S. Kılıçarslan, "Deep learning-based approaches for robust classificationofcervicalcancer," </w:t>
      </w:r>
      <w:r w:rsidRPr="00AD17F1">
        <w:rPr>
          <w:bCs/>
          <w:i/>
          <w:iCs/>
          <w:noProof/>
          <w:sz w:val="18"/>
          <w:szCs w:val="18"/>
        </w:rPr>
        <w:t>Journalof BiomedicalInformatics</w:t>
      </w:r>
      <w:r w:rsidRPr="00AD17F1">
        <w:rPr>
          <w:bCs/>
          <w:iCs/>
          <w:noProof/>
          <w:sz w:val="18"/>
          <w:szCs w:val="18"/>
        </w:rPr>
        <w:t>,vol.131,pp. 104104, 2023.</w:t>
      </w:r>
    </w:p>
    <w:p w14:paraId="3F74BB71"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L. Pleş et al., "Accuracy of cytology,</w:t>
      </w:r>
      <w:r w:rsidR="008B0EF1">
        <w:rPr>
          <w:bCs/>
          <w:iCs/>
          <w:noProof/>
          <w:sz w:val="18"/>
          <w:szCs w:val="18"/>
        </w:rPr>
        <w:t xml:space="preserve">in </w:t>
      </w:r>
      <w:r w:rsidRPr="00AD17F1">
        <w:rPr>
          <w:bCs/>
          <w:iCs/>
          <w:noProof/>
          <w:sz w:val="18"/>
          <w:szCs w:val="18"/>
        </w:rPr>
        <w:t xml:space="preserve">evaluating precancerous cervical lesions," </w:t>
      </w:r>
      <w:r w:rsidRPr="00AD17F1">
        <w:rPr>
          <w:bCs/>
          <w:i/>
          <w:iCs/>
          <w:noProof/>
          <w:sz w:val="18"/>
          <w:szCs w:val="18"/>
        </w:rPr>
        <w:t>Journal of Cancer Research and Clinical Oncology</w:t>
      </w:r>
      <w:r w:rsidRPr="00AD17F1">
        <w:rPr>
          <w:bCs/>
          <w:iCs/>
          <w:noProof/>
          <w:sz w:val="18"/>
          <w:szCs w:val="18"/>
        </w:rPr>
        <w:t>, vol. 148, no. 2, pp. 295-301, 2022.</w:t>
      </w:r>
    </w:p>
    <w:p w14:paraId="7C47B2CB"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M. Manna et al., "Ensemble CNN model for cervical cancer detection," </w:t>
      </w:r>
      <w:r w:rsidRPr="00AD17F1">
        <w:rPr>
          <w:bCs/>
          <w:i/>
          <w:iCs/>
          <w:noProof/>
          <w:sz w:val="18"/>
          <w:szCs w:val="18"/>
        </w:rPr>
        <w:t>Medical Image Analysis</w:t>
      </w:r>
      <w:r w:rsidRPr="00AD17F1">
        <w:rPr>
          <w:bCs/>
          <w:iCs/>
          <w:noProof/>
          <w:sz w:val="18"/>
          <w:szCs w:val="18"/>
        </w:rPr>
        <w:t>, vol. 68, pp. 101878, 2021.</w:t>
      </w:r>
    </w:p>
    <w:p w14:paraId="65A3004B" w14:textId="77777777"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L. Chen et al., "Compact CNN for cervical cancer classification," </w:t>
      </w:r>
      <w:r w:rsidRPr="00AD17F1">
        <w:rPr>
          <w:bCs/>
          <w:i/>
          <w:iCs/>
          <w:noProof/>
          <w:sz w:val="18"/>
          <w:szCs w:val="18"/>
        </w:rPr>
        <w:t>Computerized Medical Imaging and Graphics</w:t>
      </w:r>
      <w:r w:rsidRPr="00AD17F1">
        <w:rPr>
          <w:bCs/>
          <w:iCs/>
          <w:noProof/>
          <w:sz w:val="18"/>
          <w:szCs w:val="18"/>
        </w:rPr>
        <w:t>, vol. 94, pp. 101969, 2022.</w:t>
      </w:r>
    </w:p>
    <w:p w14:paraId="394F227A" w14:textId="536DEF7A" w:rsidR="00076BF6" w:rsidRPr="00AD17F1" w:rsidRDefault="00076BF6" w:rsidP="00BF51D9">
      <w:pPr>
        <w:pStyle w:val="BodyText"/>
        <w:widowControl w:val="0"/>
        <w:numPr>
          <w:ilvl w:val="0"/>
          <w:numId w:val="16"/>
        </w:numPr>
        <w:autoSpaceDE w:val="0"/>
        <w:autoSpaceDN w:val="0"/>
        <w:spacing w:after="0" w:line="240" w:lineRule="auto"/>
        <w:ind w:left="360" w:hanging="360"/>
        <w:rPr>
          <w:bCs/>
          <w:iCs/>
          <w:noProof/>
          <w:sz w:val="18"/>
          <w:szCs w:val="18"/>
        </w:rPr>
      </w:pPr>
      <w:r w:rsidRPr="00AD17F1">
        <w:rPr>
          <w:bCs/>
          <w:iCs/>
          <w:noProof/>
          <w:sz w:val="18"/>
          <w:szCs w:val="18"/>
        </w:rPr>
        <w:t xml:space="preserve">H. Liu et al., "Cervix framework for cervical cancer diagnosis," </w:t>
      </w:r>
      <w:r w:rsidRPr="00AD17F1">
        <w:rPr>
          <w:bCs/>
          <w:i/>
          <w:iCs/>
          <w:noProof/>
          <w:sz w:val="18"/>
          <w:szCs w:val="18"/>
        </w:rPr>
        <w:t>Artificial Intelligence in Medicine</w:t>
      </w:r>
      <w:r w:rsidRPr="00AD17F1">
        <w:rPr>
          <w:bCs/>
          <w:iCs/>
          <w:noProof/>
          <w:sz w:val="18"/>
          <w:szCs w:val="18"/>
        </w:rPr>
        <w:t>, vol. 129, pp. 102164, 2022</w:t>
      </w:r>
    </w:p>
    <w:p w14:paraId="5A31CA87" w14:textId="77777777" w:rsidR="000D004A" w:rsidRDefault="000D004A" w:rsidP="006B6C26">
      <w:pPr>
        <w:pStyle w:val="BodyText"/>
        <w:spacing w:before="115" w:after="240"/>
        <w:ind w:firstLine="0"/>
        <w:rPr>
          <w:lang w:eastAsia="ja-JP"/>
        </w:rPr>
      </w:pPr>
    </w:p>
    <w:sectPr w:rsidR="000D004A" w:rsidSect="00A64DEC">
      <w:pgSz w:w="11906" w:h="16838"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F73C9" w14:textId="77777777" w:rsidR="009B076B" w:rsidRDefault="009B076B">
      <w:r>
        <w:separator/>
      </w:r>
    </w:p>
    <w:p w14:paraId="7609B49E" w14:textId="77777777" w:rsidR="009B076B" w:rsidRDefault="009B076B"/>
    <w:p w14:paraId="6D62FFFD" w14:textId="77777777" w:rsidR="009B076B" w:rsidRDefault="009B076B"/>
    <w:p w14:paraId="0A039103" w14:textId="77777777" w:rsidR="009B076B" w:rsidRDefault="009B076B"/>
    <w:p w14:paraId="45DEDC8F" w14:textId="77777777" w:rsidR="009B076B" w:rsidRDefault="009B076B"/>
    <w:p w14:paraId="11C023D5" w14:textId="77777777" w:rsidR="009B076B" w:rsidRDefault="009B076B"/>
    <w:p w14:paraId="132B599B" w14:textId="77777777" w:rsidR="009B076B" w:rsidRDefault="009B076B"/>
    <w:p w14:paraId="01193DC5" w14:textId="77777777" w:rsidR="009B076B" w:rsidRDefault="009B076B"/>
    <w:p w14:paraId="4063535B" w14:textId="77777777" w:rsidR="009B076B" w:rsidRDefault="009B076B"/>
    <w:p w14:paraId="3D81AB04" w14:textId="77777777" w:rsidR="009B076B" w:rsidRDefault="009B076B"/>
  </w:endnote>
  <w:endnote w:type="continuationSeparator" w:id="0">
    <w:p w14:paraId="0B12224A" w14:textId="77777777" w:rsidR="009B076B" w:rsidRDefault="009B076B">
      <w:r>
        <w:continuationSeparator/>
      </w:r>
    </w:p>
    <w:p w14:paraId="51BA2BA0" w14:textId="77777777" w:rsidR="009B076B" w:rsidRDefault="009B076B"/>
    <w:p w14:paraId="6E28828C" w14:textId="77777777" w:rsidR="009B076B" w:rsidRDefault="009B076B"/>
    <w:p w14:paraId="23252481" w14:textId="77777777" w:rsidR="009B076B" w:rsidRDefault="009B076B"/>
    <w:p w14:paraId="62F63537" w14:textId="77777777" w:rsidR="009B076B" w:rsidRDefault="009B076B"/>
    <w:p w14:paraId="1A645C58" w14:textId="77777777" w:rsidR="009B076B" w:rsidRDefault="009B076B"/>
    <w:p w14:paraId="17375BE3" w14:textId="77777777" w:rsidR="009B076B" w:rsidRDefault="009B076B"/>
    <w:p w14:paraId="41CCC49E" w14:textId="77777777" w:rsidR="009B076B" w:rsidRDefault="009B076B"/>
    <w:p w14:paraId="679FC13B" w14:textId="77777777" w:rsidR="009B076B" w:rsidRDefault="009B076B"/>
    <w:p w14:paraId="76C4DA7C" w14:textId="77777777" w:rsidR="009B076B" w:rsidRDefault="009B07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AA28" w14:textId="77777777" w:rsidR="009B076B" w:rsidRPr="005304E0" w:rsidRDefault="009B076B" w:rsidP="0055469E">
      <w:pPr>
        <w:ind w:firstLine="0"/>
        <w:rPr>
          <w:sz w:val="12"/>
          <w:szCs w:val="12"/>
        </w:rPr>
      </w:pPr>
      <w:r w:rsidRPr="005304E0">
        <w:rPr>
          <w:sz w:val="12"/>
          <w:szCs w:val="12"/>
        </w:rPr>
        <w:separator/>
      </w:r>
    </w:p>
  </w:footnote>
  <w:footnote w:type="continuationSeparator" w:id="0">
    <w:p w14:paraId="508AAE56" w14:textId="77777777" w:rsidR="009B076B" w:rsidRPr="00084FD1" w:rsidRDefault="009B076B" w:rsidP="00084FD1">
      <w:pPr>
        <w:ind w:firstLine="0"/>
      </w:pPr>
      <w:r>
        <w:separator/>
      </w:r>
    </w:p>
  </w:footnote>
  <w:footnote w:type="continuationNotice" w:id="1">
    <w:p w14:paraId="37C1B370" w14:textId="77777777" w:rsidR="009B076B" w:rsidRPr="00084FD1" w:rsidRDefault="009B076B">
      <w:pPr>
        <w:spacing w:line="240" w:lineRule="auto"/>
        <w:rPr>
          <w:sz w:val="12"/>
          <w:szCs w:val="1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Heading1"/>
      <w:lvlText w:val="%1."/>
      <w:lvlJc w:val="left"/>
      <w:pPr>
        <w:tabs>
          <w:tab w:val="num" w:pos="644"/>
        </w:tabs>
        <w:ind w:left="284" w:firstLine="0"/>
      </w:pPr>
      <w:rPr>
        <w:rFonts w:hint="default"/>
      </w:rPr>
    </w:lvl>
    <w:lvl w:ilvl="1">
      <w:start w:val="1"/>
      <w:numFmt w:val="decimal"/>
      <w:pStyle w:val="Heading2"/>
      <w:lvlText w:val="%1.%2"/>
      <w:lvlJc w:val="left"/>
      <w:pPr>
        <w:tabs>
          <w:tab w:val="num" w:pos="814"/>
        </w:tabs>
        <w:ind w:left="454" w:firstLine="0"/>
      </w:pPr>
      <w:rPr>
        <w:rFonts w:hint="default"/>
      </w:rPr>
    </w:lvl>
    <w:lvl w:ilvl="2">
      <w:start w:val="1"/>
      <w:numFmt w:val="decimal"/>
      <w:pStyle w:val="Heading3"/>
      <w:lvlText w:val="%1.%2.%3"/>
      <w:lvlJc w:val="left"/>
      <w:pPr>
        <w:tabs>
          <w:tab w:val="num" w:pos="0"/>
        </w:tabs>
        <w:ind w:left="900" w:hanging="567"/>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72300D3"/>
    <w:multiLevelType w:val="hybridMultilevel"/>
    <w:tmpl w:val="8E22192C"/>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10B7689B"/>
    <w:multiLevelType w:val="multilevel"/>
    <w:tmpl w:val="89C6E4B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21B12A55"/>
    <w:multiLevelType w:val="multilevel"/>
    <w:tmpl w:val="755E1AD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CA7766"/>
    <w:multiLevelType w:val="hybridMultilevel"/>
    <w:tmpl w:val="C4B021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5A0D5F"/>
    <w:multiLevelType w:val="hybridMultilevel"/>
    <w:tmpl w:val="E1C01D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263396"/>
    <w:multiLevelType w:val="hybridMultilevel"/>
    <w:tmpl w:val="D0669A28"/>
    <w:lvl w:ilvl="0" w:tplc="21925BCA">
      <w:start w:val="3"/>
      <w:numFmt w:val="upperLetter"/>
      <w:lvlText w:val="%1."/>
      <w:lvlJc w:val="left"/>
      <w:pPr>
        <w:ind w:left="418" w:hanging="360"/>
      </w:pPr>
      <w:rPr>
        <w:rFonts w:hint="default"/>
      </w:rPr>
    </w:lvl>
    <w:lvl w:ilvl="1" w:tplc="40090019" w:tentative="1">
      <w:start w:val="1"/>
      <w:numFmt w:val="lowerLetter"/>
      <w:lvlText w:val="%2."/>
      <w:lvlJc w:val="left"/>
      <w:pPr>
        <w:ind w:left="1138" w:hanging="360"/>
      </w:pPr>
    </w:lvl>
    <w:lvl w:ilvl="2" w:tplc="4009001B" w:tentative="1">
      <w:start w:val="1"/>
      <w:numFmt w:val="lowerRoman"/>
      <w:lvlText w:val="%3."/>
      <w:lvlJc w:val="right"/>
      <w:pPr>
        <w:ind w:left="1858" w:hanging="180"/>
      </w:pPr>
    </w:lvl>
    <w:lvl w:ilvl="3" w:tplc="4009000F" w:tentative="1">
      <w:start w:val="1"/>
      <w:numFmt w:val="decimal"/>
      <w:lvlText w:val="%4."/>
      <w:lvlJc w:val="left"/>
      <w:pPr>
        <w:ind w:left="2578" w:hanging="360"/>
      </w:pPr>
    </w:lvl>
    <w:lvl w:ilvl="4" w:tplc="40090019" w:tentative="1">
      <w:start w:val="1"/>
      <w:numFmt w:val="lowerLetter"/>
      <w:lvlText w:val="%5."/>
      <w:lvlJc w:val="left"/>
      <w:pPr>
        <w:ind w:left="3298" w:hanging="360"/>
      </w:pPr>
    </w:lvl>
    <w:lvl w:ilvl="5" w:tplc="4009001B" w:tentative="1">
      <w:start w:val="1"/>
      <w:numFmt w:val="lowerRoman"/>
      <w:lvlText w:val="%6."/>
      <w:lvlJc w:val="right"/>
      <w:pPr>
        <w:ind w:left="4018" w:hanging="180"/>
      </w:pPr>
    </w:lvl>
    <w:lvl w:ilvl="6" w:tplc="4009000F" w:tentative="1">
      <w:start w:val="1"/>
      <w:numFmt w:val="decimal"/>
      <w:lvlText w:val="%7."/>
      <w:lvlJc w:val="left"/>
      <w:pPr>
        <w:ind w:left="4738" w:hanging="360"/>
      </w:pPr>
    </w:lvl>
    <w:lvl w:ilvl="7" w:tplc="40090019" w:tentative="1">
      <w:start w:val="1"/>
      <w:numFmt w:val="lowerLetter"/>
      <w:lvlText w:val="%8."/>
      <w:lvlJc w:val="left"/>
      <w:pPr>
        <w:ind w:left="5458" w:hanging="360"/>
      </w:pPr>
    </w:lvl>
    <w:lvl w:ilvl="8" w:tplc="4009001B" w:tentative="1">
      <w:start w:val="1"/>
      <w:numFmt w:val="lowerRoman"/>
      <w:lvlText w:val="%9."/>
      <w:lvlJc w:val="right"/>
      <w:pPr>
        <w:ind w:left="6178" w:hanging="180"/>
      </w:pPr>
    </w:lvl>
  </w:abstractNum>
  <w:abstractNum w:abstractNumId="8" w15:restartNumberingAfterBreak="0">
    <w:nsid w:val="37A8596D"/>
    <w:multiLevelType w:val="multilevel"/>
    <w:tmpl w:val="45F0671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BF5549B"/>
    <w:multiLevelType w:val="hybridMultilevel"/>
    <w:tmpl w:val="5E043C14"/>
    <w:lvl w:ilvl="0" w:tplc="AE0A5CA4">
      <w:start w:val="1"/>
      <w:numFmt w:val="decimal"/>
      <w:lvlText w:val="[%1]"/>
      <w:lvlJc w:val="left"/>
      <w:pPr>
        <w:ind w:left="545" w:hanging="361"/>
      </w:pPr>
      <w:rPr>
        <w:rFonts w:ascii="Times New Roman" w:eastAsia="Times New Roman" w:hAnsi="Times New Roman" w:cs="Times New Roman" w:hint="default"/>
        <w:b w:val="0"/>
        <w:bCs w:val="0"/>
        <w:i w:val="0"/>
        <w:iCs w:val="0"/>
        <w:spacing w:val="-1"/>
        <w:w w:val="100"/>
        <w:sz w:val="16"/>
        <w:szCs w:val="16"/>
        <w:lang w:val="en-US" w:eastAsia="en-US" w:bidi="ar-SA"/>
      </w:rPr>
    </w:lvl>
    <w:lvl w:ilvl="1" w:tplc="6BB6BFF2">
      <w:numFmt w:val="bullet"/>
      <w:lvlText w:val="•"/>
      <w:lvlJc w:val="left"/>
      <w:pPr>
        <w:ind w:left="978" w:hanging="361"/>
      </w:pPr>
      <w:rPr>
        <w:lang w:val="en-US" w:eastAsia="en-US" w:bidi="ar-SA"/>
      </w:rPr>
    </w:lvl>
    <w:lvl w:ilvl="2" w:tplc="28D6EE7E">
      <w:numFmt w:val="bullet"/>
      <w:lvlText w:val="•"/>
      <w:lvlJc w:val="left"/>
      <w:pPr>
        <w:ind w:left="1417" w:hanging="361"/>
      </w:pPr>
      <w:rPr>
        <w:lang w:val="en-US" w:eastAsia="en-US" w:bidi="ar-SA"/>
      </w:rPr>
    </w:lvl>
    <w:lvl w:ilvl="3" w:tplc="02025D1A">
      <w:numFmt w:val="bullet"/>
      <w:lvlText w:val="•"/>
      <w:lvlJc w:val="left"/>
      <w:pPr>
        <w:ind w:left="1855" w:hanging="361"/>
      </w:pPr>
      <w:rPr>
        <w:lang w:val="en-US" w:eastAsia="en-US" w:bidi="ar-SA"/>
      </w:rPr>
    </w:lvl>
    <w:lvl w:ilvl="4" w:tplc="3852091E">
      <w:numFmt w:val="bullet"/>
      <w:lvlText w:val="•"/>
      <w:lvlJc w:val="left"/>
      <w:pPr>
        <w:ind w:left="2294" w:hanging="361"/>
      </w:pPr>
      <w:rPr>
        <w:lang w:val="en-US" w:eastAsia="en-US" w:bidi="ar-SA"/>
      </w:rPr>
    </w:lvl>
    <w:lvl w:ilvl="5" w:tplc="13226484">
      <w:numFmt w:val="bullet"/>
      <w:lvlText w:val="•"/>
      <w:lvlJc w:val="left"/>
      <w:pPr>
        <w:ind w:left="2732" w:hanging="361"/>
      </w:pPr>
      <w:rPr>
        <w:lang w:val="en-US" w:eastAsia="en-US" w:bidi="ar-SA"/>
      </w:rPr>
    </w:lvl>
    <w:lvl w:ilvl="6" w:tplc="75B4E84E">
      <w:numFmt w:val="bullet"/>
      <w:lvlText w:val="•"/>
      <w:lvlJc w:val="left"/>
      <w:pPr>
        <w:ind w:left="3171" w:hanging="361"/>
      </w:pPr>
      <w:rPr>
        <w:lang w:val="en-US" w:eastAsia="en-US" w:bidi="ar-SA"/>
      </w:rPr>
    </w:lvl>
    <w:lvl w:ilvl="7" w:tplc="9452AD38">
      <w:numFmt w:val="bullet"/>
      <w:lvlText w:val="•"/>
      <w:lvlJc w:val="left"/>
      <w:pPr>
        <w:ind w:left="3610" w:hanging="361"/>
      </w:pPr>
      <w:rPr>
        <w:lang w:val="en-US" w:eastAsia="en-US" w:bidi="ar-SA"/>
      </w:rPr>
    </w:lvl>
    <w:lvl w:ilvl="8" w:tplc="B984B2FC">
      <w:numFmt w:val="bullet"/>
      <w:lvlText w:val="•"/>
      <w:lvlJc w:val="left"/>
      <w:pPr>
        <w:ind w:left="4048" w:hanging="361"/>
      </w:pPr>
      <w:rPr>
        <w:lang w:val="en-US" w:eastAsia="en-US" w:bidi="ar-SA"/>
      </w:rPr>
    </w:lvl>
  </w:abstractNum>
  <w:abstractNum w:abstractNumId="10" w15:restartNumberingAfterBreak="0">
    <w:nsid w:val="42B436C0"/>
    <w:multiLevelType w:val="hybridMultilevel"/>
    <w:tmpl w:val="6B4845B4"/>
    <w:lvl w:ilvl="0" w:tplc="B12A47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5564739"/>
    <w:multiLevelType w:val="multilevel"/>
    <w:tmpl w:val="8E22192C"/>
    <w:lvl w:ilvl="0">
      <w:start w:val="1"/>
      <w:numFmt w:val="bulle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2" w15:restartNumberingAfterBreak="0">
    <w:nsid w:val="4B32131B"/>
    <w:multiLevelType w:val="multilevel"/>
    <w:tmpl w:val="3236B15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C364F53"/>
    <w:multiLevelType w:val="hybridMultilevel"/>
    <w:tmpl w:val="2ABA8ED6"/>
    <w:lvl w:ilvl="0" w:tplc="B44C3D76">
      <w:start w:val="1"/>
      <w:numFmt w:val="upperLetter"/>
      <w:lvlText w:val="%1."/>
      <w:lvlJc w:val="left"/>
      <w:pPr>
        <w:ind w:left="418" w:hanging="360"/>
      </w:pPr>
      <w:rPr>
        <w:rFonts w:hint="default"/>
      </w:rPr>
    </w:lvl>
    <w:lvl w:ilvl="1" w:tplc="40090019" w:tentative="1">
      <w:start w:val="1"/>
      <w:numFmt w:val="lowerLetter"/>
      <w:lvlText w:val="%2."/>
      <w:lvlJc w:val="left"/>
      <w:pPr>
        <w:ind w:left="1138" w:hanging="360"/>
      </w:pPr>
    </w:lvl>
    <w:lvl w:ilvl="2" w:tplc="4009001B" w:tentative="1">
      <w:start w:val="1"/>
      <w:numFmt w:val="lowerRoman"/>
      <w:lvlText w:val="%3."/>
      <w:lvlJc w:val="right"/>
      <w:pPr>
        <w:ind w:left="1858" w:hanging="180"/>
      </w:pPr>
    </w:lvl>
    <w:lvl w:ilvl="3" w:tplc="4009000F" w:tentative="1">
      <w:start w:val="1"/>
      <w:numFmt w:val="decimal"/>
      <w:lvlText w:val="%4."/>
      <w:lvlJc w:val="left"/>
      <w:pPr>
        <w:ind w:left="2578" w:hanging="360"/>
      </w:pPr>
    </w:lvl>
    <w:lvl w:ilvl="4" w:tplc="40090019" w:tentative="1">
      <w:start w:val="1"/>
      <w:numFmt w:val="lowerLetter"/>
      <w:lvlText w:val="%5."/>
      <w:lvlJc w:val="left"/>
      <w:pPr>
        <w:ind w:left="3298" w:hanging="360"/>
      </w:pPr>
    </w:lvl>
    <w:lvl w:ilvl="5" w:tplc="4009001B" w:tentative="1">
      <w:start w:val="1"/>
      <w:numFmt w:val="lowerRoman"/>
      <w:lvlText w:val="%6."/>
      <w:lvlJc w:val="right"/>
      <w:pPr>
        <w:ind w:left="4018" w:hanging="180"/>
      </w:pPr>
    </w:lvl>
    <w:lvl w:ilvl="6" w:tplc="4009000F" w:tentative="1">
      <w:start w:val="1"/>
      <w:numFmt w:val="decimal"/>
      <w:lvlText w:val="%7."/>
      <w:lvlJc w:val="left"/>
      <w:pPr>
        <w:ind w:left="4738" w:hanging="360"/>
      </w:pPr>
    </w:lvl>
    <w:lvl w:ilvl="7" w:tplc="40090019" w:tentative="1">
      <w:start w:val="1"/>
      <w:numFmt w:val="lowerLetter"/>
      <w:lvlText w:val="%8."/>
      <w:lvlJc w:val="left"/>
      <w:pPr>
        <w:ind w:left="5458" w:hanging="360"/>
      </w:pPr>
    </w:lvl>
    <w:lvl w:ilvl="8" w:tplc="4009001B" w:tentative="1">
      <w:start w:val="1"/>
      <w:numFmt w:val="lowerRoman"/>
      <w:lvlText w:val="%9."/>
      <w:lvlJc w:val="right"/>
      <w:pPr>
        <w:ind w:left="6178" w:hanging="180"/>
      </w:pPr>
    </w:lvl>
  </w:abstractNum>
  <w:abstractNum w:abstractNumId="14" w15:restartNumberingAfterBreak="0">
    <w:nsid w:val="5C492814"/>
    <w:multiLevelType w:val="hybridMultilevel"/>
    <w:tmpl w:val="61BA96BA"/>
    <w:lvl w:ilvl="0" w:tplc="A102348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FE246E5"/>
    <w:multiLevelType w:val="multilevel"/>
    <w:tmpl w:val="8E4C99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FE30144"/>
    <w:multiLevelType w:val="multilevel"/>
    <w:tmpl w:val="84A66666"/>
    <w:lvl w:ilvl="0">
      <w:start w:val="3"/>
      <w:numFmt w:val="decimal"/>
      <w:lvlText w:val="%1"/>
      <w:lvlJc w:val="left"/>
      <w:pPr>
        <w:ind w:left="360" w:hanging="360"/>
      </w:pPr>
      <w:rPr>
        <w:rFonts w:hint="default"/>
      </w:rPr>
    </w:lvl>
    <w:lvl w:ilvl="1">
      <w:start w:val="4"/>
      <w:numFmt w:val="decimal"/>
      <w:lvlText w:val="%1.%2"/>
      <w:lvlJc w:val="left"/>
      <w:pPr>
        <w:ind w:left="778" w:hanging="360"/>
      </w:pPr>
      <w:rPr>
        <w:rFonts w:hint="default"/>
      </w:rPr>
    </w:lvl>
    <w:lvl w:ilvl="2">
      <w:start w:val="1"/>
      <w:numFmt w:val="decimal"/>
      <w:lvlText w:val="%1.%2.%3"/>
      <w:lvlJc w:val="left"/>
      <w:pPr>
        <w:ind w:left="1556" w:hanging="720"/>
      </w:pPr>
      <w:rPr>
        <w:rFonts w:hint="default"/>
      </w:rPr>
    </w:lvl>
    <w:lvl w:ilvl="3">
      <w:start w:val="1"/>
      <w:numFmt w:val="decimal"/>
      <w:lvlText w:val="%1.%2.%3.%4"/>
      <w:lvlJc w:val="left"/>
      <w:pPr>
        <w:ind w:left="1974" w:hanging="720"/>
      </w:pPr>
      <w:rPr>
        <w:rFonts w:hint="default"/>
      </w:rPr>
    </w:lvl>
    <w:lvl w:ilvl="4">
      <w:start w:val="1"/>
      <w:numFmt w:val="decimal"/>
      <w:lvlText w:val="%1.%2.%3.%4.%5"/>
      <w:lvlJc w:val="left"/>
      <w:pPr>
        <w:ind w:left="2392" w:hanging="720"/>
      </w:pPr>
      <w:rPr>
        <w:rFonts w:hint="default"/>
      </w:rPr>
    </w:lvl>
    <w:lvl w:ilvl="5">
      <w:start w:val="1"/>
      <w:numFmt w:val="decimal"/>
      <w:lvlText w:val="%1.%2.%3.%4.%5.%6"/>
      <w:lvlJc w:val="left"/>
      <w:pPr>
        <w:ind w:left="3170" w:hanging="1080"/>
      </w:pPr>
      <w:rPr>
        <w:rFonts w:hint="default"/>
      </w:rPr>
    </w:lvl>
    <w:lvl w:ilvl="6">
      <w:start w:val="1"/>
      <w:numFmt w:val="decimal"/>
      <w:lvlText w:val="%1.%2.%3.%4.%5.%6.%7"/>
      <w:lvlJc w:val="left"/>
      <w:pPr>
        <w:ind w:left="3588" w:hanging="1080"/>
      </w:pPr>
      <w:rPr>
        <w:rFonts w:hint="default"/>
      </w:rPr>
    </w:lvl>
    <w:lvl w:ilvl="7">
      <w:start w:val="1"/>
      <w:numFmt w:val="decimal"/>
      <w:lvlText w:val="%1.%2.%3.%4.%5.%6.%7.%8"/>
      <w:lvlJc w:val="left"/>
      <w:pPr>
        <w:ind w:left="4366" w:hanging="1440"/>
      </w:pPr>
      <w:rPr>
        <w:rFonts w:hint="default"/>
      </w:rPr>
    </w:lvl>
    <w:lvl w:ilvl="8">
      <w:start w:val="1"/>
      <w:numFmt w:val="decimal"/>
      <w:lvlText w:val="%1.%2.%3.%4.%5.%6.%7.%8.%9"/>
      <w:lvlJc w:val="left"/>
      <w:pPr>
        <w:ind w:left="4784" w:hanging="1440"/>
      </w:pPr>
      <w:rPr>
        <w:rFonts w:hint="default"/>
      </w:rPr>
    </w:lvl>
  </w:abstractNum>
  <w:num w:numId="1" w16cid:durableId="441144285">
    <w:abstractNumId w:val="0"/>
  </w:num>
  <w:num w:numId="2" w16cid:durableId="1799373334">
    <w:abstractNumId w:val="1"/>
  </w:num>
  <w:num w:numId="3" w16cid:durableId="510341885">
    <w:abstractNumId w:val="11"/>
  </w:num>
  <w:num w:numId="4" w16cid:durableId="69011293">
    <w:abstractNumId w:val="3"/>
  </w:num>
  <w:num w:numId="5" w16cid:durableId="970474541">
    <w:abstractNumId w:val="10"/>
  </w:num>
  <w:num w:numId="6" w16cid:durableId="855773793">
    <w:abstractNumId w:val="14"/>
  </w:num>
  <w:num w:numId="7" w16cid:durableId="863906214">
    <w:abstractNumId w:val="13"/>
  </w:num>
  <w:num w:numId="8" w16cid:durableId="1342854746">
    <w:abstractNumId w:val="6"/>
  </w:num>
  <w:num w:numId="9" w16cid:durableId="2072382233">
    <w:abstractNumId w:val="5"/>
  </w:num>
  <w:num w:numId="10" w16cid:durableId="1666590978">
    <w:abstractNumId w:val="7"/>
  </w:num>
  <w:num w:numId="11" w16cid:durableId="260142866">
    <w:abstractNumId w:val="4"/>
  </w:num>
  <w:num w:numId="12" w16cid:durableId="820924344">
    <w:abstractNumId w:val="16"/>
  </w:num>
  <w:num w:numId="13" w16cid:durableId="1986154429">
    <w:abstractNumId w:val="2"/>
  </w:num>
  <w:num w:numId="14" w16cid:durableId="589890060">
    <w:abstractNumId w:val="15"/>
  </w:num>
  <w:num w:numId="15" w16cid:durableId="72777156">
    <w:abstractNumId w:val="12"/>
  </w:num>
  <w:num w:numId="16" w16cid:durableId="1791557708">
    <w:abstractNumId w:val="9"/>
  </w:num>
  <w:num w:numId="17" w16cid:durableId="1862475734">
    <w:abstractNumId w:val="8"/>
  </w:num>
  <w:num w:numId="18" w16cid:durableId="1567103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Fmt w:val="lowerLette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apTitle" w:val="chapter"/>
    <w:docVar w:name="DocDate" w:val="14/12/96"/>
    <w:docVar w:name="DocId" w:val="id"/>
    <w:docVar w:name="DocStatus" w:val="Accepted"/>
    <w:docVar w:name="DocTitle" w:val="name"/>
    <w:docVar w:name="DocVersion" w:val="543"/>
  </w:docVars>
  <w:rsids>
    <w:rsidRoot w:val="000D004A"/>
    <w:rsid w:val="000431E6"/>
    <w:rsid w:val="00050058"/>
    <w:rsid w:val="00052CB5"/>
    <w:rsid w:val="00070A1D"/>
    <w:rsid w:val="00076BF6"/>
    <w:rsid w:val="00084FD1"/>
    <w:rsid w:val="000A0B99"/>
    <w:rsid w:val="000B1630"/>
    <w:rsid w:val="000B1D2C"/>
    <w:rsid w:val="000B5FD9"/>
    <w:rsid w:val="000C66A2"/>
    <w:rsid w:val="000D004A"/>
    <w:rsid w:val="00106941"/>
    <w:rsid w:val="0014655A"/>
    <w:rsid w:val="0016424A"/>
    <w:rsid w:val="001735C9"/>
    <w:rsid w:val="00187558"/>
    <w:rsid w:val="001C3336"/>
    <w:rsid w:val="00211324"/>
    <w:rsid w:val="00224DA6"/>
    <w:rsid w:val="00245BCA"/>
    <w:rsid w:val="002813B0"/>
    <w:rsid w:val="00294817"/>
    <w:rsid w:val="002B6FE7"/>
    <w:rsid w:val="002D19FD"/>
    <w:rsid w:val="00325685"/>
    <w:rsid w:val="00334440"/>
    <w:rsid w:val="00345904"/>
    <w:rsid w:val="003473D8"/>
    <w:rsid w:val="003606A7"/>
    <w:rsid w:val="00395450"/>
    <w:rsid w:val="00397146"/>
    <w:rsid w:val="003E1A2B"/>
    <w:rsid w:val="003F6AAC"/>
    <w:rsid w:val="00417DA9"/>
    <w:rsid w:val="0044070F"/>
    <w:rsid w:val="00456065"/>
    <w:rsid w:val="00464BDF"/>
    <w:rsid w:val="00484426"/>
    <w:rsid w:val="004A1012"/>
    <w:rsid w:val="004C688A"/>
    <w:rsid w:val="004D37D4"/>
    <w:rsid w:val="004D4220"/>
    <w:rsid w:val="004D5D3F"/>
    <w:rsid w:val="004F3152"/>
    <w:rsid w:val="00522EB2"/>
    <w:rsid w:val="005304E0"/>
    <w:rsid w:val="0053225A"/>
    <w:rsid w:val="0055469E"/>
    <w:rsid w:val="00555CB1"/>
    <w:rsid w:val="00564147"/>
    <w:rsid w:val="00566668"/>
    <w:rsid w:val="005F6A84"/>
    <w:rsid w:val="00605DB8"/>
    <w:rsid w:val="00613A72"/>
    <w:rsid w:val="00620207"/>
    <w:rsid w:val="006203A2"/>
    <w:rsid w:val="006205EE"/>
    <w:rsid w:val="00632672"/>
    <w:rsid w:val="0063506C"/>
    <w:rsid w:val="00663FF7"/>
    <w:rsid w:val="00696E02"/>
    <w:rsid w:val="006A0B58"/>
    <w:rsid w:val="006B6C26"/>
    <w:rsid w:val="006C2F88"/>
    <w:rsid w:val="006E4034"/>
    <w:rsid w:val="007025C6"/>
    <w:rsid w:val="00716B4C"/>
    <w:rsid w:val="00720151"/>
    <w:rsid w:val="007379AF"/>
    <w:rsid w:val="0075695B"/>
    <w:rsid w:val="007971F1"/>
    <w:rsid w:val="007B5255"/>
    <w:rsid w:val="007E3D8B"/>
    <w:rsid w:val="00813DB0"/>
    <w:rsid w:val="008226A0"/>
    <w:rsid w:val="00830CC3"/>
    <w:rsid w:val="00882259"/>
    <w:rsid w:val="00883F1B"/>
    <w:rsid w:val="0088415F"/>
    <w:rsid w:val="008B0EF1"/>
    <w:rsid w:val="008E32B3"/>
    <w:rsid w:val="008E587C"/>
    <w:rsid w:val="00952E31"/>
    <w:rsid w:val="00955406"/>
    <w:rsid w:val="009568AD"/>
    <w:rsid w:val="00963A36"/>
    <w:rsid w:val="0096590F"/>
    <w:rsid w:val="009662F3"/>
    <w:rsid w:val="00976A0D"/>
    <w:rsid w:val="0098357C"/>
    <w:rsid w:val="009B076B"/>
    <w:rsid w:val="009F1AEA"/>
    <w:rsid w:val="00A10431"/>
    <w:rsid w:val="00A40750"/>
    <w:rsid w:val="00A42C9C"/>
    <w:rsid w:val="00A62D5C"/>
    <w:rsid w:val="00A64DEC"/>
    <w:rsid w:val="00A80D82"/>
    <w:rsid w:val="00A82938"/>
    <w:rsid w:val="00A84A07"/>
    <w:rsid w:val="00AB00B4"/>
    <w:rsid w:val="00AC2350"/>
    <w:rsid w:val="00AD17F1"/>
    <w:rsid w:val="00B11DFE"/>
    <w:rsid w:val="00B1486B"/>
    <w:rsid w:val="00B2162C"/>
    <w:rsid w:val="00B346A2"/>
    <w:rsid w:val="00B4461F"/>
    <w:rsid w:val="00B50C8A"/>
    <w:rsid w:val="00B717D9"/>
    <w:rsid w:val="00B80538"/>
    <w:rsid w:val="00B9183D"/>
    <w:rsid w:val="00BC4096"/>
    <w:rsid w:val="00BF1BA5"/>
    <w:rsid w:val="00BF2543"/>
    <w:rsid w:val="00BF51D9"/>
    <w:rsid w:val="00D37551"/>
    <w:rsid w:val="00D42288"/>
    <w:rsid w:val="00D57B4A"/>
    <w:rsid w:val="00D72DFB"/>
    <w:rsid w:val="00D75DAC"/>
    <w:rsid w:val="00D97F2F"/>
    <w:rsid w:val="00DB0B9C"/>
    <w:rsid w:val="00DC4689"/>
    <w:rsid w:val="00DC5234"/>
    <w:rsid w:val="00DE31C2"/>
    <w:rsid w:val="00E15133"/>
    <w:rsid w:val="00E17914"/>
    <w:rsid w:val="00E3488C"/>
    <w:rsid w:val="00E4374D"/>
    <w:rsid w:val="00E63EB3"/>
    <w:rsid w:val="00E701EB"/>
    <w:rsid w:val="00E912EC"/>
    <w:rsid w:val="00EA3FF2"/>
    <w:rsid w:val="00EA7995"/>
    <w:rsid w:val="00EB6E76"/>
    <w:rsid w:val="00EC5155"/>
    <w:rsid w:val="00ED485F"/>
    <w:rsid w:val="00F43D6E"/>
    <w:rsid w:val="00F674C6"/>
    <w:rsid w:val="00F67B3A"/>
    <w:rsid w:val="00F848CA"/>
    <w:rsid w:val="00F84B10"/>
    <w:rsid w:val="00FA4CA1"/>
    <w:rsid w:val="00FB052D"/>
    <w:rsid w:val="00FD37A5"/>
    <w:rsid w:val="00FD589E"/>
    <w:rsid w:val="00FF64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03B2495"/>
  <w15:docId w15:val="{C983B814-25FD-4B02-B6EC-B1CD8FD1E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2EB2"/>
    <w:pPr>
      <w:spacing w:line="220" w:lineRule="exact"/>
      <w:ind w:firstLine="301"/>
      <w:jc w:val="both"/>
    </w:pPr>
    <w:rPr>
      <w:lang w:val="en-GB" w:eastAsia="en-US"/>
    </w:rPr>
  </w:style>
  <w:style w:type="paragraph" w:styleId="Heading1">
    <w:name w:val="heading 1"/>
    <w:basedOn w:val="Normal"/>
    <w:next w:val="Normal"/>
    <w:qFormat/>
    <w:rsid w:val="00620207"/>
    <w:pPr>
      <w:keepNext/>
      <w:keepLines/>
      <w:numPr>
        <w:numId w:val="1"/>
      </w:numPr>
      <w:tabs>
        <w:tab w:val="left" w:pos="426"/>
      </w:tabs>
      <w:spacing w:before="520" w:after="260" w:line="300" w:lineRule="exact"/>
      <w:ind w:left="0"/>
      <w:jc w:val="left"/>
      <w:outlineLvl w:val="0"/>
    </w:pPr>
    <w:rPr>
      <w:b/>
      <w:caps/>
      <w:kern w:val="22"/>
      <w:sz w:val="26"/>
    </w:rPr>
  </w:style>
  <w:style w:type="paragraph" w:styleId="Heading2">
    <w:name w:val="heading 2"/>
    <w:basedOn w:val="Normal"/>
    <w:next w:val="Normal"/>
    <w:qFormat/>
    <w:rsid w:val="00620207"/>
    <w:pPr>
      <w:keepNext/>
      <w:keepLines/>
      <w:numPr>
        <w:ilvl w:val="1"/>
        <w:numId w:val="1"/>
      </w:numPr>
      <w:tabs>
        <w:tab w:val="clear" w:pos="814"/>
        <w:tab w:val="num" w:pos="567"/>
      </w:tabs>
      <w:spacing w:before="260" w:after="260" w:line="300" w:lineRule="exact"/>
      <w:ind w:left="0"/>
      <w:jc w:val="left"/>
      <w:outlineLvl w:val="1"/>
    </w:pPr>
    <w:rPr>
      <w:b/>
      <w:sz w:val="26"/>
    </w:rPr>
  </w:style>
  <w:style w:type="paragraph" w:styleId="Heading3">
    <w:name w:val="heading 3"/>
    <w:basedOn w:val="Normal"/>
    <w:next w:val="Normal"/>
    <w:qFormat/>
    <w:rsid w:val="00620207"/>
    <w:pPr>
      <w:keepNext/>
      <w:keepLines/>
      <w:numPr>
        <w:ilvl w:val="2"/>
        <w:numId w:val="1"/>
      </w:numPr>
      <w:spacing w:before="260" w:after="260"/>
      <w:jc w:val="left"/>
      <w:outlineLvl w:val="2"/>
    </w:pPr>
    <w:rPr>
      <w:b/>
      <w:kern w:val="22"/>
    </w:rPr>
  </w:style>
  <w:style w:type="paragraph" w:styleId="Heading4">
    <w:name w:val="heading 4"/>
    <w:basedOn w:val="Normal"/>
    <w:next w:val="Normal"/>
    <w:qFormat/>
    <w:rsid w:val="00620207"/>
    <w:pPr>
      <w:keepNext/>
      <w:keepLines/>
      <w:numPr>
        <w:ilvl w:val="3"/>
        <w:numId w:val="1"/>
      </w:numPr>
      <w:spacing w:before="260"/>
      <w:jc w:val="left"/>
      <w:outlineLvl w:val="3"/>
    </w:pPr>
    <w:rPr>
      <w:b/>
      <w:kern w:val="20"/>
    </w:rPr>
  </w:style>
  <w:style w:type="paragraph" w:styleId="Heading5">
    <w:name w:val="heading 5"/>
    <w:basedOn w:val="Heading4"/>
    <w:next w:val="Normal"/>
    <w:qFormat/>
    <w:rsid w:val="00620207"/>
    <w:pPr>
      <w:numPr>
        <w:ilvl w:val="4"/>
      </w:numPr>
      <w:outlineLvl w:val="4"/>
    </w:pPr>
  </w:style>
  <w:style w:type="paragraph" w:styleId="Heading6">
    <w:name w:val="heading 6"/>
    <w:basedOn w:val="Heading4"/>
    <w:next w:val="Normal"/>
    <w:qFormat/>
    <w:rsid w:val="00620207"/>
    <w:pPr>
      <w:numPr>
        <w:ilvl w:val="5"/>
      </w:numPr>
      <w:outlineLvl w:val="5"/>
    </w:pPr>
  </w:style>
  <w:style w:type="paragraph" w:styleId="Heading7">
    <w:name w:val="heading 7"/>
    <w:basedOn w:val="Heading4"/>
    <w:next w:val="Normal"/>
    <w:qFormat/>
    <w:rsid w:val="00620207"/>
    <w:pPr>
      <w:numPr>
        <w:ilvl w:val="6"/>
      </w:numPr>
      <w:outlineLvl w:val="6"/>
    </w:pPr>
  </w:style>
  <w:style w:type="paragraph" w:styleId="Heading8">
    <w:name w:val="heading 8"/>
    <w:basedOn w:val="Heading4"/>
    <w:next w:val="Normal"/>
    <w:qFormat/>
    <w:rsid w:val="00620207"/>
    <w:pPr>
      <w:numPr>
        <w:ilvl w:val="7"/>
      </w:numPr>
      <w:outlineLvl w:val="7"/>
    </w:pPr>
  </w:style>
  <w:style w:type="paragraph" w:styleId="Heading9">
    <w:name w:val="heading 9"/>
    <w:basedOn w:val="Heading4"/>
    <w:next w:val="Normal"/>
    <w:qFormat/>
    <w:rsid w:val="0062020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Author"/>
    <w:qFormat/>
    <w:rsid w:val="00620207"/>
    <w:pPr>
      <w:spacing w:line="300" w:lineRule="exact"/>
      <w:ind w:firstLine="0"/>
      <w:jc w:val="left"/>
    </w:pPr>
    <w:rPr>
      <w:i/>
      <w:sz w:val="26"/>
    </w:rPr>
  </w:style>
  <w:style w:type="paragraph" w:customStyle="1" w:styleId="Author">
    <w:name w:val="Author"/>
    <w:rsid w:val="00620207"/>
    <w:pPr>
      <w:spacing w:before="480" w:line="260" w:lineRule="exact"/>
    </w:pPr>
    <w:rPr>
      <w:sz w:val="22"/>
      <w:lang w:val="en-GB" w:eastAsia="en-US"/>
    </w:rPr>
  </w:style>
  <w:style w:type="paragraph" w:styleId="Header">
    <w:name w:val="header"/>
    <w:basedOn w:val="Normal"/>
    <w:rsid w:val="00620207"/>
    <w:pPr>
      <w:ind w:firstLine="0"/>
      <w:jc w:val="left"/>
    </w:pPr>
    <w:rPr>
      <w:i/>
    </w:rPr>
  </w:style>
  <w:style w:type="paragraph" w:styleId="Footer">
    <w:name w:val="footer"/>
    <w:basedOn w:val="Normal"/>
    <w:rsid w:val="00620207"/>
    <w:pPr>
      <w:jc w:val="center"/>
    </w:pPr>
  </w:style>
  <w:style w:type="paragraph" w:customStyle="1" w:styleId="CN">
    <w:name w:val="CN"/>
    <w:basedOn w:val="ChapterNo"/>
    <w:rsid w:val="00620207"/>
  </w:style>
  <w:style w:type="paragraph" w:customStyle="1" w:styleId="ChapterNo">
    <w:name w:val="ChapterNo"/>
    <w:basedOn w:val="Normal"/>
    <w:rsid w:val="00620207"/>
    <w:pPr>
      <w:spacing w:before="1140" w:after="260" w:line="340" w:lineRule="exact"/>
      <w:ind w:firstLine="0"/>
      <w:jc w:val="left"/>
    </w:pPr>
    <w:rPr>
      <w:sz w:val="30"/>
    </w:rPr>
  </w:style>
  <w:style w:type="paragraph" w:styleId="FootnoteText">
    <w:name w:val="footnote text"/>
    <w:basedOn w:val="small"/>
    <w:semiHidden/>
    <w:rsid w:val="00620207"/>
    <w:pPr>
      <w:ind w:left="240" w:hanging="240"/>
    </w:pPr>
  </w:style>
  <w:style w:type="paragraph" w:customStyle="1" w:styleId="small">
    <w:name w:val="small"/>
    <w:basedOn w:val="Normal"/>
    <w:rsid w:val="00620207"/>
    <w:pPr>
      <w:ind w:firstLine="0"/>
    </w:pPr>
    <w:rPr>
      <w:sz w:val="18"/>
    </w:rPr>
  </w:style>
  <w:style w:type="character" w:styleId="FootnoteReference">
    <w:name w:val="footnote reference"/>
    <w:basedOn w:val="DefaultParagraphFont"/>
    <w:semiHidden/>
    <w:rsid w:val="00620207"/>
    <w:rPr>
      <w:rFonts w:ascii="Times New Roman" w:hAnsi="Times New Roman"/>
      <w:sz w:val="18"/>
      <w:vertAlign w:val="superscript"/>
    </w:rPr>
  </w:style>
  <w:style w:type="character" w:styleId="Hyperlink">
    <w:name w:val="Hyperlink"/>
    <w:basedOn w:val="DefaultParagraphFont"/>
    <w:rsid w:val="00620207"/>
    <w:rPr>
      <w:color w:val="0000FF"/>
      <w:u w:val="single"/>
    </w:rPr>
  </w:style>
  <w:style w:type="paragraph" w:customStyle="1" w:styleId="Affiliation">
    <w:name w:val="Affiliation"/>
    <w:next w:val="Abstract"/>
    <w:rsid w:val="00620207"/>
    <w:pPr>
      <w:spacing w:after="520" w:line="220" w:lineRule="exact"/>
    </w:pPr>
    <w:rPr>
      <w:i/>
      <w:sz w:val="18"/>
      <w:lang w:val="en-GB" w:eastAsia="en-US"/>
    </w:rPr>
  </w:style>
  <w:style w:type="paragraph" w:customStyle="1" w:styleId="Abstract">
    <w:name w:val="Abstract"/>
    <w:basedOn w:val="small"/>
    <w:rsid w:val="00620207"/>
    <w:pPr>
      <w:spacing w:after="260"/>
      <w:ind w:left="1100" w:hanging="1100"/>
      <w:jc w:val="left"/>
    </w:pPr>
  </w:style>
  <w:style w:type="paragraph" w:styleId="Title">
    <w:name w:val="Title"/>
    <w:basedOn w:val="Normal"/>
    <w:next w:val="Normal"/>
    <w:link w:val="TitleChar"/>
    <w:uiPriority w:val="10"/>
    <w:qFormat/>
    <w:rsid w:val="00620207"/>
    <w:pPr>
      <w:spacing w:line="340" w:lineRule="exact"/>
      <w:ind w:firstLine="0"/>
      <w:jc w:val="center"/>
    </w:pPr>
    <w:rPr>
      <w:b/>
      <w:caps/>
      <w:sz w:val="30"/>
    </w:rPr>
  </w:style>
  <w:style w:type="paragraph" w:customStyle="1" w:styleId="HeadingMath">
    <w:name w:val="HeadingMath"/>
    <w:basedOn w:val="Normal"/>
    <w:next w:val="Normal"/>
    <w:rsid w:val="00620207"/>
    <w:pPr>
      <w:keepNext/>
      <w:spacing w:before="260"/>
      <w:ind w:firstLine="0"/>
      <w:jc w:val="left"/>
    </w:pPr>
    <w:rPr>
      <w:smallCaps/>
    </w:rPr>
  </w:style>
  <w:style w:type="paragraph" w:customStyle="1" w:styleId="BlockQuote">
    <w:name w:val="BlockQuote"/>
    <w:basedOn w:val="Normal"/>
    <w:next w:val="Normal"/>
    <w:rsid w:val="00620207"/>
    <w:pPr>
      <w:spacing w:before="120" w:after="140"/>
      <w:ind w:left="300" w:firstLine="0"/>
    </w:pPr>
  </w:style>
  <w:style w:type="paragraph" w:customStyle="1" w:styleId="LISTnum">
    <w:name w:val="LISTnum"/>
    <w:basedOn w:val="Normal"/>
    <w:rsid w:val="00620207"/>
    <w:pPr>
      <w:ind w:left="300" w:hanging="300"/>
      <w:jc w:val="left"/>
    </w:pPr>
  </w:style>
  <w:style w:type="paragraph" w:customStyle="1" w:styleId="LISTalph">
    <w:name w:val="LISTalph"/>
    <w:basedOn w:val="Normal"/>
    <w:rsid w:val="00620207"/>
    <w:pPr>
      <w:ind w:left="300" w:hanging="300"/>
      <w:jc w:val="left"/>
    </w:pPr>
  </w:style>
  <w:style w:type="paragraph" w:customStyle="1" w:styleId="LISTdash">
    <w:name w:val="LISTdash"/>
    <w:basedOn w:val="LISTalph"/>
    <w:rsid w:val="00620207"/>
  </w:style>
  <w:style w:type="paragraph" w:customStyle="1" w:styleId="Motto">
    <w:name w:val="Motto"/>
    <w:basedOn w:val="small"/>
    <w:next w:val="Heading1"/>
    <w:rsid w:val="00620207"/>
    <w:pPr>
      <w:spacing w:before="360" w:after="360"/>
      <w:ind w:left="1559"/>
      <w:jc w:val="right"/>
    </w:pPr>
  </w:style>
  <w:style w:type="paragraph" w:customStyle="1" w:styleId="Figure">
    <w:name w:val="Figure"/>
    <w:basedOn w:val="Normal"/>
    <w:next w:val="Caption"/>
    <w:rsid w:val="00620207"/>
    <w:pPr>
      <w:keepNext/>
      <w:spacing w:before="260" w:after="260" w:line="240" w:lineRule="auto"/>
      <w:ind w:firstLine="0"/>
      <w:jc w:val="center"/>
    </w:pPr>
  </w:style>
  <w:style w:type="paragraph" w:styleId="Caption">
    <w:name w:val="caption"/>
    <w:basedOn w:val="small"/>
    <w:next w:val="Table"/>
    <w:uiPriority w:val="35"/>
    <w:qFormat/>
    <w:rsid w:val="00620207"/>
  </w:style>
  <w:style w:type="paragraph" w:customStyle="1" w:styleId="Table">
    <w:name w:val="Table"/>
    <w:basedOn w:val="small"/>
    <w:rsid w:val="00620207"/>
    <w:pPr>
      <w:jc w:val="left"/>
    </w:pPr>
  </w:style>
  <w:style w:type="paragraph" w:customStyle="1" w:styleId="Equation">
    <w:name w:val="Equation"/>
    <w:basedOn w:val="Normal"/>
    <w:next w:val="Normal"/>
    <w:rsid w:val="00620207"/>
    <w:pPr>
      <w:tabs>
        <w:tab w:val="right" w:pos="4253"/>
      </w:tabs>
      <w:spacing w:before="260" w:after="260" w:line="240" w:lineRule="auto"/>
      <w:ind w:left="360" w:firstLine="0"/>
    </w:pPr>
  </w:style>
  <w:style w:type="paragraph" w:customStyle="1" w:styleId="HeadingOther">
    <w:name w:val="HeadingOther"/>
    <w:basedOn w:val="Heading1"/>
    <w:next w:val="Normal"/>
    <w:rsid w:val="00620207"/>
    <w:pPr>
      <w:numPr>
        <w:numId w:val="0"/>
      </w:numPr>
      <w:ind w:left="900" w:hanging="900"/>
      <w:outlineLvl w:val="9"/>
    </w:pPr>
  </w:style>
  <w:style w:type="paragraph" w:customStyle="1" w:styleId="Appendix">
    <w:name w:val="Appendix"/>
    <w:basedOn w:val="small"/>
    <w:rsid w:val="00620207"/>
    <w:pPr>
      <w:ind w:firstLine="240"/>
    </w:pPr>
  </w:style>
  <w:style w:type="paragraph" w:customStyle="1" w:styleId="Notes">
    <w:name w:val="Notes"/>
    <w:basedOn w:val="small"/>
    <w:rsid w:val="00620207"/>
    <w:pPr>
      <w:ind w:left="240" w:hanging="240"/>
    </w:pPr>
  </w:style>
  <w:style w:type="paragraph" w:styleId="EndnoteText">
    <w:name w:val="endnote text"/>
    <w:basedOn w:val="small"/>
    <w:semiHidden/>
    <w:rsid w:val="00620207"/>
    <w:pPr>
      <w:ind w:left="240" w:hanging="240"/>
    </w:pPr>
  </w:style>
  <w:style w:type="character" w:styleId="EndnoteReference">
    <w:name w:val="endnote reference"/>
    <w:basedOn w:val="DefaultParagraphFont"/>
    <w:semiHidden/>
    <w:rsid w:val="00620207"/>
    <w:rPr>
      <w:vertAlign w:val="superscript"/>
    </w:rPr>
  </w:style>
  <w:style w:type="paragraph" w:customStyle="1" w:styleId="References">
    <w:name w:val="References"/>
    <w:basedOn w:val="small"/>
    <w:rsid w:val="00620207"/>
    <w:pPr>
      <w:ind w:left="240" w:hanging="240"/>
      <w:jc w:val="left"/>
    </w:pPr>
  </w:style>
  <w:style w:type="paragraph" w:styleId="MacroText">
    <w:name w:val="macro"/>
    <w:semiHidden/>
    <w:rsid w:val="00620207"/>
    <w:pPr>
      <w:widowControl w:val="0"/>
      <w:tabs>
        <w:tab w:val="left" w:pos="480"/>
        <w:tab w:val="left" w:pos="960"/>
        <w:tab w:val="left" w:pos="1440"/>
        <w:tab w:val="left" w:pos="1920"/>
        <w:tab w:val="left" w:pos="2400"/>
        <w:tab w:val="left" w:pos="2880"/>
        <w:tab w:val="left" w:pos="3360"/>
        <w:tab w:val="left" w:pos="3840"/>
        <w:tab w:val="left" w:pos="4320"/>
      </w:tabs>
      <w:spacing w:line="240" w:lineRule="exact"/>
    </w:pPr>
    <w:rPr>
      <w:rFonts w:ascii="Courier New" w:hAnsi="Courier New"/>
      <w:sz w:val="18"/>
      <w:lang w:val="en-GB" w:eastAsia="en-US"/>
    </w:rPr>
  </w:style>
  <w:style w:type="character" w:customStyle="1" w:styleId="capLabel">
    <w:name w:val="capLabel"/>
    <w:basedOn w:val="DefaultParagraphFont"/>
    <w:rsid w:val="00620207"/>
    <w:rPr>
      <w:i/>
      <w:vertAlign w:val="baseline"/>
    </w:rPr>
  </w:style>
  <w:style w:type="paragraph" w:styleId="BodyTextIndent">
    <w:name w:val="Body Text Indent"/>
    <w:basedOn w:val="Normal"/>
    <w:rsid w:val="00620207"/>
    <w:pPr>
      <w:ind w:firstLine="284"/>
    </w:pPr>
  </w:style>
  <w:style w:type="paragraph" w:styleId="BodyTextIndent2">
    <w:name w:val="Body Text Indent 2"/>
    <w:basedOn w:val="Normal"/>
    <w:rsid w:val="00620207"/>
  </w:style>
  <w:style w:type="table" w:styleId="TableGrid">
    <w:name w:val="Table Grid"/>
    <w:basedOn w:val="TableNormal"/>
    <w:uiPriority w:val="39"/>
    <w:rsid w:val="00620207"/>
    <w:pPr>
      <w:spacing w:line="220" w:lineRule="exact"/>
      <w:ind w:firstLine="3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20207"/>
    <w:rPr>
      <w:rFonts w:ascii="Tahoma" w:hAnsi="Tahoma" w:cs="Tahoma"/>
      <w:sz w:val="16"/>
      <w:szCs w:val="16"/>
    </w:rPr>
  </w:style>
  <w:style w:type="character" w:styleId="CommentReference">
    <w:name w:val="annotation reference"/>
    <w:basedOn w:val="DefaultParagraphFont"/>
    <w:semiHidden/>
    <w:unhideWhenUsed/>
    <w:rsid w:val="00620207"/>
    <w:rPr>
      <w:sz w:val="18"/>
      <w:szCs w:val="18"/>
    </w:rPr>
  </w:style>
  <w:style w:type="paragraph" w:styleId="CommentText">
    <w:name w:val="annotation text"/>
    <w:basedOn w:val="Normal"/>
    <w:link w:val="CommentTextChar"/>
    <w:semiHidden/>
    <w:unhideWhenUsed/>
    <w:rsid w:val="00620207"/>
    <w:pPr>
      <w:jc w:val="left"/>
    </w:pPr>
  </w:style>
  <w:style w:type="character" w:customStyle="1" w:styleId="CommentTextChar">
    <w:name w:val="Comment Text Char"/>
    <w:basedOn w:val="DefaultParagraphFont"/>
    <w:link w:val="CommentText"/>
    <w:semiHidden/>
    <w:rsid w:val="00620207"/>
    <w:rPr>
      <w:lang w:val="en-GB" w:eastAsia="en-US"/>
    </w:rPr>
  </w:style>
  <w:style w:type="paragraph" w:styleId="CommentSubject">
    <w:name w:val="annotation subject"/>
    <w:basedOn w:val="CommentText"/>
    <w:next w:val="CommentText"/>
    <w:link w:val="CommentSubjectChar"/>
    <w:semiHidden/>
    <w:unhideWhenUsed/>
    <w:rsid w:val="00620207"/>
    <w:rPr>
      <w:b/>
      <w:bCs/>
    </w:rPr>
  </w:style>
  <w:style w:type="character" w:customStyle="1" w:styleId="CommentSubjectChar">
    <w:name w:val="Comment Subject Char"/>
    <w:basedOn w:val="CommentTextChar"/>
    <w:link w:val="CommentSubject"/>
    <w:semiHidden/>
    <w:rsid w:val="00620207"/>
    <w:rPr>
      <w:b/>
      <w:bCs/>
      <w:lang w:val="en-GB" w:eastAsia="en-US"/>
    </w:rPr>
  </w:style>
  <w:style w:type="character" w:styleId="PlaceholderText">
    <w:name w:val="Placeholder Text"/>
    <w:basedOn w:val="DefaultParagraphFont"/>
    <w:uiPriority w:val="99"/>
    <w:semiHidden/>
    <w:rsid w:val="00620207"/>
    <w:rPr>
      <w:color w:val="808080"/>
    </w:rPr>
  </w:style>
  <w:style w:type="paragraph" w:styleId="Revision">
    <w:name w:val="Revision"/>
    <w:hidden/>
    <w:uiPriority w:val="99"/>
    <w:semiHidden/>
    <w:rsid w:val="00620207"/>
    <w:rPr>
      <w:lang w:val="en-GB" w:eastAsia="en-US"/>
    </w:rPr>
  </w:style>
  <w:style w:type="paragraph" w:styleId="ListParagraph">
    <w:name w:val="List Paragraph"/>
    <w:basedOn w:val="Normal"/>
    <w:uiPriority w:val="1"/>
    <w:qFormat/>
    <w:rsid w:val="00620207"/>
    <w:pPr>
      <w:ind w:leftChars="400" w:left="840"/>
    </w:pPr>
  </w:style>
  <w:style w:type="paragraph" w:styleId="BodyText">
    <w:name w:val="Body Text"/>
    <w:basedOn w:val="Normal"/>
    <w:link w:val="BodyTextChar"/>
    <w:unhideWhenUsed/>
    <w:rsid w:val="004C688A"/>
    <w:pPr>
      <w:spacing w:after="120"/>
    </w:pPr>
  </w:style>
  <w:style w:type="character" w:customStyle="1" w:styleId="BodyTextChar">
    <w:name w:val="Body Text Char"/>
    <w:basedOn w:val="DefaultParagraphFont"/>
    <w:link w:val="BodyText"/>
    <w:rsid w:val="004C688A"/>
    <w:rPr>
      <w:lang w:val="en-GB" w:eastAsia="en-US"/>
    </w:rPr>
  </w:style>
  <w:style w:type="table" w:customStyle="1" w:styleId="TableGrid1">
    <w:name w:val="Table Grid1"/>
    <w:basedOn w:val="TableNormal"/>
    <w:next w:val="TableGrid"/>
    <w:uiPriority w:val="39"/>
    <w:rsid w:val="00DE31C2"/>
    <w:rPr>
      <w:rFonts w:asciiTheme="minorHAnsi" w:eastAsiaTheme="minorHAnsi" w:hAnsiTheme="minorHAnsi" w:cstheme="minorBidi"/>
      <w:kern w:val="2"/>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076BF6"/>
    <w:rPr>
      <w:b/>
      <w:caps/>
      <w:sz w:val="3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6078">
      <w:bodyDiv w:val="1"/>
      <w:marLeft w:val="0"/>
      <w:marRight w:val="0"/>
      <w:marTop w:val="0"/>
      <w:marBottom w:val="0"/>
      <w:divBdr>
        <w:top w:val="none" w:sz="0" w:space="0" w:color="auto"/>
        <w:left w:val="none" w:sz="0" w:space="0" w:color="auto"/>
        <w:bottom w:val="none" w:sz="0" w:space="0" w:color="auto"/>
        <w:right w:val="none" w:sz="0" w:space="0" w:color="auto"/>
      </w:divBdr>
    </w:div>
    <w:div w:id="132526160">
      <w:bodyDiv w:val="1"/>
      <w:marLeft w:val="0"/>
      <w:marRight w:val="0"/>
      <w:marTop w:val="0"/>
      <w:marBottom w:val="0"/>
      <w:divBdr>
        <w:top w:val="none" w:sz="0" w:space="0" w:color="auto"/>
        <w:left w:val="none" w:sz="0" w:space="0" w:color="auto"/>
        <w:bottom w:val="none" w:sz="0" w:space="0" w:color="auto"/>
        <w:right w:val="none" w:sz="0" w:space="0" w:color="auto"/>
      </w:divBdr>
    </w:div>
    <w:div w:id="184907467">
      <w:bodyDiv w:val="1"/>
      <w:marLeft w:val="0"/>
      <w:marRight w:val="0"/>
      <w:marTop w:val="0"/>
      <w:marBottom w:val="0"/>
      <w:divBdr>
        <w:top w:val="none" w:sz="0" w:space="0" w:color="auto"/>
        <w:left w:val="none" w:sz="0" w:space="0" w:color="auto"/>
        <w:bottom w:val="none" w:sz="0" w:space="0" w:color="auto"/>
        <w:right w:val="none" w:sz="0" w:space="0" w:color="auto"/>
      </w:divBdr>
    </w:div>
    <w:div w:id="187958704">
      <w:bodyDiv w:val="1"/>
      <w:marLeft w:val="0"/>
      <w:marRight w:val="0"/>
      <w:marTop w:val="0"/>
      <w:marBottom w:val="0"/>
      <w:divBdr>
        <w:top w:val="none" w:sz="0" w:space="0" w:color="auto"/>
        <w:left w:val="none" w:sz="0" w:space="0" w:color="auto"/>
        <w:bottom w:val="none" w:sz="0" w:space="0" w:color="auto"/>
        <w:right w:val="none" w:sz="0" w:space="0" w:color="auto"/>
      </w:divBdr>
    </w:div>
    <w:div w:id="416243893">
      <w:bodyDiv w:val="1"/>
      <w:marLeft w:val="0"/>
      <w:marRight w:val="0"/>
      <w:marTop w:val="0"/>
      <w:marBottom w:val="0"/>
      <w:divBdr>
        <w:top w:val="none" w:sz="0" w:space="0" w:color="auto"/>
        <w:left w:val="none" w:sz="0" w:space="0" w:color="auto"/>
        <w:bottom w:val="none" w:sz="0" w:space="0" w:color="auto"/>
        <w:right w:val="none" w:sz="0" w:space="0" w:color="auto"/>
      </w:divBdr>
    </w:div>
    <w:div w:id="470680308">
      <w:bodyDiv w:val="1"/>
      <w:marLeft w:val="0"/>
      <w:marRight w:val="0"/>
      <w:marTop w:val="0"/>
      <w:marBottom w:val="0"/>
      <w:divBdr>
        <w:top w:val="none" w:sz="0" w:space="0" w:color="auto"/>
        <w:left w:val="none" w:sz="0" w:space="0" w:color="auto"/>
        <w:bottom w:val="none" w:sz="0" w:space="0" w:color="auto"/>
        <w:right w:val="none" w:sz="0" w:space="0" w:color="auto"/>
      </w:divBdr>
    </w:div>
    <w:div w:id="477771104">
      <w:bodyDiv w:val="1"/>
      <w:marLeft w:val="0"/>
      <w:marRight w:val="0"/>
      <w:marTop w:val="0"/>
      <w:marBottom w:val="0"/>
      <w:divBdr>
        <w:top w:val="none" w:sz="0" w:space="0" w:color="auto"/>
        <w:left w:val="none" w:sz="0" w:space="0" w:color="auto"/>
        <w:bottom w:val="none" w:sz="0" w:space="0" w:color="auto"/>
        <w:right w:val="none" w:sz="0" w:space="0" w:color="auto"/>
      </w:divBdr>
    </w:div>
    <w:div w:id="500243950">
      <w:bodyDiv w:val="1"/>
      <w:marLeft w:val="0"/>
      <w:marRight w:val="0"/>
      <w:marTop w:val="0"/>
      <w:marBottom w:val="0"/>
      <w:divBdr>
        <w:top w:val="none" w:sz="0" w:space="0" w:color="auto"/>
        <w:left w:val="none" w:sz="0" w:space="0" w:color="auto"/>
        <w:bottom w:val="none" w:sz="0" w:space="0" w:color="auto"/>
        <w:right w:val="none" w:sz="0" w:space="0" w:color="auto"/>
      </w:divBdr>
    </w:div>
    <w:div w:id="544827229">
      <w:bodyDiv w:val="1"/>
      <w:marLeft w:val="0"/>
      <w:marRight w:val="0"/>
      <w:marTop w:val="0"/>
      <w:marBottom w:val="0"/>
      <w:divBdr>
        <w:top w:val="none" w:sz="0" w:space="0" w:color="auto"/>
        <w:left w:val="none" w:sz="0" w:space="0" w:color="auto"/>
        <w:bottom w:val="none" w:sz="0" w:space="0" w:color="auto"/>
        <w:right w:val="none" w:sz="0" w:space="0" w:color="auto"/>
      </w:divBdr>
    </w:div>
    <w:div w:id="604852773">
      <w:bodyDiv w:val="1"/>
      <w:marLeft w:val="0"/>
      <w:marRight w:val="0"/>
      <w:marTop w:val="0"/>
      <w:marBottom w:val="0"/>
      <w:divBdr>
        <w:top w:val="none" w:sz="0" w:space="0" w:color="auto"/>
        <w:left w:val="none" w:sz="0" w:space="0" w:color="auto"/>
        <w:bottom w:val="none" w:sz="0" w:space="0" w:color="auto"/>
        <w:right w:val="none" w:sz="0" w:space="0" w:color="auto"/>
      </w:divBdr>
    </w:div>
    <w:div w:id="614677403">
      <w:bodyDiv w:val="1"/>
      <w:marLeft w:val="0"/>
      <w:marRight w:val="0"/>
      <w:marTop w:val="0"/>
      <w:marBottom w:val="0"/>
      <w:divBdr>
        <w:top w:val="none" w:sz="0" w:space="0" w:color="auto"/>
        <w:left w:val="none" w:sz="0" w:space="0" w:color="auto"/>
        <w:bottom w:val="none" w:sz="0" w:space="0" w:color="auto"/>
        <w:right w:val="none" w:sz="0" w:space="0" w:color="auto"/>
      </w:divBdr>
    </w:div>
    <w:div w:id="810099133">
      <w:bodyDiv w:val="1"/>
      <w:marLeft w:val="0"/>
      <w:marRight w:val="0"/>
      <w:marTop w:val="0"/>
      <w:marBottom w:val="0"/>
      <w:divBdr>
        <w:top w:val="none" w:sz="0" w:space="0" w:color="auto"/>
        <w:left w:val="none" w:sz="0" w:space="0" w:color="auto"/>
        <w:bottom w:val="none" w:sz="0" w:space="0" w:color="auto"/>
        <w:right w:val="none" w:sz="0" w:space="0" w:color="auto"/>
      </w:divBdr>
    </w:div>
    <w:div w:id="837382170">
      <w:bodyDiv w:val="1"/>
      <w:marLeft w:val="0"/>
      <w:marRight w:val="0"/>
      <w:marTop w:val="0"/>
      <w:marBottom w:val="0"/>
      <w:divBdr>
        <w:top w:val="none" w:sz="0" w:space="0" w:color="auto"/>
        <w:left w:val="none" w:sz="0" w:space="0" w:color="auto"/>
        <w:bottom w:val="none" w:sz="0" w:space="0" w:color="auto"/>
        <w:right w:val="none" w:sz="0" w:space="0" w:color="auto"/>
      </w:divBdr>
    </w:div>
    <w:div w:id="935596389">
      <w:bodyDiv w:val="1"/>
      <w:marLeft w:val="0"/>
      <w:marRight w:val="0"/>
      <w:marTop w:val="0"/>
      <w:marBottom w:val="0"/>
      <w:divBdr>
        <w:top w:val="none" w:sz="0" w:space="0" w:color="auto"/>
        <w:left w:val="none" w:sz="0" w:space="0" w:color="auto"/>
        <w:bottom w:val="none" w:sz="0" w:space="0" w:color="auto"/>
        <w:right w:val="none" w:sz="0" w:space="0" w:color="auto"/>
      </w:divBdr>
    </w:div>
    <w:div w:id="971400623">
      <w:bodyDiv w:val="1"/>
      <w:marLeft w:val="0"/>
      <w:marRight w:val="0"/>
      <w:marTop w:val="0"/>
      <w:marBottom w:val="0"/>
      <w:divBdr>
        <w:top w:val="none" w:sz="0" w:space="0" w:color="auto"/>
        <w:left w:val="none" w:sz="0" w:space="0" w:color="auto"/>
        <w:bottom w:val="none" w:sz="0" w:space="0" w:color="auto"/>
        <w:right w:val="none" w:sz="0" w:space="0" w:color="auto"/>
      </w:divBdr>
    </w:div>
    <w:div w:id="1021392272">
      <w:bodyDiv w:val="1"/>
      <w:marLeft w:val="0"/>
      <w:marRight w:val="0"/>
      <w:marTop w:val="0"/>
      <w:marBottom w:val="0"/>
      <w:divBdr>
        <w:top w:val="none" w:sz="0" w:space="0" w:color="auto"/>
        <w:left w:val="none" w:sz="0" w:space="0" w:color="auto"/>
        <w:bottom w:val="none" w:sz="0" w:space="0" w:color="auto"/>
        <w:right w:val="none" w:sz="0" w:space="0" w:color="auto"/>
      </w:divBdr>
    </w:div>
    <w:div w:id="1088189657">
      <w:bodyDiv w:val="1"/>
      <w:marLeft w:val="0"/>
      <w:marRight w:val="0"/>
      <w:marTop w:val="0"/>
      <w:marBottom w:val="0"/>
      <w:divBdr>
        <w:top w:val="none" w:sz="0" w:space="0" w:color="auto"/>
        <w:left w:val="none" w:sz="0" w:space="0" w:color="auto"/>
        <w:bottom w:val="none" w:sz="0" w:space="0" w:color="auto"/>
        <w:right w:val="none" w:sz="0" w:space="0" w:color="auto"/>
      </w:divBdr>
    </w:div>
    <w:div w:id="1121461501">
      <w:bodyDiv w:val="1"/>
      <w:marLeft w:val="0"/>
      <w:marRight w:val="0"/>
      <w:marTop w:val="0"/>
      <w:marBottom w:val="0"/>
      <w:divBdr>
        <w:top w:val="none" w:sz="0" w:space="0" w:color="auto"/>
        <w:left w:val="none" w:sz="0" w:space="0" w:color="auto"/>
        <w:bottom w:val="none" w:sz="0" w:space="0" w:color="auto"/>
        <w:right w:val="none" w:sz="0" w:space="0" w:color="auto"/>
      </w:divBdr>
    </w:div>
    <w:div w:id="1152868472">
      <w:bodyDiv w:val="1"/>
      <w:marLeft w:val="0"/>
      <w:marRight w:val="0"/>
      <w:marTop w:val="0"/>
      <w:marBottom w:val="0"/>
      <w:divBdr>
        <w:top w:val="none" w:sz="0" w:space="0" w:color="auto"/>
        <w:left w:val="none" w:sz="0" w:space="0" w:color="auto"/>
        <w:bottom w:val="none" w:sz="0" w:space="0" w:color="auto"/>
        <w:right w:val="none" w:sz="0" w:space="0" w:color="auto"/>
      </w:divBdr>
    </w:div>
    <w:div w:id="1162546256">
      <w:bodyDiv w:val="1"/>
      <w:marLeft w:val="0"/>
      <w:marRight w:val="0"/>
      <w:marTop w:val="0"/>
      <w:marBottom w:val="0"/>
      <w:divBdr>
        <w:top w:val="none" w:sz="0" w:space="0" w:color="auto"/>
        <w:left w:val="none" w:sz="0" w:space="0" w:color="auto"/>
        <w:bottom w:val="none" w:sz="0" w:space="0" w:color="auto"/>
        <w:right w:val="none" w:sz="0" w:space="0" w:color="auto"/>
      </w:divBdr>
    </w:div>
    <w:div w:id="1573849388">
      <w:bodyDiv w:val="1"/>
      <w:marLeft w:val="0"/>
      <w:marRight w:val="0"/>
      <w:marTop w:val="0"/>
      <w:marBottom w:val="0"/>
      <w:divBdr>
        <w:top w:val="none" w:sz="0" w:space="0" w:color="auto"/>
        <w:left w:val="none" w:sz="0" w:space="0" w:color="auto"/>
        <w:bottom w:val="none" w:sz="0" w:space="0" w:color="auto"/>
        <w:right w:val="none" w:sz="0" w:space="0" w:color="auto"/>
      </w:divBdr>
    </w:div>
    <w:div w:id="1715999490">
      <w:bodyDiv w:val="1"/>
      <w:marLeft w:val="0"/>
      <w:marRight w:val="0"/>
      <w:marTop w:val="0"/>
      <w:marBottom w:val="0"/>
      <w:divBdr>
        <w:top w:val="none" w:sz="0" w:space="0" w:color="auto"/>
        <w:left w:val="none" w:sz="0" w:space="0" w:color="auto"/>
        <w:bottom w:val="none" w:sz="0" w:space="0" w:color="auto"/>
        <w:right w:val="none" w:sz="0" w:space="0" w:color="auto"/>
      </w:divBdr>
    </w:div>
    <w:div w:id="1758482189">
      <w:bodyDiv w:val="1"/>
      <w:marLeft w:val="0"/>
      <w:marRight w:val="0"/>
      <w:marTop w:val="0"/>
      <w:marBottom w:val="0"/>
      <w:divBdr>
        <w:top w:val="none" w:sz="0" w:space="0" w:color="auto"/>
        <w:left w:val="none" w:sz="0" w:space="0" w:color="auto"/>
        <w:bottom w:val="none" w:sz="0" w:space="0" w:color="auto"/>
        <w:right w:val="none" w:sz="0" w:space="0" w:color="auto"/>
      </w:divBdr>
    </w:div>
    <w:div w:id="1932010423">
      <w:bodyDiv w:val="1"/>
      <w:marLeft w:val="0"/>
      <w:marRight w:val="0"/>
      <w:marTop w:val="0"/>
      <w:marBottom w:val="0"/>
      <w:divBdr>
        <w:top w:val="none" w:sz="0" w:space="0" w:color="auto"/>
        <w:left w:val="none" w:sz="0" w:space="0" w:color="auto"/>
        <w:bottom w:val="none" w:sz="0" w:space="0" w:color="auto"/>
        <w:right w:val="none" w:sz="0" w:space="0" w:color="auto"/>
      </w:divBdr>
    </w:div>
    <w:div w:id="2009671765">
      <w:bodyDiv w:val="1"/>
      <w:marLeft w:val="0"/>
      <w:marRight w:val="0"/>
      <w:marTop w:val="0"/>
      <w:marBottom w:val="0"/>
      <w:divBdr>
        <w:top w:val="none" w:sz="0" w:space="0" w:color="auto"/>
        <w:left w:val="none" w:sz="0" w:space="0" w:color="auto"/>
        <w:bottom w:val="none" w:sz="0" w:space="0" w:color="auto"/>
        <w:right w:val="none" w:sz="0" w:space="0" w:color="auto"/>
      </w:divBdr>
    </w:div>
    <w:div w:id="203530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uno%20Miguel\Desktop\Novo%20MSWord2005_conf\Examp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60804-3F72-4411-B97C-AA47D0E53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Example.dot</Template>
  <TotalTime>39</TotalTime>
  <Pages>6</Pages>
  <Words>3084</Words>
  <Characters>17584</Characters>
  <Application>Microsoft Office Word</Application>
  <DocSecurity>0</DocSecurity>
  <Lines>146</Lines>
  <Paragraphs>41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INSTICC</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INSTICC</dc:creator>
  <cp:lastModifiedBy>Gokulan S</cp:lastModifiedBy>
  <cp:revision>10</cp:revision>
  <cp:lastPrinted>2025-04-07T10:31:00Z</cp:lastPrinted>
  <dcterms:created xsi:type="dcterms:W3CDTF">2025-04-08T05:53:00Z</dcterms:created>
  <dcterms:modified xsi:type="dcterms:W3CDTF">2026-06-17T06:23:00Z</dcterms:modified>
</cp:coreProperties>
</file>