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55E4A">
      <w:r>
        <w:rPr>
          <w:rFonts w:hint="default"/>
        </w:rPr>
        <w:t>We regularly offer discounts and seasonal sales for our customers. New users may receive welcome discounts, while existing customers can benefit from festive offers and limited-time deals. Discount codes can be applied during checkout. Terms and conditions apply for each offer, including minimum order value and validity period.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DD6B9"/>
    <w:rsid w:val="38FDD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2026-04-20T16:36:00Z</dcterms:created>
  <dc:creator>HARE KRISHNA PUROHIT</dc:creator>
  <cp:lastModifiedBy>HARE KRISHNA PUROHIT</cp:lastModifiedBy>
  <dcterms:modified xsi:type="dcterms:W3CDTF">2026-04-20T16:36:13Z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2A96EC9AE685ECD89F08E6698BC502CC_41</vt:lpwstr>
  </property>
</Properties>
</file>