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EB0" w:rsidRPr="00D30D53" w:rsidRDefault="00662EB0" w:rsidP="00D30D53">
      <w:pPr>
        <w:autoSpaceDE w:val="0"/>
        <w:autoSpaceDN w:val="0"/>
        <w:adjustRightInd w:val="0"/>
        <w:spacing w:after="120" w:line="240" w:lineRule="auto"/>
        <w:ind w:left="142" w:hanging="142"/>
        <w:rPr>
          <w:rFonts w:ascii="Helvetica" w:eastAsia="Arial" w:hAnsi="Helvetica" w:cs="Arial"/>
          <w:b/>
          <w:bCs/>
          <w:sz w:val="24"/>
          <w:szCs w:val="24"/>
          <w:lang w:val="pt-BR" w:eastAsia="pt-BR"/>
        </w:rPr>
      </w:pPr>
      <w:r w:rsidRPr="00D30D53">
        <w:rPr>
          <w:rFonts w:ascii="Helvetica" w:eastAsia="Arial" w:hAnsi="Helvetica" w:cs="Arial"/>
          <w:b/>
          <w:bCs/>
          <w:sz w:val="24"/>
          <w:szCs w:val="24"/>
          <w:lang w:val="pt-BR" w:eastAsia="pt-BR"/>
        </w:rPr>
        <w:t>N.º</w:t>
      </w:r>
      <w:r w:rsidR="00D30D53">
        <w:rPr>
          <w:rFonts w:ascii="Helvetica" w:eastAsia="Arial" w:hAnsi="Helvetica" w:cs="MEPS Bookman WTS"/>
          <w:sz w:val="24"/>
          <w:szCs w:val="24"/>
          <w:lang w:val="pt-BR" w:eastAsia="pt-BR"/>
        </w:rPr>
        <w:t> </w:t>
      </w:r>
      <w:r w:rsidRPr="00D30D53">
        <w:rPr>
          <w:rFonts w:ascii="Helvetica" w:eastAsia="Arial" w:hAnsi="Helvetica" w:cs="Arial"/>
          <w:b/>
          <w:bCs/>
          <w:sz w:val="24"/>
          <w:szCs w:val="24"/>
          <w:lang w:val="pt-BR" w:eastAsia="pt-BR"/>
        </w:rPr>
        <w:t>129</w:t>
      </w:r>
      <w:r w:rsidR="00D30D53">
        <w:rPr>
          <w:rFonts w:ascii="Helvetica" w:eastAsia="Arial" w:hAnsi="Helvetica" w:cs="MEPS Bookman WTS"/>
          <w:sz w:val="24"/>
          <w:szCs w:val="24"/>
          <w:lang w:val="pt-BR" w:eastAsia="pt-BR"/>
        </w:rPr>
        <w:t> </w:t>
      </w:r>
      <w:r w:rsidRPr="00D30D53">
        <w:rPr>
          <w:rFonts w:ascii="Helvetica" w:eastAsia="Arial" w:hAnsi="Helvetica" w:cs="Arial"/>
          <w:b/>
          <w:bCs/>
          <w:sz w:val="24"/>
          <w:szCs w:val="24"/>
          <w:lang w:val="pt-BR" w:eastAsia="pt-BR"/>
        </w:rPr>
        <w:t>O que a Bíblia diz sobre a Trindade?</w:t>
      </w:r>
    </w:p>
    <w:p w:rsidR="00662EB0" w:rsidRPr="00D30D53" w:rsidRDefault="00662EB0" w:rsidP="00D30D53">
      <w:pPr>
        <w:autoSpaceDE w:val="0"/>
        <w:autoSpaceDN w:val="0"/>
        <w:adjustRightInd w:val="0"/>
        <w:spacing w:before="60" w:after="0" w:line="240" w:lineRule="auto"/>
        <w:rPr>
          <w:rFonts w:ascii="Helvetica" w:eastAsia="Arial" w:hAnsi="Helvetica" w:cs="Arial"/>
          <w:sz w:val="23"/>
          <w:szCs w:val="24"/>
          <w:lang w:val="pt-BR" w:eastAsia="pt-BR"/>
        </w:rPr>
      </w:pP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NOTA: Ajude os ouvintes a entender por que é muito importante saber a verdade sobre Jeová, Jesus e o espírito santo. Se desejar, você poderá usar as imagens fornecidas para explicar os pontos indicados no esboço.</w:t>
      </w:r>
    </w:p>
    <w:p w:rsidR="00662EB0" w:rsidRPr="00D30D53" w:rsidRDefault="00662EB0" w:rsidP="00D30D53">
      <w:pPr>
        <w:autoSpaceDE w:val="0"/>
        <w:autoSpaceDN w:val="0"/>
        <w:adjustRightInd w:val="0"/>
        <w:spacing w:before="240" w:after="0" w:line="240" w:lineRule="auto"/>
        <w:ind w:left="142" w:hanging="142"/>
        <w:rPr>
          <w:rFonts w:ascii="Helvetica" w:eastAsia="Arial" w:hAnsi="Helvetica" w:cs="Arial"/>
          <w:b/>
          <w:bCs/>
          <w:sz w:val="23"/>
          <w:szCs w:val="24"/>
          <w:lang w:val="pt-BR" w:eastAsia="pt-BR"/>
        </w:rPr>
      </w:pPr>
      <w:r w:rsidRPr="00D30D53">
        <w:rPr>
          <w:rFonts w:ascii="Helvetica" w:eastAsia="Arial" w:hAnsi="Helvetica" w:cs="Arial"/>
          <w:b/>
          <w:bCs/>
          <w:sz w:val="23"/>
          <w:szCs w:val="24"/>
          <w:lang w:val="pt-BR" w:eastAsia="pt-BR"/>
        </w:rPr>
        <w:t>SERÁ QUE VOCÊ PRECISA ACREDITAR NA TRINDADE? (3</w:t>
      </w:r>
      <w:r w:rsidR="00D30D53">
        <w:rPr>
          <w:rFonts w:ascii="Helvetica" w:eastAsia="Arial" w:hAnsi="Helvetica" w:cs="MEPS Bookman WTS"/>
          <w:sz w:val="23"/>
          <w:szCs w:val="24"/>
          <w:lang w:val="pt-BR" w:eastAsia="pt-BR"/>
        </w:rPr>
        <w:t> </w:t>
      </w:r>
      <w:r w:rsidRPr="00D30D53">
        <w:rPr>
          <w:rFonts w:ascii="Helvetica" w:eastAsia="Arial" w:hAnsi="Helvetica" w:cs="Arial"/>
          <w:b/>
          <w:bCs/>
          <w:sz w:val="23"/>
          <w:szCs w:val="24"/>
          <w:lang w:val="pt-BR" w:eastAsia="pt-BR"/>
        </w:rPr>
        <w:t>min)</w:t>
      </w:r>
    </w:p>
    <w:p w:rsidR="00662EB0" w:rsidRPr="00D30D53" w:rsidRDefault="00662EB0" w:rsidP="00D30D53">
      <w:pPr>
        <w:autoSpaceDE w:val="0"/>
        <w:autoSpaceDN w:val="0"/>
        <w:adjustRightInd w:val="0"/>
        <w:spacing w:before="60" w:after="0" w:line="240" w:lineRule="auto"/>
        <w:ind w:left="142" w:hanging="142"/>
        <w:rPr>
          <w:rFonts w:ascii="Helvetica" w:eastAsia="Arial" w:hAnsi="Helvetica" w:cs="Arial"/>
          <w:sz w:val="23"/>
          <w:szCs w:val="24"/>
          <w:lang w:val="pt-BR" w:eastAsia="pt-BR"/>
        </w:rPr>
      </w:pP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Alguns dizem que a Trindade é “a doutrina central da religião cristã”. (</w:t>
      </w:r>
      <w:r w:rsidRPr="00D30D53">
        <w:rPr>
          <w:rFonts w:ascii="Helvetica" w:eastAsia="Arial" w:hAnsi="Helvetica" w:cs="Arial"/>
          <w:i/>
          <w:iCs/>
          <w:sz w:val="23"/>
          <w:szCs w:val="24"/>
          <w:lang w:val="pt-BR" w:eastAsia="pt-BR"/>
        </w:rPr>
        <w:t xml:space="preserve">w09 </w:t>
      </w: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1/4 18</w:t>
      </w:r>
      <w:r w:rsidR="00D30D53">
        <w:rPr>
          <w:rFonts w:ascii="Helvetica" w:eastAsia="Arial" w:hAnsi="Helvetica" w:cs="MEPS Bookman WTS"/>
          <w:sz w:val="23"/>
          <w:szCs w:val="24"/>
          <w:lang w:val="pt-BR" w:eastAsia="pt-BR"/>
        </w:rPr>
        <w:t> </w:t>
      </w: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§</w:t>
      </w:r>
      <w:r w:rsidR="00D30D53">
        <w:rPr>
          <w:rFonts w:ascii="Helvetica" w:eastAsia="Arial" w:hAnsi="Helvetica" w:cs="MEPS Bookman WTS"/>
          <w:sz w:val="23"/>
          <w:szCs w:val="24"/>
          <w:lang w:val="pt-BR" w:eastAsia="pt-BR"/>
        </w:rPr>
        <w:t> </w:t>
      </w: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1)</w:t>
      </w:r>
    </w:p>
    <w:p w:rsidR="00662EB0" w:rsidRPr="00D30D53" w:rsidRDefault="00662EB0" w:rsidP="00D30D53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Helvetica" w:eastAsia="Arial" w:hAnsi="Helvetica" w:cs="Arial"/>
          <w:sz w:val="23"/>
          <w:szCs w:val="24"/>
          <w:lang w:val="pt-BR" w:eastAsia="pt-BR"/>
        </w:rPr>
      </w:pP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Será mesmo que o Pai, o Filho e o espírito santo são todos “igualmente Deus”? (</w:t>
      </w:r>
      <w:r w:rsidRPr="00D30D53">
        <w:rPr>
          <w:rFonts w:ascii="Helvetica" w:eastAsia="Arial" w:hAnsi="Helvetica" w:cs="Arial"/>
          <w:i/>
          <w:iCs/>
          <w:sz w:val="23"/>
          <w:szCs w:val="24"/>
          <w:lang w:val="pt-BR" w:eastAsia="pt-BR"/>
        </w:rPr>
        <w:t xml:space="preserve">g05 </w:t>
      </w: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22/4 6</w:t>
      </w:r>
      <w:r w:rsidR="00D30D53">
        <w:rPr>
          <w:rFonts w:ascii="Helvetica" w:eastAsia="Arial" w:hAnsi="Helvetica" w:cs="MEPS Bookman WTS"/>
          <w:sz w:val="23"/>
          <w:szCs w:val="24"/>
          <w:lang w:val="pt-BR" w:eastAsia="pt-BR"/>
        </w:rPr>
        <w:t> </w:t>
      </w: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§</w:t>
      </w:r>
      <w:r w:rsidR="00D30D53">
        <w:rPr>
          <w:rFonts w:ascii="Helvetica" w:eastAsia="Arial" w:hAnsi="Helvetica" w:cs="MEPS Bookman WTS"/>
          <w:sz w:val="23"/>
          <w:szCs w:val="24"/>
          <w:lang w:val="pt-BR" w:eastAsia="pt-BR"/>
        </w:rPr>
        <w:t> </w:t>
      </w: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4)</w:t>
      </w:r>
    </w:p>
    <w:p w:rsidR="00662EB0" w:rsidRPr="00D30D53" w:rsidRDefault="00662EB0" w:rsidP="00D30D53">
      <w:pPr>
        <w:autoSpaceDE w:val="0"/>
        <w:autoSpaceDN w:val="0"/>
        <w:adjustRightInd w:val="0"/>
        <w:spacing w:before="60" w:after="0" w:line="240" w:lineRule="auto"/>
        <w:ind w:left="142" w:hanging="142"/>
        <w:rPr>
          <w:rFonts w:ascii="Helvetica" w:eastAsia="Arial" w:hAnsi="Helvetica" w:cs="Arial"/>
          <w:b/>
          <w:bCs/>
          <w:sz w:val="23"/>
          <w:szCs w:val="24"/>
          <w:lang w:val="pt-BR" w:eastAsia="pt-BR"/>
        </w:rPr>
      </w:pP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Nossa vida eterna depende de sabermos a verdade sobre “o único Deus verdadeiro”, Jeová, e</w:t>
      </w:r>
      <w:r w:rsidR="00D30D53">
        <w:rPr>
          <w:rFonts w:ascii="Helvetica" w:eastAsia="Arial" w:hAnsi="Helvetica" w:cs="MEPS Bookman WTS"/>
          <w:sz w:val="23"/>
          <w:szCs w:val="24"/>
          <w:lang w:val="pt-BR" w:eastAsia="pt-BR"/>
        </w:rPr>
        <w:t> </w:t>
      </w: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 xml:space="preserve">sobre seu Filho, Jesus Cristo. </w:t>
      </w:r>
      <w:r w:rsidRPr="00D30D53">
        <w:rPr>
          <w:rFonts w:ascii="Helvetica" w:eastAsia="Arial" w:hAnsi="Helvetica" w:cs="Arial"/>
          <w:b/>
          <w:bCs/>
          <w:sz w:val="23"/>
          <w:szCs w:val="24"/>
          <w:lang w:val="pt-BR" w:eastAsia="pt-BR"/>
        </w:rPr>
        <w:t>[Leia João 17:3.]</w:t>
      </w:r>
    </w:p>
    <w:p w:rsidR="00662EB0" w:rsidRPr="00D30D53" w:rsidRDefault="00662EB0" w:rsidP="00D30D53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Helvetica" w:eastAsia="Arial" w:hAnsi="Helvetica" w:cs="Arial"/>
          <w:sz w:val="23"/>
          <w:szCs w:val="24"/>
          <w:lang w:val="pt-BR" w:eastAsia="pt-BR"/>
        </w:rPr>
      </w:pP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Podemos saber a verdade por estudar a Palavra de Deus, a Bíblia. (</w:t>
      </w:r>
      <w:proofErr w:type="spellStart"/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Jo</w:t>
      </w:r>
      <w:proofErr w:type="spellEnd"/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 xml:space="preserve"> 4:23, 24; 17:17)</w:t>
      </w:r>
    </w:p>
    <w:p w:rsidR="00662EB0" w:rsidRPr="00D30D53" w:rsidRDefault="00662EB0" w:rsidP="00D30D53">
      <w:pPr>
        <w:autoSpaceDE w:val="0"/>
        <w:autoSpaceDN w:val="0"/>
        <w:adjustRightInd w:val="0"/>
        <w:spacing w:before="240" w:after="0" w:line="240" w:lineRule="auto"/>
        <w:ind w:left="142" w:hanging="142"/>
        <w:rPr>
          <w:rFonts w:ascii="Helvetica" w:eastAsia="Arial" w:hAnsi="Helvetica" w:cs="Arial"/>
          <w:b/>
          <w:bCs/>
          <w:sz w:val="23"/>
          <w:szCs w:val="24"/>
          <w:lang w:val="pt-BR" w:eastAsia="pt-BR"/>
        </w:rPr>
      </w:pPr>
      <w:r w:rsidRPr="00D30D53">
        <w:rPr>
          <w:rFonts w:ascii="Helvetica" w:eastAsia="Arial" w:hAnsi="Helvetica" w:cs="Arial"/>
          <w:b/>
          <w:bCs/>
          <w:sz w:val="23"/>
          <w:szCs w:val="24"/>
          <w:lang w:val="pt-BR" w:eastAsia="pt-BR"/>
        </w:rPr>
        <w:t>QUAL É A VERDADE SOBRE JEOVÁ E SOBRE JESUS? (12</w:t>
      </w:r>
      <w:r w:rsidR="00D30D53">
        <w:rPr>
          <w:rFonts w:ascii="Helvetica" w:eastAsia="Arial" w:hAnsi="Helvetica" w:cs="MEPS Bookman WTS"/>
          <w:sz w:val="23"/>
          <w:szCs w:val="24"/>
          <w:lang w:val="pt-BR" w:eastAsia="pt-BR"/>
        </w:rPr>
        <w:t> </w:t>
      </w:r>
      <w:r w:rsidRPr="00D30D53">
        <w:rPr>
          <w:rFonts w:ascii="Helvetica" w:eastAsia="Arial" w:hAnsi="Helvetica" w:cs="Arial"/>
          <w:b/>
          <w:bCs/>
          <w:sz w:val="23"/>
          <w:szCs w:val="24"/>
          <w:lang w:val="pt-BR" w:eastAsia="pt-BR"/>
        </w:rPr>
        <w:t>min)</w:t>
      </w:r>
    </w:p>
    <w:p w:rsidR="00662EB0" w:rsidRPr="00D30D53" w:rsidRDefault="00662EB0" w:rsidP="00D30D53">
      <w:pPr>
        <w:autoSpaceDE w:val="0"/>
        <w:autoSpaceDN w:val="0"/>
        <w:adjustRightInd w:val="0"/>
        <w:spacing w:before="60" w:after="0" w:line="240" w:lineRule="auto"/>
        <w:ind w:left="142" w:hanging="142"/>
        <w:rPr>
          <w:rFonts w:ascii="Helvetica" w:eastAsia="Arial" w:hAnsi="Helvetica" w:cs="Arial"/>
          <w:sz w:val="23"/>
          <w:szCs w:val="24"/>
          <w:lang w:val="pt-BR" w:eastAsia="pt-BR"/>
        </w:rPr>
      </w:pP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Na Bíblia, só Jeová é chamado de Deus Todo-Poderoso. (</w:t>
      </w:r>
      <w:proofErr w:type="spellStart"/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Êx</w:t>
      </w:r>
      <w:proofErr w:type="spellEnd"/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 xml:space="preserve"> 6:3; </w:t>
      </w:r>
      <w:proofErr w:type="spellStart"/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Ap</w:t>
      </w:r>
      <w:proofErr w:type="spellEnd"/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 xml:space="preserve"> 19:6)</w:t>
      </w:r>
    </w:p>
    <w:p w:rsidR="00662EB0" w:rsidRPr="00D30D53" w:rsidRDefault="00662EB0" w:rsidP="00D30D53">
      <w:pPr>
        <w:autoSpaceDE w:val="0"/>
        <w:autoSpaceDN w:val="0"/>
        <w:adjustRightInd w:val="0"/>
        <w:spacing w:before="60" w:after="0" w:line="240" w:lineRule="auto"/>
        <w:ind w:left="142" w:hanging="142"/>
        <w:rPr>
          <w:rFonts w:ascii="Helvetica" w:eastAsia="Arial" w:hAnsi="Helvetica" w:cs="Arial"/>
          <w:sz w:val="23"/>
          <w:szCs w:val="24"/>
          <w:lang w:val="pt-BR" w:eastAsia="pt-BR"/>
        </w:rPr>
      </w:pP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Jeová disse que Jesus é o Filho dele. (</w:t>
      </w:r>
      <w:proofErr w:type="spellStart"/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Mt</w:t>
      </w:r>
      <w:proofErr w:type="spellEnd"/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 xml:space="preserve"> 17:5; Lu 3:21, 22; </w:t>
      </w:r>
      <w:r w:rsidRPr="00D30D53">
        <w:rPr>
          <w:rFonts w:ascii="Helvetica" w:eastAsia="Arial" w:hAnsi="Helvetica" w:cs="Arial"/>
          <w:i/>
          <w:iCs/>
          <w:sz w:val="23"/>
          <w:szCs w:val="24"/>
          <w:lang w:val="pt-BR" w:eastAsia="pt-BR"/>
        </w:rPr>
        <w:t xml:space="preserve">w88 </w:t>
      </w: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1/6 11-12 §§ 9-10)</w:t>
      </w:r>
    </w:p>
    <w:p w:rsidR="00662EB0" w:rsidRPr="00D30D53" w:rsidRDefault="00662EB0" w:rsidP="00D30D53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Helvetica" w:eastAsia="Arial" w:hAnsi="Helvetica" w:cs="Arial"/>
          <w:sz w:val="23"/>
          <w:szCs w:val="24"/>
          <w:lang w:val="pt-BR" w:eastAsia="pt-BR"/>
        </w:rPr>
      </w:pP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Dessa forma, Deus mostrou que Jesus é uma pessoa diferente, que tem de obedecer à autoridade Dele. (</w:t>
      </w:r>
      <w:r w:rsidRPr="00D30D53">
        <w:rPr>
          <w:rFonts w:ascii="Helvetica" w:eastAsia="Arial" w:hAnsi="Helvetica" w:cs="Arial"/>
          <w:i/>
          <w:iCs/>
          <w:sz w:val="23"/>
          <w:szCs w:val="24"/>
          <w:lang w:val="pt-BR" w:eastAsia="pt-BR"/>
        </w:rPr>
        <w:t xml:space="preserve">w14 </w:t>
      </w: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15/5 9</w:t>
      </w:r>
      <w:r w:rsidR="00D30D53">
        <w:rPr>
          <w:rFonts w:ascii="Helvetica" w:eastAsia="Arial" w:hAnsi="Helvetica" w:cs="MEPS Bookman WTS"/>
          <w:sz w:val="23"/>
          <w:szCs w:val="24"/>
          <w:lang w:val="pt-BR" w:eastAsia="pt-BR"/>
        </w:rPr>
        <w:t> </w:t>
      </w: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§</w:t>
      </w:r>
      <w:r w:rsidR="00D30D53">
        <w:rPr>
          <w:rFonts w:ascii="Helvetica" w:eastAsia="Arial" w:hAnsi="Helvetica" w:cs="MEPS Bookman WTS"/>
          <w:sz w:val="23"/>
          <w:szCs w:val="24"/>
          <w:lang w:val="pt-BR" w:eastAsia="pt-BR"/>
        </w:rPr>
        <w:t> </w:t>
      </w: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13)</w:t>
      </w:r>
    </w:p>
    <w:p w:rsidR="00662EB0" w:rsidRPr="00D30D53" w:rsidRDefault="00662EB0" w:rsidP="00D30D53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Helvetica" w:eastAsia="Arial" w:hAnsi="Helvetica" w:cs="Arial"/>
          <w:sz w:val="23"/>
          <w:szCs w:val="24"/>
          <w:lang w:val="pt-BR" w:eastAsia="pt-BR"/>
        </w:rPr>
      </w:pP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Ao contrário de Jeová, Jesus teve um começo. (</w:t>
      </w:r>
      <w:proofErr w:type="spellStart"/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Hab</w:t>
      </w:r>
      <w:proofErr w:type="spellEnd"/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 xml:space="preserve"> 1:12; </w:t>
      </w:r>
      <w:proofErr w:type="spellStart"/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Col</w:t>
      </w:r>
      <w:proofErr w:type="spellEnd"/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 xml:space="preserve"> 1:15,</w:t>
      </w:r>
      <w:r w:rsidR="00D30D53">
        <w:rPr>
          <w:rFonts w:ascii="Helvetica" w:eastAsia="Arial" w:hAnsi="Helvetica" w:cs="MEPS Bookman WTS"/>
          <w:sz w:val="23"/>
          <w:szCs w:val="24"/>
          <w:lang w:val="pt-BR" w:eastAsia="pt-BR"/>
        </w:rPr>
        <w:t> </w:t>
      </w: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16)</w:t>
      </w:r>
    </w:p>
    <w:p w:rsidR="00662EB0" w:rsidRPr="00D30D53" w:rsidRDefault="00662EB0" w:rsidP="00D30D53">
      <w:pPr>
        <w:autoSpaceDE w:val="0"/>
        <w:autoSpaceDN w:val="0"/>
        <w:adjustRightInd w:val="0"/>
        <w:spacing w:before="60" w:after="0" w:line="240" w:lineRule="auto"/>
        <w:ind w:left="709" w:hanging="142"/>
        <w:rPr>
          <w:rFonts w:ascii="Helvetica" w:eastAsia="Arial" w:hAnsi="Helvetica" w:cs="Arial"/>
          <w:sz w:val="23"/>
          <w:szCs w:val="24"/>
          <w:lang w:val="pt-BR" w:eastAsia="pt-BR"/>
        </w:rPr>
      </w:pP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Jesus já existia no céu antes de Deus enviá-lo à Terra. (</w:t>
      </w:r>
      <w:proofErr w:type="spellStart"/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Jo</w:t>
      </w:r>
      <w:proofErr w:type="spellEnd"/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 xml:space="preserve"> 1:14,</w:t>
      </w:r>
      <w:r w:rsidR="00D30D53">
        <w:rPr>
          <w:rFonts w:ascii="Helvetica" w:eastAsia="Arial" w:hAnsi="Helvetica" w:cs="MEPS Bookman WTS"/>
          <w:sz w:val="23"/>
          <w:szCs w:val="24"/>
          <w:lang w:val="pt-BR" w:eastAsia="pt-BR"/>
        </w:rPr>
        <w:t> </w:t>
      </w: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18)</w:t>
      </w:r>
    </w:p>
    <w:p w:rsidR="00662EB0" w:rsidRPr="00D30D53" w:rsidRDefault="00662EB0" w:rsidP="00D30D53">
      <w:pPr>
        <w:autoSpaceDE w:val="0"/>
        <w:autoSpaceDN w:val="0"/>
        <w:adjustRightInd w:val="0"/>
        <w:spacing w:before="60" w:after="0" w:line="240" w:lineRule="auto"/>
        <w:ind w:left="142" w:hanging="142"/>
        <w:rPr>
          <w:rFonts w:ascii="Helvetica" w:eastAsia="Arial" w:hAnsi="Helvetica" w:cs="Arial"/>
          <w:sz w:val="23"/>
          <w:szCs w:val="24"/>
          <w:lang w:val="pt-BR" w:eastAsia="pt-BR"/>
        </w:rPr>
      </w:pP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 xml:space="preserve">Jesus disse que só fazia o que seu Pai mandava. </w:t>
      </w:r>
      <w:r w:rsidRPr="00D30D53">
        <w:rPr>
          <w:rFonts w:ascii="Helvetica" w:eastAsia="Arial" w:hAnsi="Helvetica" w:cs="Arial"/>
          <w:b/>
          <w:bCs/>
          <w:sz w:val="23"/>
          <w:szCs w:val="24"/>
          <w:lang w:val="pt-BR" w:eastAsia="pt-BR"/>
        </w:rPr>
        <w:t xml:space="preserve">[Leia João 12:49.] </w:t>
      </w: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(</w:t>
      </w:r>
      <w:proofErr w:type="spellStart"/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Jo</w:t>
      </w:r>
      <w:proofErr w:type="spellEnd"/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 xml:space="preserve"> 5:19; 6:38)</w:t>
      </w:r>
    </w:p>
    <w:p w:rsidR="00662EB0" w:rsidRPr="00D30D53" w:rsidRDefault="00662EB0" w:rsidP="00D30D53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Helvetica" w:eastAsia="Arial" w:hAnsi="Helvetica" w:cs="Arial"/>
          <w:sz w:val="23"/>
          <w:szCs w:val="24"/>
          <w:lang w:val="pt-BR" w:eastAsia="pt-BR"/>
        </w:rPr>
      </w:pP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Jesus nunca disse que era Deus nem que era igual a Deus. (</w:t>
      </w:r>
      <w:proofErr w:type="spellStart"/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Jo</w:t>
      </w:r>
      <w:proofErr w:type="spellEnd"/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 xml:space="preserve"> 14:28)</w:t>
      </w:r>
    </w:p>
    <w:p w:rsidR="00662EB0" w:rsidRPr="00D30D53" w:rsidRDefault="00662EB0" w:rsidP="00D30D53">
      <w:pPr>
        <w:autoSpaceDE w:val="0"/>
        <w:autoSpaceDN w:val="0"/>
        <w:adjustRightInd w:val="0"/>
        <w:spacing w:before="60" w:after="0" w:line="240" w:lineRule="auto"/>
        <w:ind w:left="709" w:hanging="142"/>
        <w:rPr>
          <w:rFonts w:ascii="Helvetica" w:eastAsia="Arial" w:hAnsi="Helvetica" w:cs="Arial"/>
          <w:sz w:val="23"/>
          <w:szCs w:val="24"/>
          <w:lang w:val="pt-BR" w:eastAsia="pt-BR"/>
        </w:rPr>
      </w:pP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Jesus fazia orações a seu Pai, Jeová. (Lu 22:41, 42; 23:46) [Imagem</w:t>
      </w:r>
      <w:r w:rsidR="00D30D53">
        <w:rPr>
          <w:rFonts w:ascii="Helvetica" w:eastAsia="Arial" w:hAnsi="Helvetica" w:cs="MEPS Bookman WTS"/>
          <w:sz w:val="23"/>
          <w:szCs w:val="24"/>
          <w:lang w:val="pt-BR" w:eastAsia="pt-BR"/>
        </w:rPr>
        <w:t> </w:t>
      </w: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1]</w:t>
      </w:r>
    </w:p>
    <w:p w:rsidR="00662EB0" w:rsidRPr="00D30D53" w:rsidRDefault="00662EB0" w:rsidP="00D30D53">
      <w:pPr>
        <w:autoSpaceDE w:val="0"/>
        <w:autoSpaceDN w:val="0"/>
        <w:adjustRightInd w:val="0"/>
        <w:spacing w:before="60" w:after="0" w:line="240" w:lineRule="auto"/>
        <w:ind w:left="709" w:hanging="142"/>
        <w:rPr>
          <w:rFonts w:ascii="Helvetica" w:eastAsia="Arial" w:hAnsi="Helvetica" w:cs="Arial"/>
          <w:sz w:val="23"/>
          <w:szCs w:val="24"/>
          <w:lang w:val="pt-BR" w:eastAsia="pt-BR"/>
        </w:rPr>
      </w:pP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A vontade de Jesus pode ser diferente da vontade de Jeová. (Lu 22:42)</w:t>
      </w:r>
    </w:p>
    <w:p w:rsidR="00662EB0" w:rsidRPr="00D30D53" w:rsidRDefault="00662EB0" w:rsidP="00D30D53">
      <w:pPr>
        <w:autoSpaceDE w:val="0"/>
        <w:autoSpaceDN w:val="0"/>
        <w:adjustRightInd w:val="0"/>
        <w:spacing w:before="60" w:after="0" w:line="240" w:lineRule="auto"/>
        <w:ind w:left="709" w:hanging="142"/>
        <w:rPr>
          <w:rFonts w:ascii="Helvetica" w:eastAsia="Arial" w:hAnsi="Helvetica" w:cs="Arial"/>
          <w:sz w:val="23"/>
          <w:szCs w:val="24"/>
          <w:lang w:val="pt-BR" w:eastAsia="pt-BR"/>
        </w:rPr>
      </w:pP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Jesus indicou que seu Pai sabia de coisas que ele não sabia. (</w:t>
      </w:r>
      <w:proofErr w:type="spellStart"/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Mr</w:t>
      </w:r>
      <w:proofErr w:type="spellEnd"/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 xml:space="preserve"> 13:32)</w:t>
      </w:r>
    </w:p>
    <w:p w:rsidR="00662EB0" w:rsidRPr="00D30D53" w:rsidRDefault="00662EB0" w:rsidP="00D30D53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Helvetica" w:eastAsia="Arial" w:hAnsi="Helvetica" w:cs="Arial"/>
          <w:sz w:val="23"/>
          <w:szCs w:val="24"/>
          <w:lang w:val="pt-BR" w:eastAsia="pt-BR"/>
        </w:rPr>
      </w:pP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Aqueles que acreditam na Trindade talvez admitam que Jesus tinha uma posição inferior enquanto estava na Terra; só que, mesmo no céu, a posição de Jesus é inferior à de Deus. (1Co 11:3; 15:28)</w:t>
      </w:r>
    </w:p>
    <w:p w:rsidR="00662EB0" w:rsidRPr="00D30D53" w:rsidRDefault="00662EB0" w:rsidP="00D30D53">
      <w:pPr>
        <w:autoSpaceDE w:val="0"/>
        <w:autoSpaceDN w:val="0"/>
        <w:adjustRightInd w:val="0"/>
        <w:spacing w:before="60" w:after="0" w:line="240" w:lineRule="auto"/>
        <w:ind w:left="709" w:hanging="142"/>
        <w:rPr>
          <w:rFonts w:ascii="Helvetica" w:eastAsia="Arial" w:hAnsi="Helvetica" w:cs="Arial"/>
          <w:sz w:val="23"/>
          <w:szCs w:val="24"/>
          <w:lang w:val="pt-BR" w:eastAsia="pt-BR"/>
        </w:rPr>
      </w:pP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Depois de ter sido ressuscitado para a glória celestial, Jesus se referiu a seu Pai várias vezes como “meu Deus”. (</w:t>
      </w:r>
      <w:proofErr w:type="spellStart"/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Ap</w:t>
      </w:r>
      <w:proofErr w:type="spellEnd"/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 xml:space="preserve"> 3:12)</w:t>
      </w:r>
    </w:p>
    <w:p w:rsidR="00662EB0" w:rsidRPr="00D30D53" w:rsidRDefault="00662EB0" w:rsidP="00D30D53">
      <w:pPr>
        <w:autoSpaceDE w:val="0"/>
        <w:autoSpaceDN w:val="0"/>
        <w:adjustRightInd w:val="0"/>
        <w:spacing w:before="240" w:after="0" w:line="240" w:lineRule="auto"/>
        <w:ind w:left="142" w:hanging="142"/>
        <w:rPr>
          <w:rFonts w:ascii="Helvetica" w:eastAsia="Arial" w:hAnsi="Helvetica" w:cs="Arial"/>
          <w:b/>
          <w:bCs/>
          <w:sz w:val="23"/>
          <w:szCs w:val="24"/>
          <w:lang w:val="pt-BR" w:eastAsia="pt-BR"/>
        </w:rPr>
      </w:pPr>
      <w:r w:rsidRPr="00D30D53">
        <w:rPr>
          <w:rFonts w:ascii="Helvetica" w:eastAsia="Arial" w:hAnsi="Helvetica" w:cs="Arial"/>
          <w:b/>
          <w:bCs/>
          <w:sz w:val="23"/>
          <w:szCs w:val="24"/>
          <w:lang w:val="pt-BR" w:eastAsia="pt-BR"/>
        </w:rPr>
        <w:t>QUAL É A VERDADE SOBRE O ESPÍRITO SANTO? (7</w:t>
      </w:r>
      <w:r w:rsidR="00D30D53">
        <w:rPr>
          <w:rFonts w:ascii="Helvetica" w:eastAsia="Arial" w:hAnsi="Helvetica" w:cs="MEPS Bookman WTS"/>
          <w:sz w:val="23"/>
          <w:szCs w:val="24"/>
          <w:lang w:val="pt-BR" w:eastAsia="pt-BR"/>
        </w:rPr>
        <w:t> </w:t>
      </w:r>
      <w:r w:rsidRPr="00D30D53">
        <w:rPr>
          <w:rFonts w:ascii="Helvetica" w:eastAsia="Arial" w:hAnsi="Helvetica" w:cs="Arial"/>
          <w:b/>
          <w:bCs/>
          <w:sz w:val="23"/>
          <w:szCs w:val="24"/>
          <w:lang w:val="pt-BR" w:eastAsia="pt-BR"/>
        </w:rPr>
        <w:t>min)</w:t>
      </w:r>
    </w:p>
    <w:p w:rsidR="00662EB0" w:rsidRPr="00D30D53" w:rsidRDefault="00662EB0" w:rsidP="00D30D53">
      <w:pPr>
        <w:autoSpaceDE w:val="0"/>
        <w:autoSpaceDN w:val="0"/>
        <w:adjustRightInd w:val="0"/>
        <w:spacing w:before="60" w:after="0" w:line="240" w:lineRule="auto"/>
        <w:ind w:left="142" w:hanging="142"/>
        <w:rPr>
          <w:rFonts w:ascii="Helvetica" w:eastAsia="Arial" w:hAnsi="Helvetica" w:cs="Arial"/>
          <w:sz w:val="23"/>
          <w:szCs w:val="24"/>
          <w:lang w:val="pt-BR" w:eastAsia="pt-BR"/>
        </w:rPr>
      </w:pP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[Veja o artigo “O que é o espírito santo?” em “Perguntas Bíblicas Respondidas”.]</w:t>
      </w:r>
    </w:p>
    <w:p w:rsidR="00662EB0" w:rsidRPr="00D30D53" w:rsidRDefault="00662EB0" w:rsidP="00D30D53">
      <w:pPr>
        <w:autoSpaceDE w:val="0"/>
        <w:autoSpaceDN w:val="0"/>
        <w:adjustRightInd w:val="0"/>
        <w:spacing w:before="60" w:after="0" w:line="240" w:lineRule="auto"/>
        <w:ind w:left="142" w:hanging="142"/>
        <w:rPr>
          <w:rFonts w:ascii="Helvetica" w:eastAsia="Arial" w:hAnsi="Helvetica" w:cs="Arial"/>
          <w:sz w:val="23"/>
          <w:szCs w:val="24"/>
          <w:lang w:val="pt-BR" w:eastAsia="pt-BR"/>
        </w:rPr>
      </w:pP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O espírito santo é o poder de Deus em ação; é a força que Deus usa para realizar a sua vontade.</w:t>
      </w:r>
    </w:p>
    <w:p w:rsidR="00662EB0" w:rsidRPr="00D30D53" w:rsidRDefault="00662EB0" w:rsidP="00D30D53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Helvetica" w:eastAsia="Arial" w:hAnsi="Helvetica" w:cs="Arial"/>
          <w:sz w:val="23"/>
          <w:szCs w:val="24"/>
          <w:lang w:val="pt-BR" w:eastAsia="pt-BR"/>
        </w:rPr>
      </w:pP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Por exemplo, Deus usou o espírito santo para criar o Universo, para inspirar os escritores da Bíblia e para realizar os milagres registrados em sua Palavra. (Sal 33:6; 2Pe 1:20, 21) [Imagem</w:t>
      </w:r>
      <w:r w:rsidR="00D30D53">
        <w:rPr>
          <w:rFonts w:ascii="Helvetica" w:eastAsia="Arial" w:hAnsi="Helvetica" w:cs="MEPS Bookman WTS"/>
          <w:sz w:val="23"/>
          <w:szCs w:val="24"/>
          <w:lang w:val="pt-BR" w:eastAsia="pt-BR"/>
        </w:rPr>
        <w:t> </w:t>
      </w: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2]</w:t>
      </w:r>
    </w:p>
    <w:p w:rsidR="00662EB0" w:rsidRPr="00D30D53" w:rsidRDefault="00662EB0" w:rsidP="00D30D53">
      <w:pPr>
        <w:autoSpaceDE w:val="0"/>
        <w:autoSpaceDN w:val="0"/>
        <w:adjustRightInd w:val="0"/>
        <w:spacing w:before="60" w:after="0" w:line="240" w:lineRule="auto"/>
        <w:ind w:left="142" w:hanging="142"/>
        <w:rPr>
          <w:rFonts w:ascii="Helvetica" w:eastAsia="Arial" w:hAnsi="Helvetica" w:cs="Arial"/>
          <w:sz w:val="23"/>
          <w:szCs w:val="24"/>
          <w:lang w:val="pt-BR" w:eastAsia="pt-BR"/>
        </w:rPr>
      </w:pP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O espírito santo não é uma pessoa. (</w:t>
      </w:r>
      <w:r w:rsidRPr="00D30D53">
        <w:rPr>
          <w:rFonts w:ascii="Helvetica" w:eastAsia="Arial" w:hAnsi="Helvetica" w:cs="Arial"/>
          <w:i/>
          <w:iCs/>
          <w:sz w:val="23"/>
          <w:szCs w:val="24"/>
          <w:lang w:val="pt-BR" w:eastAsia="pt-BR"/>
        </w:rPr>
        <w:t xml:space="preserve">w91 </w:t>
      </w: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15/1</w:t>
      </w:r>
      <w:r w:rsidR="00D30D53">
        <w:rPr>
          <w:rFonts w:ascii="Helvetica" w:eastAsia="Arial" w:hAnsi="Helvetica" w:cs="MEPS Bookman WTS"/>
          <w:sz w:val="23"/>
          <w:szCs w:val="24"/>
          <w:lang w:val="pt-BR" w:eastAsia="pt-BR"/>
        </w:rPr>
        <w:t> </w:t>
      </w: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4)</w:t>
      </w:r>
    </w:p>
    <w:p w:rsidR="00662EB0" w:rsidRPr="00D30D53" w:rsidRDefault="00662EB0" w:rsidP="00D30D53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Helvetica" w:eastAsia="Arial" w:hAnsi="Helvetica" w:cs="Arial"/>
          <w:sz w:val="23"/>
          <w:szCs w:val="24"/>
          <w:lang w:val="pt-BR" w:eastAsia="pt-BR"/>
        </w:rPr>
      </w:pP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Ao contrário de Jeová e Jesus, que têm nome, o espírito santo não tem.</w:t>
      </w:r>
    </w:p>
    <w:p w:rsidR="00662EB0" w:rsidRPr="00D30D53" w:rsidRDefault="00662EB0" w:rsidP="00D30D53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Helvetica" w:eastAsia="Arial" w:hAnsi="Helvetica" w:cs="Arial"/>
          <w:sz w:val="23"/>
          <w:szCs w:val="24"/>
          <w:lang w:val="pt-BR" w:eastAsia="pt-BR"/>
        </w:rPr>
      </w:pP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A Bíblia menciona o espírito santo junto com outras coisas que não são pessoas, como a fé e o amor. (At 6:5; 2Co 6:4-6)</w:t>
      </w:r>
    </w:p>
    <w:p w:rsidR="00662EB0" w:rsidRPr="00D30D53" w:rsidRDefault="00662EB0" w:rsidP="00D30D53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Helvetica" w:eastAsia="Arial" w:hAnsi="Helvetica" w:cs="Arial"/>
          <w:sz w:val="23"/>
          <w:szCs w:val="24"/>
          <w:lang w:val="pt-BR" w:eastAsia="pt-BR"/>
        </w:rPr>
      </w:pP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É verdade que alguns textos bíblicos falam do espírito santo como se fosse uma pessoa, mas a Bíblia faz o mesmo com outras coisas, como a sabedoria e a morte. (</w:t>
      </w:r>
      <w:proofErr w:type="spellStart"/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Pr</w:t>
      </w:r>
      <w:proofErr w:type="spellEnd"/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 xml:space="preserve"> 1:20; </w:t>
      </w:r>
      <w:proofErr w:type="spellStart"/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Jo</w:t>
      </w:r>
      <w:proofErr w:type="spellEnd"/>
      <w:r w:rsidR="00D30D53">
        <w:rPr>
          <w:rFonts w:ascii="Helvetica" w:eastAsia="Arial" w:hAnsi="Helvetica" w:cs="MEPS Bookman WTS"/>
          <w:sz w:val="23"/>
          <w:szCs w:val="24"/>
          <w:lang w:val="pt-BR" w:eastAsia="pt-BR"/>
        </w:rPr>
        <w:t> </w:t>
      </w: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 xml:space="preserve">14:26; </w:t>
      </w:r>
      <w:proofErr w:type="spellStart"/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Ro</w:t>
      </w:r>
      <w:proofErr w:type="spellEnd"/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 xml:space="preserve"> 5:17)</w:t>
      </w:r>
    </w:p>
    <w:p w:rsidR="00662EB0" w:rsidRPr="00D30D53" w:rsidRDefault="00662EB0" w:rsidP="00D30D53">
      <w:pPr>
        <w:autoSpaceDE w:val="0"/>
        <w:autoSpaceDN w:val="0"/>
        <w:adjustRightInd w:val="0"/>
        <w:spacing w:before="240" w:after="0" w:line="240" w:lineRule="auto"/>
        <w:ind w:left="142" w:hanging="142"/>
        <w:rPr>
          <w:rFonts w:ascii="Helvetica" w:eastAsia="Arial" w:hAnsi="Helvetica" w:cs="Arial"/>
          <w:b/>
          <w:bCs/>
          <w:sz w:val="23"/>
          <w:szCs w:val="24"/>
          <w:lang w:val="pt-BR" w:eastAsia="pt-BR"/>
        </w:rPr>
      </w:pPr>
      <w:r w:rsidRPr="00D30D53">
        <w:rPr>
          <w:rFonts w:ascii="Helvetica" w:eastAsia="Arial" w:hAnsi="Helvetica" w:cs="Arial"/>
          <w:b/>
          <w:bCs/>
          <w:sz w:val="23"/>
          <w:szCs w:val="24"/>
          <w:lang w:val="pt-BR" w:eastAsia="pt-BR"/>
        </w:rPr>
        <w:t>DE ONDE VEIO A DOUTRINA DA TRINDADE? (4</w:t>
      </w:r>
      <w:r w:rsidR="00D30D53">
        <w:rPr>
          <w:rFonts w:ascii="Helvetica" w:eastAsia="Arial" w:hAnsi="Helvetica" w:cs="MEPS Bookman WTS"/>
          <w:sz w:val="23"/>
          <w:szCs w:val="24"/>
          <w:lang w:val="pt-BR" w:eastAsia="pt-BR"/>
        </w:rPr>
        <w:t> </w:t>
      </w:r>
      <w:r w:rsidRPr="00D30D53">
        <w:rPr>
          <w:rFonts w:ascii="Helvetica" w:eastAsia="Arial" w:hAnsi="Helvetica" w:cs="Arial"/>
          <w:b/>
          <w:bCs/>
          <w:sz w:val="23"/>
          <w:szCs w:val="24"/>
          <w:lang w:val="pt-BR" w:eastAsia="pt-BR"/>
        </w:rPr>
        <w:t>min)</w:t>
      </w:r>
    </w:p>
    <w:p w:rsidR="00662EB0" w:rsidRPr="00D30D53" w:rsidRDefault="00662EB0" w:rsidP="00D30D53">
      <w:pPr>
        <w:autoSpaceDE w:val="0"/>
        <w:autoSpaceDN w:val="0"/>
        <w:adjustRightInd w:val="0"/>
        <w:spacing w:before="60" w:after="0" w:line="240" w:lineRule="auto"/>
        <w:ind w:left="142" w:hanging="142"/>
        <w:rPr>
          <w:rFonts w:ascii="Helvetica" w:eastAsia="Arial" w:hAnsi="Helvetica" w:cs="Arial"/>
          <w:sz w:val="23"/>
          <w:szCs w:val="24"/>
          <w:lang w:val="pt-BR" w:eastAsia="pt-BR"/>
        </w:rPr>
      </w:pP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Os primeiros cristãos não acreditavam que Deus fosse uma Trindade. (1Co 8:5,</w:t>
      </w:r>
      <w:r w:rsidR="00D30D53">
        <w:rPr>
          <w:rFonts w:ascii="Helvetica" w:eastAsia="Arial" w:hAnsi="Helvetica" w:cs="MEPS Bookman WTS"/>
          <w:sz w:val="23"/>
          <w:szCs w:val="24"/>
          <w:lang w:val="pt-BR" w:eastAsia="pt-BR"/>
        </w:rPr>
        <w:t> </w:t>
      </w: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 xml:space="preserve">6; </w:t>
      </w:r>
      <w:r w:rsidRPr="00D30D53">
        <w:rPr>
          <w:rFonts w:ascii="Helvetica" w:eastAsia="Arial" w:hAnsi="Helvetica" w:cs="Arial"/>
          <w:i/>
          <w:iCs/>
          <w:sz w:val="23"/>
          <w:szCs w:val="24"/>
          <w:lang w:val="pt-BR" w:eastAsia="pt-BR"/>
        </w:rPr>
        <w:t xml:space="preserve">w02 </w:t>
      </w: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15/7 18</w:t>
      </w:r>
      <w:r w:rsidR="00D30D53">
        <w:rPr>
          <w:rFonts w:ascii="Helvetica" w:eastAsia="Arial" w:hAnsi="Helvetica" w:cs="MEPS Bookman WTS"/>
          <w:sz w:val="23"/>
          <w:szCs w:val="24"/>
          <w:lang w:val="pt-BR" w:eastAsia="pt-BR"/>
        </w:rPr>
        <w:t> </w:t>
      </w: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§</w:t>
      </w:r>
      <w:r w:rsidR="00D30D53">
        <w:rPr>
          <w:rFonts w:ascii="Helvetica" w:eastAsia="Arial" w:hAnsi="Helvetica" w:cs="MEPS Bookman WTS"/>
          <w:sz w:val="23"/>
          <w:szCs w:val="24"/>
          <w:lang w:val="pt-BR" w:eastAsia="pt-BR"/>
        </w:rPr>
        <w:t> </w:t>
      </w: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18)</w:t>
      </w:r>
    </w:p>
    <w:p w:rsidR="00662EB0" w:rsidRPr="00D30D53" w:rsidRDefault="00662EB0" w:rsidP="00D30D53">
      <w:pPr>
        <w:autoSpaceDE w:val="0"/>
        <w:autoSpaceDN w:val="0"/>
        <w:adjustRightInd w:val="0"/>
        <w:spacing w:before="60" w:after="0" w:line="240" w:lineRule="auto"/>
        <w:ind w:left="142" w:hanging="142"/>
        <w:rPr>
          <w:rFonts w:ascii="Helvetica" w:eastAsia="Arial" w:hAnsi="Helvetica" w:cs="Arial"/>
          <w:sz w:val="23"/>
          <w:szCs w:val="24"/>
          <w:lang w:val="pt-BR" w:eastAsia="pt-BR"/>
        </w:rPr>
      </w:pP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A Bíblia predisse que os ensinos cristãos seriam corrompidos. (2Te 2:3,</w:t>
      </w:r>
      <w:r w:rsidR="00D30D53">
        <w:rPr>
          <w:rFonts w:ascii="Helvetica" w:eastAsia="Arial" w:hAnsi="Helvetica" w:cs="MEPS Bookman WTS"/>
          <w:sz w:val="23"/>
          <w:szCs w:val="24"/>
          <w:lang w:val="pt-BR" w:eastAsia="pt-BR"/>
        </w:rPr>
        <w:t> </w:t>
      </w: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7; 2Ti 4:3)</w:t>
      </w:r>
    </w:p>
    <w:p w:rsidR="00662EB0" w:rsidRPr="00D30D53" w:rsidRDefault="00662EB0" w:rsidP="00D30D53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Helvetica" w:eastAsia="Arial" w:hAnsi="Helvetica" w:cs="Arial"/>
          <w:sz w:val="23"/>
          <w:szCs w:val="24"/>
          <w:lang w:val="pt-BR" w:eastAsia="pt-BR"/>
        </w:rPr>
      </w:pP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Falsos cristãos misturaram filosofia grega pagã com ensinos cristãos, e isso gerou confusão sobre quem Deus realmente é.  (</w:t>
      </w:r>
      <w:r w:rsidRPr="00D30D53">
        <w:rPr>
          <w:rFonts w:ascii="Helvetica" w:eastAsia="Arial" w:hAnsi="Helvetica" w:cs="Arial"/>
          <w:i/>
          <w:iCs/>
          <w:sz w:val="23"/>
          <w:szCs w:val="24"/>
          <w:lang w:val="pt-BR" w:eastAsia="pt-BR"/>
        </w:rPr>
        <w:t xml:space="preserve">w12 </w:t>
      </w: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 xml:space="preserve">15/1 6 §§ 9-12; </w:t>
      </w:r>
      <w:r w:rsidRPr="00D30D53">
        <w:rPr>
          <w:rFonts w:ascii="Helvetica" w:eastAsia="Arial" w:hAnsi="Helvetica" w:cs="Arial"/>
          <w:i/>
          <w:iCs/>
          <w:sz w:val="23"/>
          <w:szCs w:val="24"/>
          <w:lang w:val="pt-BR" w:eastAsia="pt-BR"/>
        </w:rPr>
        <w:t xml:space="preserve">w09 </w:t>
      </w: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1/11 7 §§ 1-2)</w:t>
      </w:r>
    </w:p>
    <w:p w:rsidR="00662EB0" w:rsidRPr="00D30D53" w:rsidRDefault="00662EB0" w:rsidP="00D30D53">
      <w:pPr>
        <w:autoSpaceDE w:val="0"/>
        <w:autoSpaceDN w:val="0"/>
        <w:adjustRightInd w:val="0"/>
        <w:spacing w:before="240" w:after="0" w:line="240" w:lineRule="auto"/>
        <w:ind w:left="142" w:hanging="142"/>
        <w:rPr>
          <w:rFonts w:ascii="Helvetica" w:eastAsia="Arial" w:hAnsi="Helvetica" w:cs="Arial"/>
          <w:b/>
          <w:bCs/>
          <w:sz w:val="23"/>
          <w:szCs w:val="24"/>
          <w:lang w:val="pt-BR" w:eastAsia="pt-BR"/>
        </w:rPr>
      </w:pPr>
      <w:r w:rsidRPr="00D30D53">
        <w:rPr>
          <w:rFonts w:ascii="Helvetica" w:eastAsia="Arial" w:hAnsi="Helvetica" w:cs="Arial"/>
          <w:b/>
          <w:bCs/>
          <w:sz w:val="23"/>
          <w:szCs w:val="24"/>
          <w:lang w:val="pt-BR" w:eastAsia="pt-BR"/>
        </w:rPr>
        <w:t>SABER A VERDADE NOS AJUDA A SER AMIGOS DE DEUS (4</w:t>
      </w:r>
      <w:r w:rsidR="00D30D53">
        <w:rPr>
          <w:rFonts w:ascii="Helvetica" w:eastAsia="Arial" w:hAnsi="Helvetica" w:cs="MEPS Bookman WTS"/>
          <w:sz w:val="23"/>
          <w:szCs w:val="24"/>
          <w:lang w:val="pt-BR" w:eastAsia="pt-BR"/>
        </w:rPr>
        <w:t> </w:t>
      </w:r>
      <w:r w:rsidRPr="00D30D53">
        <w:rPr>
          <w:rFonts w:ascii="Helvetica" w:eastAsia="Arial" w:hAnsi="Helvetica" w:cs="Arial"/>
          <w:b/>
          <w:bCs/>
          <w:sz w:val="23"/>
          <w:szCs w:val="24"/>
          <w:lang w:val="pt-BR" w:eastAsia="pt-BR"/>
        </w:rPr>
        <w:t>min)</w:t>
      </w:r>
    </w:p>
    <w:p w:rsidR="00662EB0" w:rsidRPr="00D30D53" w:rsidRDefault="00662EB0" w:rsidP="00D30D53">
      <w:pPr>
        <w:autoSpaceDE w:val="0"/>
        <w:autoSpaceDN w:val="0"/>
        <w:adjustRightInd w:val="0"/>
        <w:spacing w:before="60" w:after="0" w:line="240" w:lineRule="auto"/>
        <w:ind w:left="142" w:hanging="142"/>
        <w:rPr>
          <w:rFonts w:ascii="Helvetica" w:eastAsia="Arial" w:hAnsi="Helvetica" w:cs="Arial"/>
          <w:sz w:val="23"/>
          <w:szCs w:val="24"/>
          <w:lang w:val="pt-BR" w:eastAsia="pt-BR"/>
        </w:rPr>
      </w:pP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Se quisermos ter uma amizade com Jeová, precisamos saber a verdade sobre quem ele é.</w:t>
      </w:r>
    </w:p>
    <w:p w:rsidR="00662EB0" w:rsidRPr="00D30D53" w:rsidRDefault="00662EB0" w:rsidP="00D30D53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Helvetica" w:eastAsia="Arial" w:hAnsi="Helvetica" w:cs="Arial"/>
          <w:sz w:val="23"/>
          <w:szCs w:val="24"/>
          <w:lang w:val="pt-BR" w:eastAsia="pt-BR"/>
        </w:rPr>
      </w:pP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Devemos adorar somente a Jeová. (</w:t>
      </w:r>
      <w:proofErr w:type="spellStart"/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Mt</w:t>
      </w:r>
      <w:proofErr w:type="spellEnd"/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 xml:space="preserve"> 4:10)</w:t>
      </w:r>
    </w:p>
    <w:p w:rsidR="00662EB0" w:rsidRPr="00D30D53" w:rsidRDefault="00662EB0" w:rsidP="00D30D53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Helvetica" w:eastAsia="Arial" w:hAnsi="Helvetica" w:cs="Arial"/>
          <w:sz w:val="23"/>
          <w:szCs w:val="24"/>
          <w:lang w:val="pt-BR" w:eastAsia="pt-BR"/>
        </w:rPr>
      </w:pP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lastRenderedPageBreak/>
        <w:t>Também precisamos entender o papel importante de Jesus e ter fé nele. (</w:t>
      </w:r>
      <w:proofErr w:type="spellStart"/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Jo</w:t>
      </w:r>
      <w:proofErr w:type="spellEnd"/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 xml:space="preserve"> 3:36; 14:6)</w:t>
      </w:r>
    </w:p>
    <w:p w:rsidR="00662EB0" w:rsidRPr="00D30D53" w:rsidRDefault="00662EB0" w:rsidP="00D30D53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Helvetica" w:eastAsia="Arial" w:hAnsi="Helvetica" w:cs="Arial"/>
          <w:sz w:val="23"/>
          <w:szCs w:val="24"/>
          <w:lang w:val="pt-BR" w:eastAsia="pt-BR"/>
        </w:rPr>
      </w:pP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Peça espírito santo a Deus; Ele vai usá-lo para ajudar você a descobrir a verdade. (Lu 11:13)</w:t>
      </w:r>
    </w:p>
    <w:p w:rsidR="00662EB0" w:rsidRPr="00D30D53" w:rsidRDefault="00662EB0" w:rsidP="00D30D53">
      <w:pPr>
        <w:autoSpaceDE w:val="0"/>
        <w:autoSpaceDN w:val="0"/>
        <w:adjustRightInd w:val="0"/>
        <w:spacing w:before="60" w:after="0" w:line="240" w:lineRule="auto"/>
        <w:ind w:left="142" w:hanging="142"/>
        <w:rPr>
          <w:rFonts w:ascii="Helvetica" w:eastAsia="Arial" w:hAnsi="Helvetica" w:cs="Arial"/>
          <w:sz w:val="23"/>
          <w:szCs w:val="24"/>
          <w:lang w:val="pt-BR" w:eastAsia="pt-BR"/>
        </w:rPr>
      </w:pP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Se conhecermos a verdade sobre Deus, poderemos dar a ele a honra e a adoração que ele merece. (</w:t>
      </w:r>
      <w:proofErr w:type="spellStart"/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Ap</w:t>
      </w:r>
      <w:proofErr w:type="spellEnd"/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 xml:space="preserve"> 4:11)</w:t>
      </w:r>
    </w:p>
    <w:p w:rsidR="00662EB0" w:rsidRPr="00D30D53" w:rsidRDefault="00662EB0" w:rsidP="00D30D53">
      <w:pPr>
        <w:autoSpaceDE w:val="0"/>
        <w:autoSpaceDN w:val="0"/>
        <w:adjustRightInd w:val="0"/>
        <w:spacing w:before="60" w:after="0" w:line="240" w:lineRule="auto"/>
        <w:ind w:left="142" w:hanging="142"/>
        <w:rPr>
          <w:rFonts w:ascii="Helvetica" w:eastAsia="Arial" w:hAnsi="Helvetica" w:cs="Arial"/>
          <w:sz w:val="23"/>
          <w:szCs w:val="24"/>
          <w:lang w:val="pt-BR" w:eastAsia="pt-BR"/>
        </w:rPr>
      </w:pP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 xml:space="preserve">[Siga de perto o material do esboço e observe o tempo que cada seção deve ter. Não há necessidade de ler todos os textos citados nem de fazer comentários sobre eles. Veja </w:t>
      </w:r>
      <w:r w:rsidRPr="00D30D53">
        <w:rPr>
          <w:rFonts w:ascii="Helvetica" w:eastAsia="Arial" w:hAnsi="Helvetica" w:cs="Arial"/>
          <w:i/>
          <w:iCs/>
          <w:sz w:val="23"/>
          <w:szCs w:val="24"/>
          <w:lang w:val="pt-BR" w:eastAsia="pt-BR"/>
        </w:rPr>
        <w:t xml:space="preserve">Lembretes para Os Que Fazem Discursos Públicos </w:t>
      </w: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(S-141).]</w:t>
      </w:r>
    </w:p>
    <w:p w:rsidR="00662EB0" w:rsidRPr="00CD3092" w:rsidRDefault="00662EB0" w:rsidP="00D30D53">
      <w:pPr>
        <w:autoSpaceDE w:val="0"/>
        <w:autoSpaceDN w:val="0"/>
        <w:adjustRightInd w:val="0"/>
        <w:spacing w:before="60" w:after="0" w:line="240" w:lineRule="auto"/>
        <w:ind w:left="142" w:hanging="142"/>
        <w:rPr>
          <w:rFonts w:ascii="Helvetica" w:eastAsia="Arial" w:hAnsi="Helvetica" w:cs="Arial"/>
          <w:sz w:val="23"/>
          <w:szCs w:val="24"/>
          <w:lang w:eastAsia="pt-BR"/>
        </w:rPr>
      </w:pPr>
      <w:r w:rsidRPr="00CD3092">
        <w:rPr>
          <w:rFonts w:ascii="Helvetica" w:eastAsia="Arial" w:hAnsi="Helvetica" w:cs="Arial"/>
          <w:sz w:val="23"/>
          <w:szCs w:val="24"/>
          <w:lang w:eastAsia="pt-BR"/>
        </w:rPr>
        <w:t>TEMPO TOTAL: 30 MINUTOS</w:t>
      </w:r>
    </w:p>
    <w:p w:rsidR="00662EB0" w:rsidRPr="00CD3092" w:rsidRDefault="00662EB0" w:rsidP="00D30D53">
      <w:pPr>
        <w:autoSpaceDE w:val="0"/>
        <w:autoSpaceDN w:val="0"/>
        <w:adjustRightInd w:val="0"/>
        <w:spacing w:before="60" w:after="0" w:line="240" w:lineRule="auto"/>
        <w:ind w:left="142" w:hanging="142"/>
        <w:rPr>
          <w:rFonts w:ascii="Helvetica" w:eastAsia="Arial" w:hAnsi="Helvetica" w:cs="Arial"/>
          <w:sz w:val="23"/>
          <w:szCs w:val="24"/>
          <w:lang w:eastAsia="pt-BR"/>
        </w:rPr>
      </w:pPr>
      <w:r w:rsidRPr="00CD3092">
        <w:rPr>
          <w:rFonts w:ascii="Helvetica" w:eastAsia="Arial" w:hAnsi="Helvetica" w:cs="Arial"/>
          <w:sz w:val="23"/>
          <w:szCs w:val="24"/>
          <w:lang w:eastAsia="pt-BR"/>
        </w:rPr>
        <w:t>© 2022 Watch Tower Bible and Tract Society of Pennsylvania</w:t>
      </w:r>
    </w:p>
    <w:p w:rsidR="00662EB0" w:rsidRPr="00D30D53" w:rsidRDefault="00662EB0" w:rsidP="00D30D53">
      <w:pPr>
        <w:tabs>
          <w:tab w:val="right" w:pos="10488"/>
        </w:tabs>
        <w:autoSpaceDE w:val="0"/>
        <w:autoSpaceDN w:val="0"/>
        <w:adjustRightInd w:val="0"/>
        <w:spacing w:before="60" w:after="0" w:line="240" w:lineRule="auto"/>
        <w:ind w:left="142" w:hanging="142"/>
        <w:rPr>
          <w:rFonts w:ascii="Helvetica" w:eastAsia="Arial" w:hAnsi="Helvetica" w:cs="MEPS Bookman WTS"/>
          <w:sz w:val="23"/>
          <w:szCs w:val="24"/>
          <w:lang w:val="pt-BR" w:eastAsia="pt-BR"/>
        </w:rPr>
      </w:pP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S-34-T N.º</w:t>
      </w:r>
      <w:r w:rsidR="00D30D53">
        <w:rPr>
          <w:rFonts w:ascii="Helvetica" w:eastAsia="Arial" w:hAnsi="Helvetica" w:cs="MEPS Bookman WTS"/>
          <w:sz w:val="23"/>
          <w:szCs w:val="24"/>
          <w:lang w:val="pt-BR" w:eastAsia="pt-BR"/>
        </w:rPr>
        <w:t> </w:t>
      </w: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129</w:t>
      </w:r>
      <w:r w:rsidR="00D30D53">
        <w:rPr>
          <w:rFonts w:ascii="Helvetica" w:eastAsia="Arial" w:hAnsi="Helvetica" w:cs="MEPS Bookman WTS"/>
          <w:sz w:val="23"/>
          <w:szCs w:val="24"/>
          <w:lang w:val="pt-BR" w:eastAsia="pt-BR"/>
        </w:rPr>
        <w:t> </w:t>
      </w:r>
      <w:r w:rsidRPr="00D30D53">
        <w:rPr>
          <w:rFonts w:ascii="Helvetica" w:eastAsia="Arial" w:hAnsi="Helvetica" w:cs="Arial"/>
          <w:sz w:val="23"/>
          <w:szCs w:val="24"/>
          <w:lang w:val="pt-BR" w:eastAsia="pt-BR"/>
        </w:rPr>
        <w:t>5/22</w:t>
      </w:r>
      <w:r w:rsidR="00D30D53">
        <w:rPr>
          <w:rFonts w:ascii="Helvetica" w:eastAsia="Arial" w:hAnsi="Helvetica" w:cs="MEPS Bookman WTS"/>
          <w:sz w:val="23"/>
          <w:szCs w:val="24"/>
          <w:lang w:val="pt-BR" w:eastAsia="pt-BR"/>
        </w:rPr>
        <w:tab/>
        <w:t> </w:t>
      </w:r>
    </w:p>
    <w:p w:rsidR="00662EB0" w:rsidRPr="00D30D53" w:rsidRDefault="00662EB0" w:rsidP="00D30D53">
      <w:pPr>
        <w:autoSpaceDE w:val="0"/>
        <w:autoSpaceDN w:val="0"/>
        <w:adjustRightInd w:val="0"/>
        <w:spacing w:before="60" w:after="0" w:line="240" w:lineRule="auto"/>
        <w:ind w:left="142" w:hanging="142"/>
        <w:rPr>
          <w:rFonts w:ascii="Helvetica" w:eastAsia="Arial" w:hAnsi="Helvetica" w:cs="Arial"/>
          <w:sz w:val="23"/>
          <w:szCs w:val="24"/>
          <w:lang w:val="pt-BR" w:eastAsia="pt-BR"/>
        </w:rPr>
      </w:pPr>
      <w:bookmarkStart w:id="0" w:name="_GoBack"/>
      <w:bookmarkEnd w:id="0"/>
    </w:p>
    <w:p w:rsidR="00662EB0" w:rsidRPr="00D30D53" w:rsidRDefault="00662EB0" w:rsidP="00D30D53">
      <w:pPr>
        <w:autoSpaceDE w:val="0"/>
        <w:autoSpaceDN w:val="0"/>
        <w:adjustRightInd w:val="0"/>
        <w:spacing w:before="60" w:after="0" w:line="240" w:lineRule="auto"/>
        <w:ind w:left="142" w:hanging="142"/>
        <w:rPr>
          <w:rFonts w:ascii="Helvetica" w:eastAsia="Arial" w:hAnsi="Helvetica" w:cs="Arial"/>
          <w:sz w:val="23"/>
          <w:szCs w:val="24"/>
          <w:lang w:val="pt-BR" w:eastAsia="pt-BR"/>
        </w:rPr>
      </w:pPr>
    </w:p>
    <w:sectPr w:rsidR="00662EB0" w:rsidRPr="00D30D53" w:rsidSect="00D30D53">
      <w:pgSz w:w="11906" w:h="16838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0D53" w:rsidRDefault="00D30D53" w:rsidP="00D30D53">
      <w:pPr>
        <w:spacing w:after="0" w:line="240" w:lineRule="auto"/>
      </w:pPr>
      <w:r>
        <w:separator/>
      </w:r>
    </w:p>
  </w:endnote>
  <w:endnote w:type="continuationSeparator" w:id="0">
    <w:p w:rsidR="00D30D53" w:rsidRDefault="00D30D53" w:rsidP="00D30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PS Bookman WTS">
    <w:panose1 w:val="02000508070000020004"/>
    <w:charset w:val="00"/>
    <w:family w:val="auto"/>
    <w:pitch w:val="variable"/>
    <w:sig w:usb0="E7FFAEFF" w:usb1="D200FFFF" w:usb2="1FF3FFED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0D53" w:rsidRDefault="00D30D53" w:rsidP="00D30D53">
      <w:pPr>
        <w:spacing w:after="0" w:line="240" w:lineRule="auto"/>
      </w:pPr>
      <w:r>
        <w:separator/>
      </w:r>
    </w:p>
  </w:footnote>
  <w:footnote w:type="continuationSeparator" w:id="0">
    <w:p w:rsidR="00D30D53" w:rsidRDefault="00D30D53" w:rsidP="00D30D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bordersDoNotSurroundHeader/>
  <w:bordersDoNotSurroundFooter/>
  <w:proofState w:spelling="clean" w:grammar="clean"/>
  <w:defaultTabStop w:val="283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useWord2013TrackBottomHyphenation" w:uri="http://schemas.microsoft.com/office/word" w:val="0"/>
  </w:compat>
  <w:rsids>
    <w:rsidRoot w:val="00662EB0"/>
    <w:rsid w:val="00662EB0"/>
    <w:rsid w:val="00CD3092"/>
    <w:rsid w:val="00D3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96"/>
  <w15:docId w15:val="{65C46E77-0223-44CD-8E69-68178DEF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D5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D53"/>
    <w:rPr>
      <w:rFonts w:asciiTheme="minorHAnsi" w:eastAsiaTheme="minorEastAsia" w:hAnsiTheme="minorHAnsi"/>
    </w:rPr>
  </w:style>
  <w:style w:type="paragraph" w:styleId="Footer">
    <w:name w:val="footer"/>
    <w:basedOn w:val="Normal"/>
    <w:link w:val="FooterChar"/>
    <w:uiPriority w:val="99"/>
    <w:unhideWhenUsed/>
    <w:rsid w:val="00D30D5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D53"/>
    <w:rPr>
      <w:rFonts w:asciiTheme="minorHAnsi" w:eastAsiaTheme="minorEastAsia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S-34_129</dc:title>
  <dc:subject/>
  <dc:creator>Watch Tower Bible and Tract Society of Pennsylvania</dc:creator>
  <cp:keywords/>
  <dc:description/>
  <cp:revision>3</cp:revision>
  <dcterms:created xsi:type="dcterms:W3CDTF">2022-08-04T17:10:00Z</dcterms:created>
  <dcterms:modified xsi:type="dcterms:W3CDTF">2022-08-04T17:12:00Z</dcterms:modified>
</cp:coreProperties>
</file>