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numPr>
          <w:ilvl w:val="0"/>
          <w:numId w:val="6"/>
        </w:numPr>
        <w:spacing w:after="120" w:afterAutospacing="0"/>
        <w:rPr>
          <w:b w:val="1"/>
          <w:bCs w:val="1"/>
          <w:color w:val="fd5b4f"/>
          <w:sz w:val="32"/>
          <w:szCs w:val="32"/>
        </w:rPr>
      </w:pPr>
      <w:bookmarkStart w:colFirst="0" w:colLast="0" w:name="_ahse5n8hnxts" w:id="0"/>
      <w:bookmarkEnd w:id="0"/>
      <w:r w:rsidDel="00000000" w:rsidR="00000000" w:rsidRPr="00000000">
        <w:rPr>
          <w:sz w:val="32"/>
          <w:szCs w:val="32"/>
          <w:rtl w:val="0"/>
        </w:rPr>
        <w:t xml:space="preserve">Struktur &amp; Semantik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Nutze semantische Tags: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header, nav, main, section, article, aside,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Verwende nur eine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h1</w:t>
      </w:r>
      <w:r w:rsidDel="00000000" w:rsidR="00000000" w:rsidRPr="00000000">
        <w:rPr>
          <w:sz w:val="26"/>
          <w:szCs w:val="26"/>
          <w:rtl w:val="0"/>
        </w:rPr>
        <w:t xml:space="preserve"> pro Seite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Untergeordnete Inhalte mit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h2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h3</w:t>
      </w:r>
      <w:r w:rsidDel="00000000" w:rsidR="00000000" w:rsidRPr="00000000">
        <w:rPr>
          <w:sz w:val="26"/>
          <w:szCs w:val="26"/>
          <w:rtl w:val="0"/>
        </w:rPr>
        <w:t xml:space="preserve"> etc. logisch strukturieren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Keine Überschriften "überspringen"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Benutze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section </w:t>
      </w:r>
      <w:r w:rsidDel="00000000" w:rsidR="00000000" w:rsidRPr="00000000">
        <w:rPr>
          <w:sz w:val="26"/>
          <w:szCs w:val="26"/>
          <w:rtl w:val="0"/>
        </w:rPr>
        <w:t xml:space="preserve">für thematisch zusammenhängende Abschnitte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Verwende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article </w:t>
      </w:r>
      <w:r w:rsidDel="00000000" w:rsidR="00000000" w:rsidRPr="00000000">
        <w:rPr>
          <w:sz w:val="26"/>
          <w:szCs w:val="26"/>
          <w:rtl w:val="0"/>
        </w:rPr>
        <w:t xml:space="preserve">für eigenständige Inhalte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Ergänze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aside </w:t>
      </w:r>
      <w:r w:rsidDel="00000000" w:rsidR="00000000" w:rsidRPr="00000000">
        <w:rPr>
          <w:sz w:val="26"/>
          <w:szCs w:val="26"/>
          <w:rtl w:val="0"/>
        </w:rPr>
        <w:t xml:space="preserve">für Zusatzinfos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Setze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figure + figcaption</w:t>
      </w:r>
      <w:r w:rsidDel="00000000" w:rsidR="00000000" w:rsidRPr="00000000">
        <w:rPr>
          <w:sz w:val="26"/>
          <w:szCs w:val="26"/>
          <w:rtl w:val="0"/>
        </w:rPr>
        <w:t xml:space="preserve"> für Bilder mit Bedeutung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6"/>
        </w:numPr>
        <w:rPr>
          <w:b w:val="1"/>
          <w:bCs w:val="1"/>
          <w:color w:val="fd5b4f"/>
          <w:sz w:val="32"/>
          <w:szCs w:val="32"/>
        </w:rPr>
      </w:pPr>
      <w:bookmarkStart w:colFirst="0" w:colLast="0" w:name="_y9vq6trvmdg6" w:id="1"/>
      <w:bookmarkEnd w:id="1"/>
      <w:r w:rsidDel="00000000" w:rsidR="00000000" w:rsidRPr="00000000">
        <w:rPr>
          <w:sz w:val="32"/>
          <w:szCs w:val="32"/>
          <w:rtl w:val="0"/>
        </w:rPr>
        <w:t xml:space="preserve">Textinhalte &amp; Struktur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Verwende keine zu kleinen Schriften (mindestens 16px)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Achte auf ausreichenden Farbkontrast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Nutze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&lt;strong&gt;</w:t>
      </w:r>
      <w:r w:rsidDel="00000000" w:rsidR="00000000" w:rsidRPr="00000000">
        <w:rPr>
          <w:sz w:val="26"/>
          <w:szCs w:val="26"/>
          <w:rtl w:val="0"/>
        </w:rPr>
        <w:t xml:space="preserve"> oder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&lt;em&gt;</w:t>
      </w:r>
      <w:r w:rsidDel="00000000" w:rsidR="00000000" w:rsidRPr="00000000">
        <w:rPr>
          <w:sz w:val="26"/>
          <w:szCs w:val="26"/>
          <w:rtl w:val="0"/>
        </w:rPr>
        <w:t xml:space="preserve"> statt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&lt;b&gt;</w:t>
      </w:r>
      <w:r w:rsidDel="00000000" w:rsidR="00000000" w:rsidRPr="00000000">
        <w:rPr>
          <w:sz w:val="26"/>
          <w:szCs w:val="26"/>
          <w:rtl w:val="0"/>
        </w:rPr>
        <w:t xml:space="preserve"> und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&lt;i&gt;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Verwende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&lt;span&gt;</w:t>
      </w:r>
      <w:r w:rsidDel="00000000" w:rsidR="00000000" w:rsidRPr="00000000">
        <w:rPr>
          <w:sz w:val="26"/>
          <w:szCs w:val="26"/>
          <w:rtl w:val="0"/>
        </w:rPr>
        <w:t xml:space="preserve"> nur für Inline-Struktur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Fließtext gehört in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&lt;p&gt;</w:t>
      </w:r>
      <w:r w:rsidDel="00000000" w:rsidR="00000000" w:rsidRPr="00000000">
        <w:rPr>
          <w:sz w:val="26"/>
          <w:szCs w:val="26"/>
          <w:rtl w:val="0"/>
        </w:rPr>
        <w:t xml:space="preserve">, nicht in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6"/>
        </w:numPr>
        <w:spacing w:after="120" w:afterAutospacing="0"/>
        <w:rPr>
          <w:b w:val="1"/>
          <w:bCs w:val="1"/>
          <w:color w:val="fd5b4f"/>
          <w:sz w:val="32"/>
          <w:szCs w:val="32"/>
        </w:rPr>
      </w:pPr>
      <w:bookmarkStart w:colFirst="0" w:colLast="0" w:name="_hqsrhfgiqrt8" w:id="2"/>
      <w:bookmarkEnd w:id="2"/>
      <w:r w:rsidDel="00000000" w:rsidR="00000000" w:rsidRPr="00000000">
        <w:rPr>
          <w:sz w:val="32"/>
          <w:szCs w:val="32"/>
          <w:rtl w:val="0"/>
        </w:rPr>
        <w:t xml:space="preserve">Bilder &amp; Links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Jedes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&lt;img&gt;</w:t>
      </w:r>
      <w:r w:rsidDel="00000000" w:rsidR="00000000" w:rsidRPr="00000000">
        <w:rPr>
          <w:sz w:val="26"/>
          <w:szCs w:val="26"/>
          <w:rtl w:val="0"/>
        </w:rPr>
        <w:t xml:space="preserve"> Element hat ein sinnvolles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alt=””</w:t>
      </w:r>
      <w:r w:rsidDel="00000000" w:rsidR="00000000" w:rsidRPr="00000000">
        <w:rPr>
          <w:sz w:val="26"/>
          <w:szCs w:val="26"/>
          <w:rtl w:val="0"/>
        </w:rPr>
        <w:t xml:space="preserve"> Attribut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Links/Button beschreiben Ziel oder Aktion klar und verständlich (z.B. “Schreibe mir eine Nachricht” statt “Hier klicken”)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Benutze kanonische/sprechende Pfade  und URL’s (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example.com/assets/teamfoto-juli-2024.jpg</w:t>
        </w:r>
      </w:hyperlink>
      <w:r w:rsidDel="00000000" w:rsidR="00000000" w:rsidRPr="00000000">
        <w:rPr>
          <w:sz w:val="26"/>
          <w:szCs w:val="26"/>
          <w:rtl w:val="0"/>
        </w:rPr>
        <w:t xml:space="preserve"> statt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example.com/assets/fil</w:t>
        </w:r>
      </w:hyperlink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http://example.com/assets/teamfoto-juli-2024.jpg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e1.jpg</w:t>
        </w:r>
      </w:hyperlink>
      <w:r w:rsidDel="00000000" w:rsidR="00000000" w:rsidRPr="00000000">
        <w:rPr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6"/>
        </w:numPr>
        <w:spacing w:after="120" w:afterAutospacing="0"/>
        <w:rPr>
          <w:b w:val="1"/>
          <w:bCs w:val="1"/>
          <w:color w:val="fd5b4f"/>
          <w:sz w:val="32"/>
          <w:szCs w:val="32"/>
        </w:rPr>
      </w:pPr>
      <w:bookmarkStart w:colFirst="0" w:colLast="0" w:name="_97zivk76zmeb" w:id="3"/>
      <w:bookmarkEnd w:id="3"/>
      <w:r w:rsidDel="00000000" w:rsidR="00000000" w:rsidRPr="00000000">
        <w:rPr>
          <w:sz w:val="32"/>
          <w:szCs w:val="32"/>
          <w:rtl w:val="0"/>
        </w:rPr>
        <w:t xml:space="preserve">Navigation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Navigation in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&lt;nav&gt;</w:t>
      </w:r>
      <w:r w:rsidDel="00000000" w:rsidR="00000000" w:rsidRPr="00000000">
        <w:rPr>
          <w:sz w:val="26"/>
          <w:szCs w:val="26"/>
          <w:rtl w:val="0"/>
        </w:rPr>
        <w:t xml:space="preserve"> Element kapseln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Liste verwenden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&lt;ul&gt;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&lt;li&gt;</w:t>
      </w:r>
      <w:r w:rsidDel="00000000" w:rsidR="00000000" w:rsidRPr="00000000">
        <w:rPr>
          <w:sz w:val="26"/>
          <w:szCs w:val="26"/>
          <w:rtl w:val="0"/>
        </w:rPr>
        <w:t xml:space="preserve">) für strukturierte Navigation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Jedes Navigationsmenü mit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aria-label</w:t>
      </w:r>
      <w:r w:rsidDel="00000000" w:rsidR="00000000" w:rsidRPr="00000000">
        <w:rPr>
          <w:sz w:val="26"/>
          <w:szCs w:val="26"/>
          <w:rtl w:val="0"/>
        </w:rPr>
        <w:t xml:space="preserve"> oder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aria-labelledby</w:t>
      </w:r>
      <w:r w:rsidDel="00000000" w:rsidR="00000000" w:rsidRPr="00000000">
        <w:rPr>
          <w:sz w:val="26"/>
          <w:szCs w:val="26"/>
          <w:rtl w:val="0"/>
        </w:rPr>
        <w:t xml:space="preserve"> beschreiben, wenn mehrere Navigationselemente vorhanden sind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Ermögliche die Seitenbedienung komplett via Tastatur durch Tabindex/Buttons/etc.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6"/>
        </w:numPr>
        <w:spacing w:after="120" w:afterAutospacing="0"/>
        <w:rPr>
          <w:b w:val="1"/>
          <w:bCs w:val="1"/>
          <w:color w:val="fd5b4f"/>
          <w:sz w:val="32"/>
          <w:szCs w:val="32"/>
        </w:rPr>
      </w:pPr>
      <w:bookmarkStart w:colFirst="0" w:colLast="0" w:name="_1f8xvop8708h" w:id="4"/>
      <w:bookmarkEnd w:id="4"/>
      <w:r w:rsidDel="00000000" w:rsidR="00000000" w:rsidRPr="00000000">
        <w:rPr>
          <w:sz w:val="32"/>
          <w:szCs w:val="32"/>
          <w:rtl w:val="0"/>
        </w:rPr>
        <w:t xml:space="preserve">ARIA – Accessible Rich Internet Applications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ARIA Labels nutzen, wenn semantisches HTML nicht ausreicht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Wichtig: ARIA ersetzt keine Semantik!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Achte bei eigenständig stehenden HTML-Elementen (z.B. Dialog, Article) darauf, dass diese ebenfalls eine gute Struktur haben (z.B. Header, Titel)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6"/>
        </w:numPr>
        <w:spacing w:after="120" w:afterAutospacing="0"/>
        <w:rPr>
          <w:b w:val="1"/>
          <w:bCs w:val="1"/>
          <w:color w:val="fd5b4f"/>
          <w:sz w:val="32"/>
          <w:szCs w:val="32"/>
        </w:rPr>
      </w:pPr>
      <w:bookmarkStart w:colFirst="0" w:colLast="0" w:name="_erdw1sc8b6ax" w:id="5"/>
      <w:bookmarkEnd w:id="5"/>
      <w:r w:rsidDel="00000000" w:rsidR="00000000" w:rsidRPr="00000000">
        <w:rPr>
          <w:sz w:val="32"/>
          <w:szCs w:val="32"/>
          <w:rtl w:val="0"/>
        </w:rPr>
        <w:t xml:space="preserve">Tabellen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Nutze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&lt;caption&gt;</w:t>
      </w:r>
      <w:r w:rsidDel="00000000" w:rsidR="00000000" w:rsidRPr="00000000">
        <w:rPr>
          <w:sz w:val="26"/>
          <w:szCs w:val="26"/>
          <w:rtl w:val="0"/>
        </w:rPr>
        <w:t xml:space="preserve"> für Tabellenüberschriften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Verwende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&lt;th&gt;</w:t>
      </w:r>
      <w:r w:rsidDel="00000000" w:rsidR="00000000" w:rsidRPr="00000000">
        <w:rPr>
          <w:sz w:val="26"/>
          <w:szCs w:val="26"/>
          <w:rtl w:val="0"/>
        </w:rPr>
        <w:t xml:space="preserve"> für Spalten- oder Zeilenüberschriften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Nutze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scope="col"</w:t>
      </w:r>
      <w:r w:rsidDel="00000000" w:rsidR="00000000" w:rsidRPr="00000000">
        <w:rPr>
          <w:sz w:val="26"/>
          <w:szCs w:val="26"/>
          <w:rtl w:val="0"/>
        </w:rPr>
        <w:t xml:space="preserve"> oder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scope="row"</w:t>
      </w:r>
      <w:r w:rsidDel="00000000" w:rsidR="00000000" w:rsidRPr="00000000">
        <w:rPr>
          <w:sz w:val="26"/>
          <w:szCs w:val="26"/>
          <w:rtl w:val="0"/>
        </w:rPr>
        <w:t xml:space="preserve"> bei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&lt;th&gt;</w:t>
      </w:r>
      <w:r w:rsidDel="00000000" w:rsidR="00000000" w:rsidRPr="00000000">
        <w:rPr>
          <w:sz w:val="26"/>
          <w:szCs w:val="26"/>
          <w:rtl w:val="0"/>
        </w:rPr>
        <w:t xml:space="preserve"> für Klarheit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6"/>
        </w:numPr>
        <w:spacing w:after="120" w:afterAutospacing="0"/>
        <w:rPr>
          <w:b w:val="1"/>
          <w:bCs w:val="1"/>
          <w:color w:val="fd5b4f"/>
          <w:sz w:val="32"/>
          <w:szCs w:val="32"/>
        </w:rPr>
      </w:pPr>
      <w:bookmarkStart w:colFirst="0" w:colLast="0" w:name="_yel771x1mjld" w:id="6"/>
      <w:bookmarkEnd w:id="6"/>
      <w:r w:rsidDel="00000000" w:rsidR="00000000" w:rsidRPr="00000000">
        <w:rPr>
          <w:sz w:val="32"/>
          <w:szCs w:val="32"/>
          <w:rtl w:val="0"/>
        </w:rPr>
        <w:t xml:space="preserve">Standards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Dokumenttitel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&lt;title&gt;</w:t>
      </w:r>
      <w:r w:rsidDel="00000000" w:rsidR="00000000" w:rsidRPr="00000000">
        <w:rPr>
          <w:sz w:val="26"/>
          <w:szCs w:val="26"/>
          <w:rtl w:val="0"/>
        </w:rPr>
        <w:t xml:space="preserve">) eindeutig und relevant gestalten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Immer die Inhaltssprache der Website mit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&lt;html lang="..."&gt;</w:t>
      </w:r>
      <w:r w:rsidDel="00000000" w:rsidR="00000000" w:rsidRPr="00000000">
        <w:rPr>
          <w:sz w:val="26"/>
          <w:szCs w:val="26"/>
          <w:rtl w:val="0"/>
        </w:rPr>
        <w:t xml:space="preserve"> fest definieren (en, de, etc.)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6"/>
        </w:numPr>
        <w:spacing w:after="120" w:afterAutospacing="0"/>
        <w:rPr>
          <w:b w:val="1"/>
          <w:bCs w:val="1"/>
          <w:color w:val="fd5b4f"/>
          <w:sz w:val="32"/>
          <w:szCs w:val="32"/>
        </w:rPr>
      </w:pPr>
      <w:bookmarkStart w:colFirst="0" w:colLast="0" w:name="_qztxzsj0emsf" w:id="7"/>
      <w:bookmarkEnd w:id="7"/>
      <w:r w:rsidDel="00000000" w:rsidR="00000000" w:rsidRPr="00000000">
        <w:rPr>
          <w:sz w:val="32"/>
          <w:szCs w:val="32"/>
          <w:rtl w:val="0"/>
        </w:rPr>
        <w:t xml:space="preserve">Tools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Überprüfe deinen Code mit den folgendes Tools: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Wave: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https://wave.webaim.org/</w:t>
        </w:r>
      </w:hyperlink>
      <w:r w:rsidDel="00000000" w:rsidR="00000000" w:rsidRPr="00000000">
        <w:rPr>
          <w:sz w:val="26"/>
          <w:szCs w:val="26"/>
          <w:rtl w:val="0"/>
        </w:rPr>
        <w:t xml:space="preserve">Chrome Developer Tools “Lighthouse” Tab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Chrome Extension: IBM Equal Access Accessibility Checker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6"/>
        </w:numPr>
        <w:rPr>
          <w:b w:val="1"/>
          <w:bCs w:val="1"/>
          <w:color w:val="fd5b4f"/>
          <w:sz w:val="32"/>
          <w:szCs w:val="32"/>
        </w:rPr>
      </w:pPr>
      <w:bookmarkStart w:colFirst="0" w:colLast="0" w:name="_hc3i0ve7ihd4" w:id="8"/>
      <w:bookmarkEnd w:id="8"/>
      <w:r w:rsidDel="00000000" w:rsidR="00000000" w:rsidRPr="00000000">
        <w:rPr>
          <w:sz w:val="32"/>
          <w:szCs w:val="32"/>
          <w:rtl w:val="0"/>
        </w:rPr>
        <w:t xml:space="preserve">Weiterführende Links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Offizieller Link zu den Anforderungen: </w:t>
      </w:r>
      <w:r w:rsidDel="00000000" w:rsidR="00000000" w:rsidRPr="00000000">
        <w:rPr>
          <w:sz w:val="26"/>
          <w:szCs w:val="26"/>
          <w:rtl w:val="0"/>
        </w:rPr>
        <w:t xml:space="preserve">https://www.w3.org/TR/WCAG22/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color w:val="000000"/>
          <w:sz w:val="36"/>
          <w:szCs w:val="36"/>
        </w:rPr>
      </w:pPr>
      <w:bookmarkStart w:colFirst="0" w:colLast="0" w:name="_xk3gtrpgirq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kstklrebi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uxd7ktphqls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40" w:hRule="atLeast"/>
        <w:tblHeader w:val="0"/>
      </w:trPr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WCAG Coding Konv.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fd8a81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40.39370078740092" w:firstLine="0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</w:t>
          </w:r>
          <w:r w:rsidDel="00000000" w:rsidR="00000000" w:rsidRPr="00000000">
            <w:rPr>
              <w:color w:val="12465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spacing w:line="240" w:lineRule="auto"/>
      <w:ind w:left="0" w:firstLine="0"/>
      <w:rPr>
        <w:rFonts w:ascii="Figtree" w:cs="Figtree" w:eastAsia="Figtree" w:hAnsi="Figtree"/>
        <w:color w:val="124658"/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ve.webaim.org/" TargetMode="External"/><Relationship Id="rId10" Type="http://schemas.openxmlformats.org/officeDocument/2006/relationships/hyperlink" Target="https://wave.webaim.org/" TargetMode="External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xample.com/assets/file1.jpg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example.com/assets/teamfoto-juli-2024.jpg" TargetMode="External"/><Relationship Id="rId7" Type="http://schemas.openxmlformats.org/officeDocument/2006/relationships/hyperlink" Target="http://example.com/assets/file1.jpg" TargetMode="External"/><Relationship Id="rId8" Type="http://schemas.openxmlformats.org/officeDocument/2006/relationships/hyperlink" Target="http://example.com/assets/teamfoto-juli-2024.jp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