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3B2A3" w14:textId="77777777" w:rsidR="00301717" w:rsidRDefault="00301717" w:rsidP="00301717">
      <w:pPr>
        <w:rPr>
          <w:rFonts w:ascii="Calibri" w:hAnsi="Calibri" w:cs="Calibri"/>
          <w:b/>
          <w:bCs/>
        </w:rPr>
      </w:pPr>
    </w:p>
    <w:p w14:paraId="01F8AB37" w14:textId="63A12727" w:rsidR="00301717" w:rsidRPr="009D6601" w:rsidRDefault="00301717" w:rsidP="009D6601">
      <w:pPr>
        <w:pStyle w:val="PargrafodaLista"/>
        <w:numPr>
          <w:ilvl w:val="0"/>
          <w:numId w:val="189"/>
        </w:numPr>
        <w:rPr>
          <w:rFonts w:ascii="Calibri" w:hAnsi="Calibri" w:cs="Calibri"/>
          <w:b/>
          <w:bCs/>
        </w:rPr>
      </w:pPr>
      <w:r w:rsidRPr="009D6601">
        <w:rPr>
          <w:rFonts w:ascii="Calibri" w:hAnsi="Calibri" w:cs="Calibri"/>
          <w:b/>
          <w:bCs/>
        </w:rPr>
        <w:t>Regras gerais de avaliação</w:t>
      </w:r>
    </w:p>
    <w:p w14:paraId="0BA4CD7D" w14:textId="77777777" w:rsidR="000E3ECE" w:rsidRDefault="00AC560F" w:rsidP="00AC560F">
      <w:pPr>
        <w:jc w:val="both"/>
        <w:rPr>
          <w:rFonts w:ascii="Calibri" w:hAnsi="Calibri" w:cs="Calibri"/>
        </w:rPr>
      </w:pPr>
      <w:r w:rsidRPr="00AC560F">
        <w:rPr>
          <w:rFonts w:ascii="Calibri" w:hAnsi="Calibri" w:cs="Calibri"/>
        </w:rPr>
        <w:t xml:space="preserve">A avaliação considera apenas evidências disponíveis </w:t>
      </w:r>
    </w:p>
    <w:p w14:paraId="51D64A4E" w14:textId="15D79CBD" w:rsidR="00AC560F" w:rsidRPr="00AC560F" w:rsidRDefault="00AC560F" w:rsidP="00AC560F">
      <w:pPr>
        <w:jc w:val="both"/>
        <w:rPr>
          <w:rFonts w:ascii="Calibri" w:hAnsi="Calibri" w:cs="Calibri"/>
        </w:rPr>
      </w:pPr>
      <w:r w:rsidRPr="00AC560F">
        <w:rPr>
          <w:rFonts w:ascii="Calibri" w:hAnsi="Calibri" w:cs="Calibri"/>
        </w:rPr>
        <w:t xml:space="preserve">até o fechamento de cada sprint: código, documentação, arquivos SQL, </w:t>
      </w:r>
      <w:proofErr w:type="spellStart"/>
      <w:r w:rsidRPr="00AC560F">
        <w:rPr>
          <w:rFonts w:ascii="Calibri" w:hAnsi="Calibri" w:cs="Calibri"/>
        </w:rPr>
        <w:t>commits</w:t>
      </w:r>
      <w:proofErr w:type="spellEnd"/>
      <w:r w:rsidRPr="00AC560F">
        <w:rPr>
          <w:rFonts w:ascii="Calibri" w:hAnsi="Calibri" w:cs="Calibri"/>
        </w:rPr>
        <w:t xml:space="preserve">, </w:t>
      </w:r>
      <w:proofErr w:type="spellStart"/>
      <w:r w:rsidRPr="00AC560F">
        <w:rPr>
          <w:rFonts w:ascii="Calibri" w:hAnsi="Calibri" w:cs="Calibri"/>
        </w:rPr>
        <w:t>issues</w:t>
      </w:r>
      <w:proofErr w:type="spellEnd"/>
      <w:r w:rsidRPr="00AC560F">
        <w:rPr>
          <w:rFonts w:ascii="Calibri" w:hAnsi="Calibri" w:cs="Calibri"/>
        </w:rPr>
        <w:t xml:space="preserve"> e </w:t>
      </w:r>
      <w:proofErr w:type="spellStart"/>
      <w:r w:rsidRPr="00AC560F">
        <w:rPr>
          <w:rFonts w:ascii="Calibri" w:hAnsi="Calibri" w:cs="Calibri"/>
        </w:rPr>
        <w:t>pull</w:t>
      </w:r>
      <w:proofErr w:type="spellEnd"/>
      <w:r w:rsidRPr="00AC560F">
        <w:rPr>
          <w:rFonts w:ascii="Calibri" w:hAnsi="Calibri" w:cs="Calibri"/>
        </w:rPr>
        <w:t xml:space="preserve"> </w:t>
      </w:r>
      <w:proofErr w:type="spellStart"/>
      <w:r w:rsidRPr="00AC560F">
        <w:rPr>
          <w:rFonts w:ascii="Calibri" w:hAnsi="Calibri" w:cs="Calibri"/>
        </w:rPr>
        <w:t>requests</w:t>
      </w:r>
      <w:proofErr w:type="spellEnd"/>
      <w:r w:rsidRPr="00AC560F">
        <w:rPr>
          <w:rFonts w:ascii="Calibri" w:hAnsi="Calibri" w:cs="Calibri"/>
        </w:rPr>
        <w:t>.</w:t>
      </w:r>
    </w:p>
    <w:p w14:paraId="4403156E" w14:textId="77777777" w:rsidR="00301717" w:rsidRPr="00301717" w:rsidRDefault="00301717" w:rsidP="00301717">
      <w:pPr>
        <w:spacing w:after="240"/>
        <w:rPr>
          <w:rFonts w:ascii="Calibri" w:hAnsi="Calibri" w:cs="Calibri"/>
        </w:rPr>
      </w:pPr>
      <w:r w:rsidRPr="00301717">
        <w:rPr>
          <w:rFonts w:ascii="Calibri" w:hAnsi="Calibri" w:cs="Calibri"/>
        </w:rPr>
        <w:t>Para cada critério programado para a sprint, o avaliador atribuirá: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378"/>
      </w:tblGrid>
      <w:tr w:rsidR="00301717" w:rsidRPr="00301717" w14:paraId="57811BDF" w14:textId="77777777" w:rsidTr="00301717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0839330D" w14:textId="77777777" w:rsidR="00301717" w:rsidRPr="00301717" w:rsidRDefault="00301717" w:rsidP="00301717">
            <w:pPr>
              <w:rPr>
                <w:rFonts w:ascii="Calibri" w:hAnsi="Calibri" w:cs="Calibri"/>
                <w:b/>
                <w:bCs/>
              </w:rPr>
            </w:pPr>
            <w:r w:rsidRPr="00301717">
              <w:rPr>
                <w:rFonts w:ascii="Calibri" w:hAnsi="Calibri" w:cs="Calibri"/>
                <w:b/>
                <w:bCs/>
              </w:rPr>
              <w:t>Resultado</w:t>
            </w:r>
          </w:p>
        </w:tc>
        <w:tc>
          <w:tcPr>
            <w:tcW w:w="6333" w:type="dxa"/>
            <w:vAlign w:val="center"/>
            <w:hideMark/>
          </w:tcPr>
          <w:p w14:paraId="156825DC" w14:textId="77777777" w:rsidR="00301717" w:rsidRPr="00301717" w:rsidRDefault="00301717" w:rsidP="00301717">
            <w:pPr>
              <w:rPr>
                <w:rFonts w:ascii="Calibri" w:hAnsi="Calibri" w:cs="Calibri"/>
                <w:b/>
                <w:bCs/>
              </w:rPr>
            </w:pPr>
            <w:r w:rsidRPr="00301717">
              <w:rPr>
                <w:rFonts w:ascii="Calibri" w:hAnsi="Calibri" w:cs="Calibri"/>
                <w:b/>
                <w:bCs/>
              </w:rPr>
              <w:t>Significado</w:t>
            </w:r>
          </w:p>
        </w:tc>
      </w:tr>
      <w:tr w:rsidR="00301717" w:rsidRPr="00301717" w14:paraId="02DE482D" w14:textId="77777777" w:rsidTr="0030171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F1727A3" w14:textId="77777777" w:rsidR="00301717" w:rsidRPr="00301717" w:rsidRDefault="00301717" w:rsidP="00301717">
            <w:pPr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Atendido</w:t>
            </w:r>
          </w:p>
        </w:tc>
        <w:tc>
          <w:tcPr>
            <w:tcW w:w="6333" w:type="dxa"/>
            <w:vAlign w:val="center"/>
            <w:hideMark/>
          </w:tcPr>
          <w:p w14:paraId="065841BB" w14:textId="77777777" w:rsidR="00301717" w:rsidRPr="00301717" w:rsidRDefault="00301717" w:rsidP="00301717">
            <w:pPr>
              <w:jc w:val="both"/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Há evidência verificável e o comportamento ou artefato corresponde ao critério.</w:t>
            </w:r>
          </w:p>
        </w:tc>
      </w:tr>
      <w:tr w:rsidR="00301717" w:rsidRPr="00301717" w14:paraId="49EE8421" w14:textId="77777777" w:rsidTr="0030171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483A464" w14:textId="77777777" w:rsidR="00301717" w:rsidRPr="00301717" w:rsidRDefault="00301717" w:rsidP="00301717">
            <w:pPr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Parcialmente atendido</w:t>
            </w:r>
          </w:p>
        </w:tc>
        <w:tc>
          <w:tcPr>
            <w:tcW w:w="6333" w:type="dxa"/>
            <w:vAlign w:val="center"/>
            <w:hideMark/>
          </w:tcPr>
          <w:p w14:paraId="69465317" w14:textId="77777777" w:rsidR="00301717" w:rsidRPr="00301717" w:rsidRDefault="00301717" w:rsidP="00301717">
            <w:pPr>
              <w:jc w:val="both"/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Há implementação ou documentação, mas falta uma parte relevante, há inconsistência ou não foi possível verificar plenamente o funcionamento.</w:t>
            </w:r>
          </w:p>
        </w:tc>
      </w:tr>
      <w:tr w:rsidR="00301717" w:rsidRPr="00301717" w14:paraId="45695967" w14:textId="77777777" w:rsidTr="0030171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E4FB99B" w14:textId="77777777" w:rsidR="00301717" w:rsidRPr="00301717" w:rsidRDefault="00301717" w:rsidP="00301717">
            <w:pPr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Não atendido</w:t>
            </w:r>
          </w:p>
        </w:tc>
        <w:tc>
          <w:tcPr>
            <w:tcW w:w="6333" w:type="dxa"/>
            <w:vAlign w:val="center"/>
            <w:hideMark/>
          </w:tcPr>
          <w:p w14:paraId="3390646C" w14:textId="77777777" w:rsidR="00301717" w:rsidRPr="00301717" w:rsidRDefault="00301717" w:rsidP="00301717">
            <w:pPr>
              <w:jc w:val="both"/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A evidência está ausente ou a implementação não satisfaz o critério.</w:t>
            </w:r>
          </w:p>
        </w:tc>
      </w:tr>
      <w:tr w:rsidR="00301717" w:rsidRPr="00301717" w14:paraId="7B008B08" w14:textId="77777777" w:rsidTr="0030171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59799E9" w14:textId="77777777" w:rsidR="00301717" w:rsidRPr="00301717" w:rsidRDefault="00301717" w:rsidP="00301717">
            <w:pPr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Não avaliável</w:t>
            </w:r>
          </w:p>
        </w:tc>
        <w:tc>
          <w:tcPr>
            <w:tcW w:w="6333" w:type="dxa"/>
            <w:vAlign w:val="center"/>
            <w:hideMark/>
          </w:tcPr>
          <w:p w14:paraId="53F86326" w14:textId="77777777" w:rsidR="00301717" w:rsidRPr="00301717" w:rsidRDefault="00301717" w:rsidP="00301717">
            <w:pPr>
              <w:jc w:val="both"/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Existe um impedimento concreto para a verificação, que deve ser descrito pelo avaliador. Essa classificação não equivale a “atendido”.</w:t>
            </w:r>
          </w:p>
        </w:tc>
      </w:tr>
      <w:tr w:rsidR="00301717" w:rsidRPr="00301717" w14:paraId="7EA88745" w14:textId="77777777" w:rsidTr="00301717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EE2B721" w14:textId="77777777" w:rsidR="00301717" w:rsidRPr="00301717" w:rsidRDefault="00301717" w:rsidP="00301717">
            <w:pPr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Não previsto nesta sprint</w:t>
            </w:r>
          </w:p>
        </w:tc>
        <w:tc>
          <w:tcPr>
            <w:tcW w:w="6333" w:type="dxa"/>
            <w:vAlign w:val="center"/>
            <w:hideMark/>
          </w:tcPr>
          <w:p w14:paraId="3A984554" w14:textId="77777777" w:rsidR="00301717" w:rsidRPr="00301717" w:rsidRDefault="00301717" w:rsidP="00301717">
            <w:pPr>
              <w:jc w:val="both"/>
              <w:rPr>
                <w:rFonts w:ascii="Calibri" w:hAnsi="Calibri" w:cs="Calibri"/>
              </w:rPr>
            </w:pPr>
            <w:r w:rsidRPr="00301717">
              <w:rPr>
                <w:rFonts w:ascii="Calibri" w:hAnsi="Calibri" w:cs="Calibri"/>
              </w:rPr>
              <w:t>O item permanece no plano para uma sprint posterior e não recebe nota nesta entrega.</w:t>
            </w:r>
          </w:p>
        </w:tc>
      </w:tr>
    </w:tbl>
    <w:p w14:paraId="2E35097D" w14:textId="77777777" w:rsidR="00301717" w:rsidRPr="00301717" w:rsidRDefault="00301717" w:rsidP="00301717">
      <w:pPr>
        <w:spacing w:before="240"/>
        <w:jc w:val="both"/>
        <w:rPr>
          <w:rFonts w:ascii="Calibri" w:hAnsi="Calibri" w:cs="Calibri"/>
        </w:rPr>
      </w:pPr>
      <w:r w:rsidRPr="00301717">
        <w:rPr>
          <w:rFonts w:ascii="Calibri" w:hAnsi="Calibri" w:cs="Calibri"/>
        </w:rPr>
        <w:t xml:space="preserve">A rubrica é </w:t>
      </w:r>
      <w:r w:rsidRPr="00301717">
        <w:rPr>
          <w:rFonts w:ascii="Calibri" w:hAnsi="Calibri" w:cs="Calibri"/>
          <w:b/>
          <w:bCs/>
        </w:rPr>
        <w:t>cumulativa</w:t>
      </w:r>
      <w:r w:rsidRPr="00301717">
        <w:rPr>
          <w:rFonts w:ascii="Calibri" w:hAnsi="Calibri" w:cs="Calibri"/>
        </w:rPr>
        <w:t>: nas sprints 2 e 3, os itens aceitos anteriormente devem continuar funcionando. Uma regressão identificada no repositório deve ser apontada na avaliação atual.</w:t>
      </w:r>
    </w:p>
    <w:p w14:paraId="43B9DCB9" w14:textId="0ABBB475" w:rsidR="00301717" w:rsidRPr="00301717" w:rsidRDefault="00E713A0" w:rsidP="00E713A0">
      <w:pPr>
        <w:jc w:val="both"/>
        <w:rPr>
          <w:rFonts w:ascii="Calibri" w:hAnsi="Calibri" w:cs="Calibri"/>
        </w:rPr>
      </w:pPr>
      <w:r w:rsidRPr="00E713A0">
        <w:rPr>
          <w:rFonts w:ascii="Calibri" w:hAnsi="Calibri" w:cs="Calibri"/>
        </w:rPr>
        <w:t>Os critérios da rubrica completa totalizam 100 pontos. Em cada sprint, apenas os critérios previstos para ela compõem a pontuação máxima da entrega</w:t>
      </w:r>
      <w:r>
        <w:rPr>
          <w:rFonts w:ascii="Calibri" w:hAnsi="Calibri" w:cs="Calibri"/>
        </w:rPr>
        <w:t>:</w:t>
      </w:r>
    </w:p>
    <w:p w14:paraId="7C47D9C8" w14:textId="59C933FA" w:rsidR="00530FDA" w:rsidRPr="00530FDA" w:rsidRDefault="00530FDA" w:rsidP="00530FDA">
      <w:pPr>
        <w:rPr>
          <w:rFonts w:ascii="Calibri" w:eastAsiaTheme="minorEastAsia" w:hAnsi="Calibri" w:cs="Calibri"/>
        </w:rPr>
      </w:pPr>
      <m:oMathPara>
        <m:oMath>
          <m:r>
            <m:rPr>
              <m:nor/>
            </m:rPr>
            <w:rPr>
              <w:rFonts w:ascii="Cambria Math" w:hAnsi="Cambria Math" w:cs="Calibri"/>
            </w:rPr>
            <m:t>Nota da sprint</m:t>
          </m:r>
          <m:r>
            <w:rPr>
              <w:rFonts w:ascii="Cambria Math" w:hAnsi="Cambria Math" w:cs="Calibri"/>
            </w:rPr>
            <m:t>=10×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</w:rPr>
                <m:t>pontos obtidos nos critérios previstos e avaliáveis</m:t>
              </m:r>
            </m:num>
            <m:den>
              <m:r>
                <m:rPr>
                  <m:nor/>
                </m:rPr>
                <w:rPr>
                  <w:rFonts w:ascii="Cambria Math" w:hAnsi="Cambria Math" w:cs="Calibri"/>
                </w:rPr>
                <m:t>pontos máximos desses critérios</m:t>
              </m:r>
              <m:ctrlPr>
                <w:rPr>
                  <w:rFonts w:ascii="Cambria Math" w:hAnsi="Cambria Math" w:cs="Calibri"/>
                  <w:i/>
                </w:rPr>
              </m:ctrlPr>
            </m:den>
          </m:f>
        </m:oMath>
      </m:oMathPara>
    </w:p>
    <w:p w14:paraId="0B31229A" w14:textId="77777777" w:rsidR="003671BB" w:rsidRDefault="00301717" w:rsidP="00301717">
      <w:pPr>
        <w:jc w:val="both"/>
        <w:rPr>
          <w:rFonts w:ascii="Calibri" w:hAnsi="Calibri" w:cs="Calibri"/>
        </w:rPr>
      </w:pPr>
      <w:r w:rsidRPr="00301717">
        <w:rPr>
          <w:rFonts w:ascii="Calibri" w:hAnsi="Calibri" w:cs="Calibri"/>
        </w:rPr>
        <w:t xml:space="preserve">Um critério parcialmente atendido recebe </w:t>
      </w:r>
      <w:r w:rsidRPr="00301717">
        <w:rPr>
          <w:rFonts w:ascii="Calibri" w:hAnsi="Calibri" w:cs="Calibri"/>
          <w:b/>
          <w:bCs/>
        </w:rPr>
        <w:t>metade de seus pontos</w:t>
      </w:r>
      <w:r w:rsidRPr="00301717">
        <w:rPr>
          <w:rFonts w:ascii="Calibri" w:hAnsi="Calibri" w:cs="Calibri"/>
        </w:rPr>
        <w:t xml:space="preserve">. O resultado “não avaliável” exige justificativa e decisão do professor sobre a pontuação. </w:t>
      </w:r>
    </w:p>
    <w:p w14:paraId="3A354400" w14:textId="77777777" w:rsidR="00207EB1" w:rsidRDefault="003671BB" w:rsidP="0030171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Exemplo</w:t>
      </w:r>
      <w:r w:rsidR="00207EB1">
        <w:rPr>
          <w:rFonts w:ascii="Calibri" w:hAnsi="Calibri" w:cs="Calibri"/>
        </w:rPr>
        <w:t xml:space="preserve"> de cálculo da nota da sprint</w:t>
      </w:r>
      <w:r>
        <w:rPr>
          <w:rFonts w:ascii="Calibri" w:hAnsi="Calibri" w:cs="Calibri"/>
        </w:rPr>
        <w:t>:</w:t>
      </w:r>
    </w:p>
    <w:p w14:paraId="279E0219" w14:textId="331F5AB9" w:rsidR="003671BB" w:rsidRDefault="00057564" w:rsidP="0030171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Considere que a </w:t>
      </w:r>
      <w:r w:rsidR="003671BB">
        <w:rPr>
          <w:rFonts w:ascii="Calibri" w:hAnsi="Calibri" w:cs="Calibri"/>
        </w:rPr>
        <w:t>sua equipe optou pelas seguintes entregas</w:t>
      </w:r>
      <w:r>
        <w:rPr>
          <w:rFonts w:ascii="Calibri" w:hAnsi="Calibri" w:cs="Calibri"/>
        </w:rPr>
        <w:t xml:space="preserve"> na Sprint 1</w:t>
      </w:r>
      <w:r w:rsidR="003671BB">
        <w:rPr>
          <w:rFonts w:ascii="Calibri" w:hAnsi="Calibri" w:cs="Calibri"/>
        </w:rPr>
        <w:t>:</w:t>
      </w:r>
    </w:p>
    <w:p w14:paraId="4DF39705" w14:textId="53FA86C0" w:rsidR="003671BB" w:rsidRDefault="00C736D3" w:rsidP="00301717">
      <w:pPr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ES</w:t>
      </w:r>
      <w:r w:rsidR="003671BB" w:rsidRPr="003671BB">
        <w:rPr>
          <w:rFonts w:ascii="Calibri" w:hAnsi="Calibri" w:cs="Calibri"/>
          <w:lang w:val="en-US"/>
        </w:rPr>
        <w:t xml:space="preserve">01 a </w:t>
      </w:r>
      <w:r>
        <w:rPr>
          <w:rFonts w:ascii="Calibri" w:hAnsi="Calibri" w:cs="Calibri"/>
          <w:lang w:val="en-US"/>
        </w:rPr>
        <w:t>ES</w:t>
      </w:r>
      <w:r w:rsidR="003671BB" w:rsidRPr="003671BB">
        <w:rPr>
          <w:rFonts w:ascii="Calibri" w:hAnsi="Calibri" w:cs="Calibri"/>
          <w:lang w:val="en-US"/>
        </w:rPr>
        <w:t>09 (40 pt</w:t>
      </w:r>
      <w:r w:rsidR="003671BB">
        <w:rPr>
          <w:rFonts w:ascii="Calibri" w:hAnsi="Calibri" w:cs="Calibri"/>
          <w:lang w:val="en-US"/>
        </w:rPr>
        <w:t>s.)</w:t>
      </w:r>
      <w:r w:rsidR="003671BB" w:rsidRPr="003671BB">
        <w:rPr>
          <w:rFonts w:ascii="Calibri" w:hAnsi="Calibri" w:cs="Calibri"/>
          <w:lang w:val="en-US"/>
        </w:rPr>
        <w:t>, DW1 (3 pts.), DW2 (5 pts)</w:t>
      </w:r>
      <w:r w:rsidR="003671BB">
        <w:rPr>
          <w:rFonts w:ascii="Calibri" w:hAnsi="Calibri" w:cs="Calibri"/>
          <w:lang w:val="en-US"/>
        </w:rPr>
        <w:t>, TP01 (</w:t>
      </w:r>
      <w:r>
        <w:rPr>
          <w:rFonts w:ascii="Calibri" w:hAnsi="Calibri" w:cs="Calibri"/>
          <w:lang w:val="en-US"/>
        </w:rPr>
        <w:t>5</w:t>
      </w:r>
      <w:r w:rsidR="003671BB">
        <w:rPr>
          <w:rFonts w:ascii="Calibri" w:hAnsi="Calibri" w:cs="Calibri"/>
          <w:lang w:val="en-US"/>
        </w:rPr>
        <w:t xml:space="preserve"> pts.) TP02 (</w:t>
      </w:r>
      <w:r>
        <w:rPr>
          <w:rFonts w:ascii="Calibri" w:hAnsi="Calibri" w:cs="Calibri"/>
          <w:lang w:val="en-US"/>
        </w:rPr>
        <w:t>5</w:t>
      </w:r>
      <w:r w:rsidR="003671BB">
        <w:rPr>
          <w:rFonts w:ascii="Calibri" w:hAnsi="Calibri" w:cs="Calibri"/>
          <w:lang w:val="en-US"/>
        </w:rPr>
        <w:t xml:space="preserve"> pts.), </w:t>
      </w:r>
      <w:r>
        <w:rPr>
          <w:rFonts w:ascii="Calibri" w:hAnsi="Calibri" w:cs="Calibri"/>
          <w:lang w:val="en-US"/>
        </w:rPr>
        <w:t>BD</w:t>
      </w:r>
      <w:r w:rsidR="003671BB">
        <w:rPr>
          <w:rFonts w:ascii="Calibri" w:hAnsi="Calibri" w:cs="Calibri"/>
          <w:lang w:val="en-US"/>
        </w:rPr>
        <w:t>01 (</w:t>
      </w:r>
      <w:r>
        <w:rPr>
          <w:rFonts w:ascii="Calibri" w:hAnsi="Calibri" w:cs="Calibri"/>
          <w:lang w:val="en-US"/>
        </w:rPr>
        <w:t>4</w:t>
      </w:r>
      <w:r w:rsidR="003671BB">
        <w:rPr>
          <w:rFonts w:ascii="Calibri" w:hAnsi="Calibri" w:cs="Calibri"/>
          <w:lang w:val="en-US"/>
        </w:rPr>
        <w:t xml:space="preserve"> pts.) </w:t>
      </w:r>
      <w:r>
        <w:rPr>
          <w:rFonts w:ascii="Calibri" w:hAnsi="Calibri" w:cs="Calibri"/>
          <w:lang w:val="en-US"/>
        </w:rPr>
        <w:t>BD</w:t>
      </w:r>
      <w:r w:rsidR="003671BB">
        <w:rPr>
          <w:rFonts w:ascii="Calibri" w:hAnsi="Calibri" w:cs="Calibri"/>
          <w:lang w:val="en-US"/>
        </w:rPr>
        <w:t>02 (</w:t>
      </w:r>
      <w:r>
        <w:rPr>
          <w:rFonts w:ascii="Calibri" w:hAnsi="Calibri" w:cs="Calibri"/>
          <w:lang w:val="en-US"/>
        </w:rPr>
        <w:t>5</w:t>
      </w:r>
      <w:r w:rsidR="003671BB">
        <w:rPr>
          <w:rFonts w:ascii="Calibri" w:hAnsi="Calibri" w:cs="Calibri"/>
          <w:lang w:val="en-US"/>
        </w:rPr>
        <w:t>pts.)</w:t>
      </w:r>
    </w:p>
    <w:p w14:paraId="23A81EA6" w14:textId="03F0BD61" w:rsidR="003671BB" w:rsidRDefault="003671BB" w:rsidP="00301717">
      <w:pPr>
        <w:jc w:val="both"/>
        <w:rPr>
          <w:rFonts w:ascii="Calibri" w:hAnsi="Calibri" w:cs="Calibri"/>
        </w:rPr>
      </w:pPr>
      <w:r w:rsidRPr="003671BB">
        <w:rPr>
          <w:rFonts w:ascii="Calibri" w:hAnsi="Calibri" w:cs="Calibri"/>
        </w:rPr>
        <w:t>en</w:t>
      </w:r>
      <w:r>
        <w:rPr>
          <w:rFonts w:ascii="Calibri" w:hAnsi="Calibri" w:cs="Calibri"/>
        </w:rPr>
        <w:t>tão “pontos máximos desses critérios” é 6</w:t>
      </w:r>
      <w:r w:rsidR="00C736D3">
        <w:rPr>
          <w:rFonts w:ascii="Calibri" w:hAnsi="Calibri" w:cs="Calibri"/>
        </w:rPr>
        <w:t>7</w:t>
      </w:r>
      <w:r w:rsidR="00207EB1">
        <w:rPr>
          <w:rFonts w:ascii="Calibri" w:hAnsi="Calibri" w:cs="Calibri"/>
        </w:rPr>
        <w:t xml:space="preserve"> pontos. </w:t>
      </w:r>
    </w:p>
    <w:p w14:paraId="4C72211C" w14:textId="3AF09CB6" w:rsidR="00207EB1" w:rsidRPr="003671BB" w:rsidRDefault="00207EB1" w:rsidP="0030171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Considerando </w:t>
      </w:r>
      <w:r w:rsidR="00057564">
        <w:rPr>
          <w:rFonts w:ascii="Calibri" w:hAnsi="Calibri" w:cs="Calibri"/>
        </w:rPr>
        <w:t xml:space="preserve">que </w:t>
      </w:r>
      <w:r>
        <w:rPr>
          <w:rFonts w:ascii="Calibri" w:hAnsi="Calibri" w:cs="Calibri"/>
        </w:rPr>
        <w:t xml:space="preserve">os professores avaliaram os itens entregues e a equipe obteve </w:t>
      </w:r>
      <w:r w:rsidR="00C736D3">
        <w:rPr>
          <w:rFonts w:ascii="Calibri" w:hAnsi="Calibri" w:cs="Calibri"/>
        </w:rPr>
        <w:t>6</w:t>
      </w:r>
      <w:r>
        <w:rPr>
          <w:rFonts w:ascii="Calibri" w:hAnsi="Calibri" w:cs="Calibri"/>
        </w:rPr>
        <w:t>0 pontos, então o cálculo da nota da sprint 1 é dado por:</w:t>
      </w:r>
    </w:p>
    <w:p w14:paraId="6705E29C" w14:textId="4DD9D74E" w:rsidR="003671BB" w:rsidRPr="00530FDA" w:rsidRDefault="003671BB" w:rsidP="003671BB">
      <w:pPr>
        <w:rPr>
          <w:rFonts w:ascii="Calibri" w:eastAsiaTheme="minorEastAsia" w:hAnsi="Calibri" w:cs="Calibri"/>
        </w:rPr>
      </w:pPr>
      <m:oMathPara>
        <m:oMath>
          <m:r>
            <m:rPr>
              <m:nor/>
            </m:rPr>
            <w:rPr>
              <w:rFonts w:ascii="Cambria Math" w:hAnsi="Cambria Math" w:cs="Calibri"/>
            </w:rPr>
            <m:t>Nota da sprint</m:t>
          </m:r>
          <m:r>
            <w:rPr>
              <w:rFonts w:ascii="Cambria Math" w:hAnsi="Cambria Math" w:cs="Calibri"/>
            </w:rPr>
            <m:t>=10×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</w:rPr>
                <m:t>60</m:t>
              </m:r>
            </m:num>
            <m:den>
              <m:r>
                <w:rPr>
                  <w:rFonts w:ascii="Cambria Math" w:hAnsi="Cambria Math" w:cs="Calibri"/>
                </w:rPr>
                <m:t>67</m:t>
              </m:r>
              <m:ctrlPr>
                <w:rPr>
                  <w:rFonts w:ascii="Cambria Math" w:hAnsi="Cambria Math" w:cs="Calibri"/>
                  <w:i/>
                </w:rPr>
              </m:ctrlPr>
            </m:den>
          </m:f>
          <m:r>
            <w:rPr>
              <w:rFonts w:ascii="Cambria Math" w:hAnsi="Cambria Math" w:cs="Calibri"/>
            </w:rPr>
            <m:t xml:space="preserve">= 89,55 </m:t>
          </m:r>
        </m:oMath>
      </m:oMathPara>
    </w:p>
    <w:p w14:paraId="290DD6DD" w14:textId="77777777" w:rsidR="003671BB" w:rsidRPr="003671BB" w:rsidRDefault="003671BB" w:rsidP="004F585C">
      <w:pPr>
        <w:rPr>
          <w:rFonts w:ascii="Calibri" w:hAnsi="Calibri" w:cs="Calibri"/>
        </w:rPr>
      </w:pPr>
    </w:p>
    <w:p w14:paraId="526AD8F5" w14:textId="530FC8E8" w:rsidR="00301717" w:rsidRPr="00301717" w:rsidRDefault="00AC560F" w:rsidP="009D6601">
      <w:pPr>
        <w:pStyle w:val="PargrafodaLista"/>
        <w:numPr>
          <w:ilvl w:val="0"/>
          <w:numId w:val="18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Engenharia de Software II</w:t>
      </w:r>
      <w:r w:rsidR="00301717" w:rsidRPr="00301717">
        <w:rPr>
          <w:rFonts w:ascii="Calibri" w:hAnsi="Calibri" w:cs="Calibri"/>
          <w:b/>
          <w:bCs/>
        </w:rPr>
        <w:t xml:space="preserve"> — 40 pontos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3781"/>
        <w:gridCol w:w="688"/>
        <w:gridCol w:w="3898"/>
      </w:tblGrid>
      <w:tr w:rsidR="00AC560F" w:rsidRPr="00AC560F" w14:paraId="7051CCE3" w14:textId="77777777" w:rsidTr="00AC5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7F58B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C560F">
              <w:rPr>
                <w:rFonts w:ascii="Calibri" w:hAnsi="Calibri" w:cs="Calibri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3039F4C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C560F">
              <w:rPr>
                <w:rFonts w:ascii="Calibri" w:hAnsi="Calibri" w:cs="Calibr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D032398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C560F">
              <w:rPr>
                <w:rFonts w:ascii="Calibri" w:hAnsi="Calibri" w:cs="Calibri"/>
                <w:b/>
                <w:bCs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1C7930CC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C560F">
              <w:rPr>
                <w:rFonts w:ascii="Calibri" w:hAnsi="Calibri" w:cs="Calibri"/>
                <w:b/>
                <w:bCs/>
              </w:rPr>
              <w:t>O que verificar no GitHub</w:t>
            </w:r>
          </w:p>
        </w:tc>
      </w:tr>
      <w:tr w:rsidR="00AC560F" w:rsidRPr="00AC560F" w14:paraId="53D6D0FA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04F2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ES01</w:t>
            </w:r>
          </w:p>
        </w:tc>
        <w:tc>
          <w:tcPr>
            <w:tcW w:w="0" w:type="auto"/>
            <w:vAlign w:val="center"/>
            <w:hideMark/>
          </w:tcPr>
          <w:p w14:paraId="398081B8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C560F">
              <w:rPr>
                <w:rFonts w:ascii="Calibri" w:hAnsi="Calibri" w:cs="Calibri"/>
              </w:rPr>
              <w:t>Product</w:t>
            </w:r>
            <w:proofErr w:type="spellEnd"/>
            <w:r w:rsidRPr="00AC560F">
              <w:rPr>
                <w:rFonts w:ascii="Calibri" w:hAnsi="Calibri" w:cs="Calibri"/>
              </w:rPr>
              <w:t xml:space="preserve"> Backlog: requisitos e tarefas identificados, descritos e priorizados, contemplando o escopo obrigatório do </w:t>
            </w:r>
            <w:proofErr w:type="spellStart"/>
            <w:r w:rsidRPr="00AC560F">
              <w:rPr>
                <w:rFonts w:ascii="Calibri" w:hAnsi="Calibri" w:cs="Calibri"/>
              </w:rPr>
              <w:t>GreenER</w:t>
            </w:r>
            <w:proofErr w:type="spellEnd"/>
            <w:r w:rsidRPr="00AC560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FD4677" w14:textId="77777777" w:rsidR="00AC560F" w:rsidRPr="00AC560F" w:rsidRDefault="00AC560F" w:rsidP="00AC560F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84F5CF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 xml:space="preserve">Backlog </w:t>
            </w:r>
            <w:proofErr w:type="spellStart"/>
            <w:r w:rsidRPr="00AC560F">
              <w:rPr>
                <w:rFonts w:ascii="Calibri" w:hAnsi="Calibri" w:cs="Calibri"/>
              </w:rPr>
              <w:t>versionado</w:t>
            </w:r>
            <w:proofErr w:type="spellEnd"/>
            <w:r w:rsidRPr="00AC560F">
              <w:rPr>
                <w:rFonts w:ascii="Calibri" w:hAnsi="Calibri" w:cs="Calibri"/>
              </w:rPr>
              <w:t xml:space="preserve"> ou </w:t>
            </w:r>
            <w:proofErr w:type="spellStart"/>
            <w:r w:rsidRPr="00AC560F">
              <w:rPr>
                <w:rFonts w:ascii="Calibri" w:hAnsi="Calibri" w:cs="Calibri"/>
              </w:rPr>
              <w:t>issues</w:t>
            </w:r>
            <w:proofErr w:type="spellEnd"/>
            <w:r w:rsidRPr="00AC560F">
              <w:rPr>
                <w:rFonts w:ascii="Calibri" w:hAnsi="Calibri" w:cs="Calibri"/>
              </w:rPr>
              <w:t xml:space="preserve"> vinculadas ao repositório.</w:t>
            </w:r>
          </w:p>
        </w:tc>
      </w:tr>
      <w:tr w:rsidR="00AC560F" w:rsidRPr="00AC560F" w14:paraId="40522E11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EB4C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ES02</w:t>
            </w:r>
          </w:p>
        </w:tc>
        <w:tc>
          <w:tcPr>
            <w:tcW w:w="0" w:type="auto"/>
            <w:vAlign w:val="center"/>
            <w:hideMark/>
          </w:tcPr>
          <w:p w14:paraId="111EB2B5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Planejamento da sprint: objetivo, itens selecionados, responsáveis e entregas verificáveis.</w:t>
            </w:r>
          </w:p>
        </w:tc>
        <w:tc>
          <w:tcPr>
            <w:tcW w:w="0" w:type="auto"/>
            <w:vAlign w:val="center"/>
            <w:hideMark/>
          </w:tcPr>
          <w:p w14:paraId="61BA730A" w14:textId="77777777" w:rsidR="00AC560F" w:rsidRPr="00AC560F" w:rsidRDefault="00AC560F" w:rsidP="00AC560F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DC23B2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Sprint Backlog registrado antes ou durante a sprint.</w:t>
            </w:r>
          </w:p>
        </w:tc>
      </w:tr>
      <w:tr w:rsidR="00AC560F" w:rsidRPr="00AC560F" w14:paraId="1B0DCAC8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2A2E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ES03</w:t>
            </w:r>
          </w:p>
        </w:tc>
        <w:tc>
          <w:tcPr>
            <w:tcW w:w="0" w:type="auto"/>
            <w:vAlign w:val="center"/>
            <w:hideMark/>
          </w:tcPr>
          <w:p w14:paraId="3964DEAF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Critérios de aceite: itens selecionados têm condições claras para serem considerados concluídos.</w:t>
            </w:r>
          </w:p>
        </w:tc>
        <w:tc>
          <w:tcPr>
            <w:tcW w:w="0" w:type="auto"/>
            <w:vAlign w:val="center"/>
            <w:hideMark/>
          </w:tcPr>
          <w:p w14:paraId="6DBFAD59" w14:textId="77777777" w:rsidR="00AC560F" w:rsidRPr="00AC560F" w:rsidRDefault="00AC560F" w:rsidP="00AC560F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6A1E00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Histórias ou tarefas com critérios de aceite verificáveis.</w:t>
            </w:r>
          </w:p>
        </w:tc>
      </w:tr>
      <w:tr w:rsidR="00AC560F" w:rsidRPr="00AC560F" w14:paraId="4E1052A1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19F8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ES04</w:t>
            </w:r>
          </w:p>
        </w:tc>
        <w:tc>
          <w:tcPr>
            <w:tcW w:w="0" w:type="auto"/>
            <w:vAlign w:val="center"/>
            <w:hideMark/>
          </w:tcPr>
          <w:p w14:paraId="72D62B96" w14:textId="1080A8E3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Rastreabilidade: é possível relacionar requisitos, tarefas, código</w:t>
            </w:r>
            <w:r>
              <w:rPr>
                <w:rFonts w:ascii="Calibri" w:hAnsi="Calibri" w:cs="Calibri"/>
              </w:rPr>
              <w:t xml:space="preserve"> </w:t>
            </w:r>
            <w:r w:rsidRPr="00AC560F">
              <w:rPr>
                <w:rFonts w:ascii="Calibri" w:hAnsi="Calibri" w:cs="Calibri"/>
              </w:rPr>
              <w:t>e entregas.</w:t>
            </w:r>
          </w:p>
        </w:tc>
        <w:tc>
          <w:tcPr>
            <w:tcW w:w="0" w:type="auto"/>
            <w:vAlign w:val="center"/>
            <w:hideMark/>
          </w:tcPr>
          <w:p w14:paraId="1D531A4C" w14:textId="77777777" w:rsidR="00AC560F" w:rsidRPr="00AC560F" w:rsidRDefault="00AC560F" w:rsidP="00AC560F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249261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 xml:space="preserve">Referências entre backlog, </w:t>
            </w:r>
            <w:proofErr w:type="spellStart"/>
            <w:r w:rsidRPr="00AC560F">
              <w:rPr>
                <w:rFonts w:ascii="Calibri" w:hAnsi="Calibri" w:cs="Calibri"/>
              </w:rPr>
              <w:t>issues</w:t>
            </w:r>
            <w:proofErr w:type="spellEnd"/>
            <w:r w:rsidRPr="00AC560F">
              <w:rPr>
                <w:rFonts w:ascii="Calibri" w:hAnsi="Calibri" w:cs="Calibri"/>
              </w:rPr>
              <w:t xml:space="preserve">, </w:t>
            </w:r>
            <w:proofErr w:type="spellStart"/>
            <w:r w:rsidRPr="00AC560F">
              <w:rPr>
                <w:rFonts w:ascii="Calibri" w:hAnsi="Calibri" w:cs="Calibri"/>
              </w:rPr>
              <w:t>commits</w:t>
            </w:r>
            <w:proofErr w:type="spellEnd"/>
            <w:r w:rsidRPr="00AC560F">
              <w:rPr>
                <w:rFonts w:ascii="Calibri" w:hAnsi="Calibri" w:cs="Calibri"/>
              </w:rPr>
              <w:t xml:space="preserve">, </w:t>
            </w:r>
            <w:proofErr w:type="spellStart"/>
            <w:r w:rsidRPr="00AC560F">
              <w:rPr>
                <w:rFonts w:ascii="Calibri" w:hAnsi="Calibri" w:cs="Calibri"/>
              </w:rPr>
              <w:t>pull</w:t>
            </w:r>
            <w:proofErr w:type="spellEnd"/>
            <w:r w:rsidRPr="00AC560F">
              <w:rPr>
                <w:rFonts w:ascii="Calibri" w:hAnsi="Calibri" w:cs="Calibri"/>
              </w:rPr>
              <w:t xml:space="preserve"> </w:t>
            </w:r>
            <w:proofErr w:type="spellStart"/>
            <w:r w:rsidRPr="00AC560F">
              <w:rPr>
                <w:rFonts w:ascii="Calibri" w:hAnsi="Calibri" w:cs="Calibri"/>
              </w:rPr>
              <w:t>requests</w:t>
            </w:r>
            <w:proofErr w:type="spellEnd"/>
            <w:r w:rsidRPr="00AC560F">
              <w:rPr>
                <w:rFonts w:ascii="Calibri" w:hAnsi="Calibri" w:cs="Calibri"/>
              </w:rPr>
              <w:t xml:space="preserve"> e arquivos.</w:t>
            </w:r>
          </w:p>
        </w:tc>
      </w:tr>
      <w:tr w:rsidR="00AC560F" w:rsidRPr="00AC560F" w14:paraId="15443E7F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B796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ES05</w:t>
            </w:r>
          </w:p>
        </w:tc>
        <w:tc>
          <w:tcPr>
            <w:tcW w:w="0" w:type="auto"/>
            <w:vAlign w:val="center"/>
            <w:hideMark/>
          </w:tcPr>
          <w:p w14:paraId="7815F22B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Evolução incremental: o histórico demonstra desenvolvimento ao longo da sprint e entregas progressivas.</w:t>
            </w:r>
          </w:p>
        </w:tc>
        <w:tc>
          <w:tcPr>
            <w:tcW w:w="0" w:type="auto"/>
            <w:vAlign w:val="center"/>
            <w:hideMark/>
          </w:tcPr>
          <w:p w14:paraId="7CF86569" w14:textId="77777777" w:rsidR="00AC560F" w:rsidRPr="00AC560F" w:rsidRDefault="00AC560F" w:rsidP="00AC560F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576ED8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C560F">
              <w:rPr>
                <w:rFonts w:ascii="Calibri" w:hAnsi="Calibri" w:cs="Calibri"/>
              </w:rPr>
              <w:t>Commits</w:t>
            </w:r>
            <w:proofErr w:type="spellEnd"/>
            <w:r w:rsidRPr="00AC560F">
              <w:rPr>
                <w:rFonts w:ascii="Calibri" w:hAnsi="Calibri" w:cs="Calibri"/>
              </w:rPr>
              <w:t xml:space="preserve"> e tarefas distribuídos durante a sprint, com mensagens compreensíveis.</w:t>
            </w:r>
          </w:p>
        </w:tc>
      </w:tr>
      <w:tr w:rsidR="00AC560F" w:rsidRPr="00AC560F" w14:paraId="2CBDCCD4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426F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ES06</w:t>
            </w:r>
          </w:p>
        </w:tc>
        <w:tc>
          <w:tcPr>
            <w:tcW w:w="0" w:type="auto"/>
            <w:vAlign w:val="center"/>
            <w:hideMark/>
          </w:tcPr>
          <w:p w14:paraId="01E7944A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Sprint Review e adaptação: registro do que foi concluído, pendências, retorno recebido e alterações no backlog.</w:t>
            </w:r>
          </w:p>
        </w:tc>
        <w:tc>
          <w:tcPr>
            <w:tcW w:w="0" w:type="auto"/>
            <w:vAlign w:val="center"/>
            <w:hideMark/>
          </w:tcPr>
          <w:p w14:paraId="2C308704" w14:textId="77777777" w:rsidR="00AC560F" w:rsidRPr="00AC560F" w:rsidRDefault="00AC560F" w:rsidP="00AC560F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B87DC5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Registro da revisão e decisões para a sprint seguinte.</w:t>
            </w:r>
          </w:p>
        </w:tc>
      </w:tr>
      <w:tr w:rsidR="00AC560F" w:rsidRPr="00AC560F" w14:paraId="767C48C3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A7D4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ES07</w:t>
            </w:r>
          </w:p>
        </w:tc>
        <w:tc>
          <w:tcPr>
            <w:tcW w:w="0" w:type="auto"/>
            <w:vAlign w:val="center"/>
            <w:hideMark/>
          </w:tcPr>
          <w:p w14:paraId="0B9E1615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C560F">
              <w:rPr>
                <w:rFonts w:ascii="Calibri" w:hAnsi="Calibri" w:cs="Calibri"/>
              </w:rPr>
              <w:t>Definition</w:t>
            </w:r>
            <w:proofErr w:type="spellEnd"/>
            <w:r w:rsidRPr="00AC560F">
              <w:rPr>
                <w:rFonts w:ascii="Calibri" w:hAnsi="Calibri" w:cs="Calibri"/>
              </w:rPr>
              <w:t xml:space="preserve"> </w:t>
            </w:r>
            <w:proofErr w:type="spellStart"/>
            <w:r w:rsidRPr="00AC560F">
              <w:rPr>
                <w:rFonts w:ascii="Calibri" w:hAnsi="Calibri" w:cs="Calibri"/>
              </w:rPr>
              <w:t>of</w:t>
            </w:r>
            <w:proofErr w:type="spellEnd"/>
            <w:r w:rsidRPr="00AC560F">
              <w:rPr>
                <w:rFonts w:ascii="Calibri" w:hAnsi="Calibri" w:cs="Calibri"/>
              </w:rPr>
              <w:t xml:space="preserve"> </w:t>
            </w:r>
            <w:proofErr w:type="spellStart"/>
            <w:r w:rsidRPr="00AC560F">
              <w:rPr>
                <w:rFonts w:ascii="Calibri" w:hAnsi="Calibri" w:cs="Calibri"/>
              </w:rPr>
              <w:t>Done</w:t>
            </w:r>
            <w:proofErr w:type="spellEnd"/>
            <w:r w:rsidRPr="00AC560F">
              <w:rPr>
                <w:rFonts w:ascii="Calibri" w:hAnsi="Calibri" w:cs="Calibri"/>
              </w:rPr>
              <w:t>: definição objetiva e aplicação aos itens declarados como concluídos.</w:t>
            </w:r>
          </w:p>
        </w:tc>
        <w:tc>
          <w:tcPr>
            <w:tcW w:w="0" w:type="auto"/>
            <w:vAlign w:val="center"/>
            <w:hideMark/>
          </w:tcPr>
          <w:p w14:paraId="4AC1E198" w14:textId="77777777" w:rsidR="00AC560F" w:rsidRPr="00AC560F" w:rsidRDefault="00AC560F" w:rsidP="00AC560F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F86661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C560F">
              <w:rPr>
                <w:rFonts w:ascii="Calibri" w:hAnsi="Calibri" w:cs="Calibri"/>
              </w:rPr>
              <w:t>DoD</w:t>
            </w:r>
            <w:proofErr w:type="spellEnd"/>
            <w:r w:rsidRPr="00AC560F">
              <w:rPr>
                <w:rFonts w:ascii="Calibri" w:hAnsi="Calibri" w:cs="Calibri"/>
              </w:rPr>
              <w:t xml:space="preserve"> documentada e evidências de sua aplicação.</w:t>
            </w:r>
          </w:p>
        </w:tc>
      </w:tr>
      <w:tr w:rsidR="00AC560F" w:rsidRPr="00AC560F" w14:paraId="3A4AB8DB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6384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ES08</w:t>
            </w:r>
          </w:p>
        </w:tc>
        <w:tc>
          <w:tcPr>
            <w:tcW w:w="0" w:type="auto"/>
            <w:vAlign w:val="center"/>
            <w:hideMark/>
          </w:tcPr>
          <w:p w14:paraId="3EF69067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Documentação e reprodutibilidade: descrição do projeto, organização, tecnologias e instruções compatíveis com a versão entregue.</w:t>
            </w:r>
          </w:p>
        </w:tc>
        <w:tc>
          <w:tcPr>
            <w:tcW w:w="0" w:type="auto"/>
            <w:vAlign w:val="center"/>
            <w:hideMark/>
          </w:tcPr>
          <w:p w14:paraId="140E83E8" w14:textId="77777777" w:rsidR="00AC560F" w:rsidRPr="00AC560F" w:rsidRDefault="00AC560F" w:rsidP="00AC560F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E70F83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README e documentação atualizados; instruções que possam ser seguidas pelo avaliador.</w:t>
            </w:r>
          </w:p>
        </w:tc>
      </w:tr>
      <w:tr w:rsidR="00AC560F" w:rsidRPr="00AC560F" w14:paraId="22FD7AAF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8019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ES09</w:t>
            </w:r>
          </w:p>
        </w:tc>
        <w:tc>
          <w:tcPr>
            <w:tcW w:w="0" w:type="auto"/>
            <w:vAlign w:val="center"/>
            <w:hideMark/>
          </w:tcPr>
          <w:p w14:paraId="7819376A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Participação da equipe: todos os integrantes contribuem de forma relevante e verificável para a sprint.</w:t>
            </w:r>
          </w:p>
        </w:tc>
        <w:tc>
          <w:tcPr>
            <w:tcW w:w="0" w:type="auto"/>
            <w:vAlign w:val="center"/>
            <w:hideMark/>
          </w:tcPr>
          <w:p w14:paraId="7A6FD2C4" w14:textId="77777777" w:rsidR="00AC560F" w:rsidRPr="00AC560F" w:rsidRDefault="00AC560F" w:rsidP="00AC560F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F5B3BF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Responsabilidades e evidências de código, SQL, testes, interface, documentação, planejamento ou revisão vinculadas a cada integrante.</w:t>
            </w:r>
          </w:p>
        </w:tc>
      </w:tr>
    </w:tbl>
    <w:p w14:paraId="251AA326" w14:textId="57BD43CA" w:rsidR="00AC560F" w:rsidRPr="00AC560F" w:rsidRDefault="00AC560F" w:rsidP="00530FDA">
      <w:pPr>
        <w:jc w:val="both"/>
        <w:rPr>
          <w:rFonts w:ascii="Calibri" w:hAnsi="Calibri" w:cs="Calibri"/>
        </w:rPr>
      </w:pPr>
      <w:r w:rsidRPr="00AC560F">
        <w:rPr>
          <w:rFonts w:ascii="Calibri" w:hAnsi="Calibri" w:cs="Calibri"/>
        </w:rPr>
        <w:t xml:space="preserve">Regra específica de ES09: 8 pontos se todos apresentarem contribuições relevantes e verificáveis; 4 pontos se houver contribuição limitada ou lacunas relevantes nas evidências; 0 ponto se ao menos um integrante não apresentar contribuição verificável. A pontuação é </w:t>
      </w:r>
      <w:r w:rsidRPr="00AC560F">
        <w:rPr>
          <w:rFonts w:ascii="Calibri" w:hAnsi="Calibri" w:cs="Calibri"/>
          <w:b/>
          <w:bCs/>
        </w:rPr>
        <w:t>coletiva</w:t>
      </w:r>
      <w:r w:rsidRPr="00AC560F">
        <w:rPr>
          <w:rFonts w:ascii="Calibri" w:hAnsi="Calibri" w:cs="Calibri"/>
        </w:rPr>
        <w:t xml:space="preserve">. A quantidade de </w:t>
      </w:r>
      <w:proofErr w:type="spellStart"/>
      <w:r w:rsidRPr="00AC560F">
        <w:rPr>
          <w:rFonts w:ascii="Calibri" w:hAnsi="Calibri" w:cs="Calibri"/>
        </w:rPr>
        <w:t>commits</w:t>
      </w:r>
      <w:proofErr w:type="spellEnd"/>
      <w:r w:rsidRPr="00AC560F">
        <w:rPr>
          <w:rFonts w:ascii="Calibri" w:hAnsi="Calibri" w:cs="Calibri"/>
        </w:rPr>
        <w:t>, isoladamente, não mede participação.</w:t>
      </w:r>
    </w:p>
    <w:p w14:paraId="306FD1A4" w14:textId="77777777" w:rsidR="00301717" w:rsidRDefault="00301717" w:rsidP="004F585C">
      <w:pPr>
        <w:rPr>
          <w:rFonts w:ascii="Calibri" w:hAnsi="Calibri" w:cs="Calibri"/>
        </w:rPr>
      </w:pPr>
    </w:p>
    <w:p w14:paraId="25D059E0" w14:textId="2A87F2A2" w:rsidR="00530FDA" w:rsidRPr="00530FDA" w:rsidRDefault="00530FDA" w:rsidP="009D6601">
      <w:pPr>
        <w:pStyle w:val="PargrafodaLista"/>
        <w:numPr>
          <w:ilvl w:val="0"/>
          <w:numId w:val="189"/>
        </w:numPr>
        <w:rPr>
          <w:rFonts w:ascii="Calibri" w:hAnsi="Calibri" w:cs="Calibri"/>
          <w:b/>
          <w:bCs/>
        </w:rPr>
      </w:pPr>
      <w:r w:rsidRPr="00530FDA">
        <w:rPr>
          <w:rFonts w:ascii="Calibri" w:hAnsi="Calibri" w:cs="Calibri"/>
          <w:b/>
          <w:bCs/>
        </w:rPr>
        <w:t xml:space="preserve">Desenvolvimento Web II — </w:t>
      </w:r>
      <w:r w:rsidR="00EA72EE">
        <w:rPr>
          <w:rFonts w:ascii="Calibri" w:hAnsi="Calibri" w:cs="Calibri"/>
          <w:b/>
          <w:bCs/>
        </w:rPr>
        <w:t>27</w:t>
      </w:r>
      <w:r w:rsidRPr="00530FDA">
        <w:rPr>
          <w:rFonts w:ascii="Calibri" w:hAnsi="Calibri" w:cs="Calibri"/>
          <w:b/>
          <w:bCs/>
        </w:rPr>
        <w:t xml:space="preserve"> pontos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4260"/>
        <w:gridCol w:w="688"/>
        <w:gridCol w:w="3419"/>
      </w:tblGrid>
      <w:tr w:rsidR="00AC560F" w:rsidRPr="00AC560F" w14:paraId="0B3904D6" w14:textId="77777777" w:rsidTr="00AC5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45776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C560F">
              <w:rPr>
                <w:rFonts w:ascii="Calibri" w:hAnsi="Calibri" w:cs="Calibri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95BEEA9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C560F">
              <w:rPr>
                <w:rFonts w:ascii="Calibri" w:hAnsi="Calibri" w:cs="Calibr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6DF8F7D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C560F">
              <w:rPr>
                <w:rFonts w:ascii="Calibri" w:hAnsi="Calibri" w:cs="Calibri"/>
                <w:b/>
                <w:bCs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0990988D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AC560F">
              <w:rPr>
                <w:rFonts w:ascii="Calibri" w:hAnsi="Calibri" w:cs="Calibri"/>
                <w:b/>
                <w:bCs/>
              </w:rPr>
              <w:t>O que verificar no GitHub</w:t>
            </w:r>
          </w:p>
        </w:tc>
      </w:tr>
      <w:tr w:rsidR="00AC560F" w:rsidRPr="00AC560F" w14:paraId="0938D08D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2E48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DW01</w:t>
            </w:r>
          </w:p>
        </w:tc>
        <w:tc>
          <w:tcPr>
            <w:tcW w:w="0" w:type="auto"/>
            <w:vAlign w:val="center"/>
            <w:hideMark/>
          </w:tcPr>
          <w:p w14:paraId="01AB3DE7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 xml:space="preserve">Tecnologias e organização: </w:t>
            </w:r>
            <w:proofErr w:type="spellStart"/>
            <w:r w:rsidRPr="00AC560F">
              <w:rPr>
                <w:rFonts w:ascii="Calibri" w:hAnsi="Calibri" w:cs="Calibri"/>
              </w:rPr>
              <w:t>React</w:t>
            </w:r>
            <w:proofErr w:type="spellEnd"/>
            <w:r w:rsidRPr="00AC560F">
              <w:rPr>
                <w:rFonts w:ascii="Calibri" w:hAnsi="Calibri" w:cs="Calibri"/>
              </w:rPr>
              <w:t xml:space="preserve"> com </w:t>
            </w:r>
            <w:proofErr w:type="spellStart"/>
            <w:r w:rsidRPr="00AC560F">
              <w:rPr>
                <w:rFonts w:ascii="Calibri" w:hAnsi="Calibri" w:cs="Calibri"/>
              </w:rPr>
              <w:t>TypeScript</w:t>
            </w:r>
            <w:proofErr w:type="spellEnd"/>
            <w:r w:rsidRPr="00AC560F">
              <w:rPr>
                <w:rFonts w:ascii="Calibri" w:hAnsi="Calibri" w:cs="Calibri"/>
              </w:rPr>
              <w:t xml:space="preserve"> no </w:t>
            </w:r>
            <w:proofErr w:type="spellStart"/>
            <w:r w:rsidRPr="00AC560F">
              <w:rPr>
                <w:rFonts w:ascii="Calibri" w:hAnsi="Calibri" w:cs="Calibri"/>
              </w:rPr>
              <w:t>frontend</w:t>
            </w:r>
            <w:proofErr w:type="spellEnd"/>
            <w:r w:rsidRPr="00AC560F">
              <w:rPr>
                <w:rFonts w:ascii="Calibri" w:hAnsi="Calibri" w:cs="Calibri"/>
              </w:rPr>
              <w:t xml:space="preserve">; Node.js com </w:t>
            </w:r>
            <w:proofErr w:type="spellStart"/>
            <w:r w:rsidRPr="00AC560F">
              <w:rPr>
                <w:rFonts w:ascii="Calibri" w:hAnsi="Calibri" w:cs="Calibri"/>
              </w:rPr>
              <w:t>TypeScript</w:t>
            </w:r>
            <w:proofErr w:type="spellEnd"/>
            <w:r w:rsidRPr="00AC560F">
              <w:rPr>
                <w:rFonts w:ascii="Calibri" w:hAnsi="Calibri" w:cs="Calibri"/>
              </w:rPr>
              <w:t xml:space="preserve"> no </w:t>
            </w:r>
            <w:proofErr w:type="spellStart"/>
            <w:r w:rsidRPr="00AC560F">
              <w:rPr>
                <w:rFonts w:ascii="Calibri" w:hAnsi="Calibri" w:cs="Calibri"/>
              </w:rPr>
              <w:t>backend</w:t>
            </w:r>
            <w:proofErr w:type="spellEnd"/>
            <w:r w:rsidRPr="00AC560F">
              <w:rPr>
                <w:rFonts w:ascii="Calibri" w:hAnsi="Calibri" w:cs="Calibri"/>
              </w:rPr>
              <w:t xml:space="preserve">; separação entre </w:t>
            </w:r>
            <w:proofErr w:type="spellStart"/>
            <w:r w:rsidRPr="00AC560F">
              <w:rPr>
                <w:rFonts w:ascii="Calibri" w:hAnsi="Calibri" w:cs="Calibri"/>
              </w:rPr>
              <w:t>frontend</w:t>
            </w:r>
            <w:proofErr w:type="spellEnd"/>
            <w:r w:rsidRPr="00AC560F">
              <w:rPr>
                <w:rFonts w:ascii="Calibri" w:hAnsi="Calibri" w:cs="Calibri"/>
              </w:rPr>
              <w:t xml:space="preserve">, </w:t>
            </w:r>
            <w:proofErr w:type="spellStart"/>
            <w:r w:rsidRPr="00AC560F">
              <w:rPr>
                <w:rFonts w:ascii="Calibri" w:hAnsi="Calibri" w:cs="Calibri"/>
              </w:rPr>
              <w:t>backend</w:t>
            </w:r>
            <w:proofErr w:type="spellEnd"/>
            <w:r w:rsidRPr="00AC560F">
              <w:rPr>
                <w:rFonts w:ascii="Calibri" w:hAnsi="Calibri" w:cs="Calibri"/>
              </w:rPr>
              <w:t xml:space="preserve"> e documentação.</w:t>
            </w:r>
          </w:p>
        </w:tc>
        <w:tc>
          <w:tcPr>
            <w:tcW w:w="0" w:type="auto"/>
            <w:vAlign w:val="center"/>
            <w:hideMark/>
          </w:tcPr>
          <w:p w14:paraId="21726DCF" w14:textId="77777777" w:rsidR="00AC560F" w:rsidRPr="00AC560F" w:rsidRDefault="00AC560F" w:rsidP="008549B6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EB5C18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Código, configurações e dependências efetivamente utilizados.</w:t>
            </w:r>
          </w:p>
        </w:tc>
      </w:tr>
      <w:tr w:rsidR="00AC560F" w:rsidRPr="00AC560F" w14:paraId="5BF223E3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5DCE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DW02</w:t>
            </w:r>
          </w:p>
        </w:tc>
        <w:tc>
          <w:tcPr>
            <w:tcW w:w="0" w:type="auto"/>
            <w:vAlign w:val="center"/>
            <w:hideMark/>
          </w:tcPr>
          <w:p w14:paraId="5A0C8499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Integração com as APIs auxiliares: descoberta de serviços, coleta de métricas e consulta à intensidade de carbono, conforme o planejado para a sprint.</w:t>
            </w:r>
          </w:p>
        </w:tc>
        <w:tc>
          <w:tcPr>
            <w:tcW w:w="0" w:type="auto"/>
            <w:vAlign w:val="center"/>
            <w:hideMark/>
          </w:tcPr>
          <w:p w14:paraId="2D47B67A" w14:textId="77777777" w:rsidR="00AC560F" w:rsidRPr="00AC560F" w:rsidRDefault="00AC560F" w:rsidP="008549B6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303871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Chamadas às APIs, processamento das respostas e tratamento de falhas.</w:t>
            </w:r>
          </w:p>
        </w:tc>
      </w:tr>
      <w:tr w:rsidR="00AC560F" w:rsidRPr="00AC560F" w14:paraId="49E4CD3C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9753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DW03</w:t>
            </w:r>
          </w:p>
        </w:tc>
        <w:tc>
          <w:tcPr>
            <w:tcW w:w="0" w:type="auto"/>
            <w:vAlign w:val="center"/>
            <w:hideMark/>
          </w:tcPr>
          <w:p w14:paraId="02553F85" w14:textId="42B05FED" w:rsidR="00AC560F" w:rsidRPr="00AC560F" w:rsidRDefault="00EA72EE" w:rsidP="00AC560F">
            <w:pPr>
              <w:jc w:val="both"/>
              <w:rPr>
                <w:rFonts w:ascii="Calibri" w:hAnsi="Calibri" w:cs="Calibri"/>
              </w:rPr>
            </w:pPr>
            <w:r w:rsidRPr="00EA72EE">
              <w:rPr>
                <w:rFonts w:ascii="Calibri" w:hAnsi="Calibri" w:cs="Calibri"/>
              </w:rPr>
              <w:t xml:space="preserve">Estrutura do </w:t>
            </w:r>
            <w:proofErr w:type="spellStart"/>
            <w:r w:rsidRPr="00EA72EE">
              <w:rPr>
                <w:rFonts w:ascii="Calibri" w:hAnsi="Calibri" w:cs="Calibri"/>
              </w:rPr>
              <w:t>backend</w:t>
            </w:r>
            <w:proofErr w:type="spellEnd"/>
            <w:r w:rsidRPr="00EA72EE">
              <w:rPr>
                <w:rFonts w:ascii="Calibri" w:hAnsi="Calibri" w:cs="Calibri"/>
              </w:rPr>
              <w:t xml:space="preserve"> e API REST: funcionalidades organizadas em módulos, com rotas, </w:t>
            </w:r>
            <w:proofErr w:type="spellStart"/>
            <w:r w:rsidRPr="00EA72EE">
              <w:rPr>
                <w:rFonts w:ascii="Calibri" w:hAnsi="Calibri" w:cs="Calibri"/>
              </w:rPr>
              <w:t>controllers</w:t>
            </w:r>
            <w:proofErr w:type="spellEnd"/>
            <w:r w:rsidRPr="00EA72EE">
              <w:rPr>
                <w:rFonts w:ascii="Calibri" w:hAnsi="Calibri" w:cs="Calibri"/>
              </w:rPr>
              <w:t xml:space="preserve">, </w:t>
            </w:r>
            <w:proofErr w:type="spellStart"/>
            <w:r w:rsidRPr="00EA72EE">
              <w:rPr>
                <w:rFonts w:ascii="Calibri" w:hAnsi="Calibri" w:cs="Calibri"/>
              </w:rPr>
              <w:t>services</w:t>
            </w:r>
            <w:proofErr w:type="spellEnd"/>
            <w:r w:rsidRPr="00EA72EE">
              <w:rPr>
                <w:rFonts w:ascii="Calibri" w:hAnsi="Calibri" w:cs="Calibri"/>
              </w:rPr>
              <w:t xml:space="preserve"> e </w:t>
            </w:r>
            <w:proofErr w:type="spellStart"/>
            <w:r w:rsidRPr="00EA72EE">
              <w:rPr>
                <w:rFonts w:ascii="Calibri" w:hAnsi="Calibri" w:cs="Calibri"/>
              </w:rPr>
              <w:t>repositories</w:t>
            </w:r>
            <w:proofErr w:type="spellEnd"/>
            <w:r w:rsidRPr="00EA72EE">
              <w:rPr>
                <w:rFonts w:ascii="Calibri" w:hAnsi="Calibri" w:cs="Calibri"/>
              </w:rPr>
              <w:t xml:space="preserve">. A API deve apresentar </w:t>
            </w:r>
            <w:proofErr w:type="spellStart"/>
            <w:r w:rsidRPr="00EA72EE">
              <w:rPr>
                <w:rFonts w:ascii="Calibri" w:hAnsi="Calibri" w:cs="Calibri"/>
              </w:rPr>
              <w:t>endpoints</w:t>
            </w:r>
            <w:proofErr w:type="spellEnd"/>
            <w:r w:rsidRPr="00EA72EE">
              <w:rPr>
                <w:rFonts w:ascii="Calibri" w:hAnsi="Calibri" w:cs="Calibri"/>
              </w:rPr>
              <w:t xml:space="preserve"> organizados por recursos, métodos HTTP adequados às operações e códigos de resposta coerentes. </w:t>
            </w:r>
            <w:proofErr w:type="spellStart"/>
            <w:r w:rsidRPr="00EA72EE">
              <w:rPr>
                <w:rFonts w:ascii="Calibri" w:hAnsi="Calibri" w:cs="Calibri"/>
              </w:rPr>
              <w:t>Controllers</w:t>
            </w:r>
            <w:proofErr w:type="spellEnd"/>
            <w:r w:rsidRPr="00EA72EE">
              <w:rPr>
                <w:rFonts w:ascii="Calibri" w:hAnsi="Calibri" w:cs="Calibri"/>
              </w:rPr>
              <w:t xml:space="preserve"> tratam requisições e respostas; </w:t>
            </w:r>
            <w:proofErr w:type="spellStart"/>
            <w:r w:rsidRPr="00EA72EE">
              <w:rPr>
                <w:rFonts w:ascii="Calibri" w:hAnsi="Calibri" w:cs="Calibri"/>
              </w:rPr>
              <w:t>services</w:t>
            </w:r>
            <w:proofErr w:type="spellEnd"/>
            <w:r w:rsidRPr="00EA72EE">
              <w:rPr>
                <w:rFonts w:ascii="Calibri" w:hAnsi="Calibri" w:cs="Calibri"/>
              </w:rPr>
              <w:t xml:space="preserve"> implementam regras de negócio; </w:t>
            </w:r>
            <w:proofErr w:type="spellStart"/>
            <w:r w:rsidRPr="00EA72EE">
              <w:rPr>
                <w:rFonts w:ascii="Calibri" w:hAnsi="Calibri" w:cs="Calibri"/>
              </w:rPr>
              <w:t>repositories</w:t>
            </w:r>
            <w:proofErr w:type="spellEnd"/>
            <w:r w:rsidRPr="00EA72EE">
              <w:rPr>
                <w:rFonts w:ascii="Calibri" w:hAnsi="Calibri" w:cs="Calibri"/>
              </w:rPr>
              <w:t xml:space="preserve"> concentram o acesso ao PostgreSQL por SQL explícito, sem ORM.</w:t>
            </w:r>
          </w:p>
        </w:tc>
        <w:tc>
          <w:tcPr>
            <w:tcW w:w="0" w:type="auto"/>
            <w:vAlign w:val="center"/>
            <w:hideMark/>
          </w:tcPr>
          <w:p w14:paraId="1B72883E" w14:textId="47178DB6" w:rsidR="00AC560F" w:rsidRPr="00AC560F" w:rsidRDefault="00EA72EE" w:rsidP="008549B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E16B79" w14:textId="5F238086" w:rsidR="00AC560F" w:rsidRPr="00AC560F" w:rsidRDefault="00EA72EE" w:rsidP="00AC560F">
            <w:pPr>
              <w:jc w:val="both"/>
              <w:rPr>
                <w:rFonts w:ascii="Calibri" w:hAnsi="Calibri" w:cs="Calibri"/>
              </w:rPr>
            </w:pPr>
            <w:r w:rsidRPr="00EA72EE">
              <w:rPr>
                <w:rFonts w:ascii="Calibri" w:hAnsi="Calibri" w:cs="Calibri"/>
              </w:rPr>
              <w:t>Separação efetiva das responsabilidades; URLs baseadas em recursos; uso adequado de parâmetros de rota, query e corpo da requisição; métodos e códigos HTTP coerentes; respostas JSON e mensagens de erro consistentes.</w:t>
            </w:r>
          </w:p>
        </w:tc>
      </w:tr>
      <w:tr w:rsidR="00AC560F" w:rsidRPr="00AC560F" w14:paraId="294305CD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4D30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DW04</w:t>
            </w:r>
          </w:p>
        </w:tc>
        <w:tc>
          <w:tcPr>
            <w:tcW w:w="0" w:type="auto"/>
            <w:vAlign w:val="center"/>
            <w:hideMark/>
          </w:tcPr>
          <w:p w14:paraId="127814D7" w14:textId="2B95AD93" w:rsidR="00AC560F" w:rsidRPr="00AC560F" w:rsidRDefault="00D02ECD" w:rsidP="00AC560F">
            <w:pPr>
              <w:jc w:val="both"/>
              <w:rPr>
                <w:rFonts w:ascii="Calibri" w:hAnsi="Calibri" w:cs="Calibri"/>
              </w:rPr>
            </w:pPr>
            <w:r w:rsidRPr="00D02ECD">
              <w:rPr>
                <w:rFonts w:ascii="Calibri" w:hAnsi="Calibri" w:cs="Calibri"/>
              </w:rPr>
              <w:t xml:space="preserve">Estrutura e integração do </w:t>
            </w:r>
            <w:proofErr w:type="spellStart"/>
            <w:r w:rsidRPr="00D02ECD">
              <w:rPr>
                <w:rFonts w:ascii="Calibri" w:hAnsi="Calibri" w:cs="Calibri"/>
              </w:rPr>
              <w:t>frontend</w:t>
            </w:r>
            <w:proofErr w:type="spellEnd"/>
            <w:r w:rsidRPr="00D02ECD">
              <w:rPr>
                <w:rFonts w:ascii="Calibri" w:hAnsi="Calibri" w:cs="Calibri"/>
              </w:rPr>
              <w:t xml:space="preserve">: aplicação </w:t>
            </w:r>
            <w:proofErr w:type="spellStart"/>
            <w:r w:rsidRPr="00D02ECD">
              <w:rPr>
                <w:rFonts w:ascii="Calibri" w:hAnsi="Calibri" w:cs="Calibri"/>
              </w:rPr>
              <w:t>React</w:t>
            </w:r>
            <w:proofErr w:type="spellEnd"/>
            <w:r w:rsidRPr="00D02ECD">
              <w:rPr>
                <w:rFonts w:ascii="Calibri" w:hAnsi="Calibri" w:cs="Calibri"/>
              </w:rPr>
              <w:t xml:space="preserve"> com </w:t>
            </w:r>
            <w:proofErr w:type="spellStart"/>
            <w:r w:rsidRPr="00D02ECD">
              <w:rPr>
                <w:rFonts w:ascii="Calibri" w:hAnsi="Calibri" w:cs="Calibri"/>
              </w:rPr>
              <w:t>TypeScript</w:t>
            </w:r>
            <w:proofErr w:type="spellEnd"/>
            <w:r w:rsidRPr="00D02ECD">
              <w:rPr>
                <w:rFonts w:ascii="Calibri" w:hAnsi="Calibri" w:cs="Calibri"/>
              </w:rPr>
              <w:t xml:space="preserve"> organizada em </w:t>
            </w:r>
            <w:proofErr w:type="spellStart"/>
            <w:r w:rsidRPr="00D02ECD">
              <w:rPr>
                <w:rFonts w:ascii="Calibri" w:hAnsi="Calibri" w:cs="Calibri"/>
              </w:rPr>
              <w:t>pages</w:t>
            </w:r>
            <w:proofErr w:type="spellEnd"/>
            <w:r w:rsidRPr="00D02ECD">
              <w:rPr>
                <w:rFonts w:ascii="Calibri" w:hAnsi="Calibri" w:cs="Calibri"/>
              </w:rPr>
              <w:t xml:space="preserve">, </w:t>
            </w:r>
            <w:proofErr w:type="spellStart"/>
            <w:r w:rsidRPr="00D02ECD">
              <w:rPr>
                <w:rFonts w:ascii="Calibri" w:hAnsi="Calibri" w:cs="Calibri"/>
              </w:rPr>
              <w:t>components</w:t>
            </w:r>
            <w:proofErr w:type="spellEnd"/>
            <w:r w:rsidRPr="00D02ECD">
              <w:rPr>
                <w:rFonts w:ascii="Calibri" w:hAnsi="Calibri" w:cs="Calibri"/>
              </w:rPr>
              <w:t xml:space="preserve">, </w:t>
            </w:r>
            <w:proofErr w:type="spellStart"/>
            <w:r w:rsidRPr="00D02ECD">
              <w:rPr>
                <w:rFonts w:ascii="Calibri" w:hAnsi="Calibri" w:cs="Calibri"/>
              </w:rPr>
              <w:t>services</w:t>
            </w:r>
            <w:proofErr w:type="spellEnd"/>
            <w:r w:rsidRPr="00D02ECD">
              <w:rPr>
                <w:rFonts w:ascii="Calibri" w:hAnsi="Calibri" w:cs="Calibri"/>
              </w:rPr>
              <w:t xml:space="preserve">, </w:t>
            </w:r>
            <w:proofErr w:type="spellStart"/>
            <w:r w:rsidRPr="00D02ECD">
              <w:rPr>
                <w:rFonts w:ascii="Calibri" w:hAnsi="Calibri" w:cs="Calibri"/>
              </w:rPr>
              <w:t>hooks</w:t>
            </w:r>
            <w:proofErr w:type="spellEnd"/>
            <w:r w:rsidRPr="00D02ECD">
              <w:rPr>
                <w:rFonts w:ascii="Calibri" w:hAnsi="Calibri" w:cs="Calibri"/>
              </w:rPr>
              <w:t xml:space="preserve">, </w:t>
            </w:r>
            <w:proofErr w:type="spellStart"/>
            <w:r w:rsidRPr="00D02ECD">
              <w:rPr>
                <w:rFonts w:ascii="Calibri" w:hAnsi="Calibri" w:cs="Calibri"/>
              </w:rPr>
              <w:t>contexts</w:t>
            </w:r>
            <w:proofErr w:type="spellEnd"/>
            <w:r w:rsidRPr="00D02ECD">
              <w:rPr>
                <w:rFonts w:ascii="Calibri" w:hAnsi="Calibri" w:cs="Calibri"/>
              </w:rPr>
              <w:t xml:space="preserve"> e </w:t>
            </w:r>
            <w:proofErr w:type="spellStart"/>
            <w:r w:rsidRPr="00D02ECD">
              <w:rPr>
                <w:rFonts w:ascii="Calibri" w:hAnsi="Calibri" w:cs="Calibri"/>
              </w:rPr>
              <w:t>providers</w:t>
            </w:r>
            <w:proofErr w:type="spellEnd"/>
            <w:r w:rsidRPr="00D02ECD">
              <w:rPr>
                <w:rFonts w:ascii="Calibri" w:hAnsi="Calibri" w:cs="Calibri"/>
              </w:rP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23C42CE3" w14:textId="77777777" w:rsidR="00AC560F" w:rsidRPr="00AC560F" w:rsidRDefault="00AC560F" w:rsidP="008549B6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FABD75" w14:textId="1584C714" w:rsidR="00AC560F" w:rsidRPr="00AC560F" w:rsidRDefault="00D02ECD" w:rsidP="00AC560F">
            <w:pPr>
              <w:jc w:val="both"/>
              <w:rPr>
                <w:rFonts w:ascii="Calibri" w:hAnsi="Calibri" w:cs="Calibri"/>
              </w:rPr>
            </w:pPr>
            <w:r w:rsidRPr="00D02ECD">
              <w:rPr>
                <w:rFonts w:ascii="Calibri" w:hAnsi="Calibri" w:cs="Calibri"/>
              </w:rPr>
              <w:t xml:space="preserve">Separação efetiva de responsabilidades, reutilização de componentes, chamadas HTTP nos </w:t>
            </w:r>
            <w:proofErr w:type="spellStart"/>
            <w:r w:rsidRPr="00D02ECD">
              <w:rPr>
                <w:rFonts w:ascii="Calibri" w:hAnsi="Calibri" w:cs="Calibri"/>
              </w:rPr>
              <w:t>services</w:t>
            </w:r>
            <w:proofErr w:type="spellEnd"/>
            <w:r w:rsidRPr="00D02ECD">
              <w:rPr>
                <w:rFonts w:ascii="Calibri" w:hAnsi="Calibri" w:cs="Calibri"/>
              </w:rPr>
              <w:t xml:space="preserve"> e uso funcional de </w:t>
            </w:r>
            <w:proofErr w:type="spellStart"/>
            <w:r w:rsidRPr="00D02ECD">
              <w:rPr>
                <w:rFonts w:ascii="Calibri" w:hAnsi="Calibri" w:cs="Calibri"/>
              </w:rPr>
              <w:t>hooks</w:t>
            </w:r>
            <w:proofErr w:type="spellEnd"/>
            <w:r w:rsidRPr="00D02ECD">
              <w:rPr>
                <w:rFonts w:ascii="Calibri" w:hAnsi="Calibri" w:cs="Calibri"/>
              </w:rPr>
              <w:t xml:space="preserve">, </w:t>
            </w:r>
            <w:proofErr w:type="spellStart"/>
            <w:r w:rsidRPr="00D02ECD">
              <w:rPr>
                <w:rFonts w:ascii="Calibri" w:hAnsi="Calibri" w:cs="Calibri"/>
              </w:rPr>
              <w:t>contexts</w:t>
            </w:r>
            <w:proofErr w:type="spellEnd"/>
            <w:r w:rsidRPr="00D02ECD">
              <w:rPr>
                <w:rFonts w:ascii="Calibri" w:hAnsi="Calibri" w:cs="Calibri"/>
              </w:rPr>
              <w:t xml:space="preserve"> e </w:t>
            </w:r>
            <w:proofErr w:type="spellStart"/>
            <w:r w:rsidRPr="00D02ECD">
              <w:rPr>
                <w:rFonts w:ascii="Calibri" w:hAnsi="Calibri" w:cs="Calibri"/>
              </w:rPr>
              <w:t>providers</w:t>
            </w:r>
            <w:proofErr w:type="spellEnd"/>
            <w:r w:rsidRPr="00D02ECD">
              <w:rPr>
                <w:rFonts w:ascii="Calibri" w:hAnsi="Calibri" w:cs="Calibri"/>
              </w:rPr>
              <w:t>. Pastas vazias não comprovam atendimento.</w:t>
            </w:r>
          </w:p>
        </w:tc>
      </w:tr>
      <w:tr w:rsidR="00AC560F" w:rsidRPr="00AC560F" w14:paraId="6D02BE65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4A37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DW05</w:t>
            </w:r>
          </w:p>
        </w:tc>
        <w:tc>
          <w:tcPr>
            <w:tcW w:w="0" w:type="auto"/>
            <w:vAlign w:val="center"/>
            <w:hideMark/>
          </w:tcPr>
          <w:p w14:paraId="0925D110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 xml:space="preserve">Dashboard e atualização: apresentação compreensível dos dados e atualização periódica sem recarregamento manual, quando prevista </w:t>
            </w:r>
            <w:proofErr w:type="spellStart"/>
            <w:r w:rsidRPr="00AC560F">
              <w:rPr>
                <w:rFonts w:ascii="Calibri" w:hAnsi="Calibri" w:cs="Calibri"/>
              </w:rPr>
              <w:t>na</w:t>
            </w:r>
            <w:proofErr w:type="spellEnd"/>
            <w:r w:rsidRPr="00AC560F">
              <w:rPr>
                <w:rFonts w:ascii="Calibri" w:hAnsi="Calibri" w:cs="Calibri"/>
              </w:rPr>
              <w:t xml:space="preserve"> sprint.</w:t>
            </w:r>
          </w:p>
        </w:tc>
        <w:tc>
          <w:tcPr>
            <w:tcW w:w="0" w:type="auto"/>
            <w:vAlign w:val="center"/>
            <w:hideMark/>
          </w:tcPr>
          <w:p w14:paraId="0AD20551" w14:textId="77777777" w:rsidR="00AC560F" w:rsidRPr="00AC560F" w:rsidRDefault="00AC560F" w:rsidP="008549B6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22B83D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Código da interface, intervalo de atualização e indicação da última atualização.</w:t>
            </w:r>
          </w:p>
        </w:tc>
      </w:tr>
      <w:tr w:rsidR="00AC560F" w:rsidRPr="00AC560F" w14:paraId="3FA1CF6C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1869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DW06</w:t>
            </w:r>
          </w:p>
        </w:tc>
        <w:tc>
          <w:tcPr>
            <w:tcW w:w="0" w:type="auto"/>
            <w:vAlign w:val="center"/>
            <w:hideMark/>
          </w:tcPr>
          <w:p w14:paraId="7E684763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 xml:space="preserve">Autenticação: implementação de JWT no </w:t>
            </w:r>
            <w:proofErr w:type="spellStart"/>
            <w:r w:rsidRPr="00AC560F">
              <w:rPr>
                <w:rFonts w:ascii="Calibri" w:hAnsi="Calibri" w:cs="Calibri"/>
              </w:rPr>
              <w:t>backend</w:t>
            </w:r>
            <w:proofErr w:type="spellEnd"/>
            <w:r w:rsidRPr="00AC560F">
              <w:rPr>
                <w:rFonts w:ascii="Calibri" w:hAnsi="Calibri" w:cs="Calibri"/>
              </w:rPr>
              <w:t xml:space="preserve"> e proteção das rotas da área de configuração.</w:t>
            </w:r>
          </w:p>
        </w:tc>
        <w:tc>
          <w:tcPr>
            <w:tcW w:w="0" w:type="auto"/>
            <w:vAlign w:val="center"/>
            <w:hideMark/>
          </w:tcPr>
          <w:p w14:paraId="0187999B" w14:textId="77777777" w:rsidR="00AC560F" w:rsidRPr="00AC560F" w:rsidRDefault="00AC560F" w:rsidP="008549B6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1C6D81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Login, geração e validação de token, proteção de rotas e tratamento de senhas e segredos.</w:t>
            </w:r>
          </w:p>
        </w:tc>
      </w:tr>
      <w:tr w:rsidR="00AC560F" w:rsidRPr="00AC560F" w14:paraId="1C67A978" w14:textId="77777777" w:rsidTr="00AC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3435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DW07</w:t>
            </w:r>
          </w:p>
        </w:tc>
        <w:tc>
          <w:tcPr>
            <w:tcW w:w="0" w:type="auto"/>
            <w:vAlign w:val="center"/>
            <w:hideMark/>
          </w:tcPr>
          <w:p w14:paraId="1FA2A428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 xml:space="preserve">Execução </w:t>
            </w:r>
            <w:proofErr w:type="spellStart"/>
            <w:r w:rsidRPr="00AC560F">
              <w:rPr>
                <w:rFonts w:ascii="Calibri" w:hAnsi="Calibri" w:cs="Calibri"/>
              </w:rPr>
              <w:t>containerizada</w:t>
            </w:r>
            <w:proofErr w:type="spellEnd"/>
            <w:r w:rsidRPr="00AC560F">
              <w:rPr>
                <w:rFonts w:ascii="Calibri" w:hAnsi="Calibri" w:cs="Calibri"/>
              </w:rPr>
              <w:t xml:space="preserve">: </w:t>
            </w:r>
            <w:proofErr w:type="spellStart"/>
            <w:r w:rsidRPr="00AC560F">
              <w:rPr>
                <w:rFonts w:ascii="Calibri" w:hAnsi="Calibri" w:cs="Calibri"/>
              </w:rPr>
              <w:t>frontend</w:t>
            </w:r>
            <w:proofErr w:type="spellEnd"/>
            <w:r w:rsidRPr="00AC560F">
              <w:rPr>
                <w:rFonts w:ascii="Calibri" w:hAnsi="Calibri" w:cs="Calibri"/>
              </w:rPr>
              <w:t xml:space="preserve">, </w:t>
            </w:r>
            <w:proofErr w:type="spellStart"/>
            <w:r w:rsidRPr="00AC560F">
              <w:rPr>
                <w:rFonts w:ascii="Calibri" w:hAnsi="Calibri" w:cs="Calibri"/>
              </w:rPr>
              <w:t>backend</w:t>
            </w:r>
            <w:proofErr w:type="spellEnd"/>
            <w:r w:rsidRPr="00AC560F">
              <w:rPr>
                <w:rFonts w:ascii="Calibri" w:hAnsi="Calibri" w:cs="Calibri"/>
              </w:rPr>
              <w:t xml:space="preserve"> e PostgreSQL executados por Docker, com instruções suficientes para reproduzir o ambiente.</w:t>
            </w:r>
          </w:p>
        </w:tc>
        <w:tc>
          <w:tcPr>
            <w:tcW w:w="0" w:type="auto"/>
            <w:vAlign w:val="center"/>
            <w:hideMark/>
          </w:tcPr>
          <w:p w14:paraId="3D805046" w14:textId="77777777" w:rsidR="00AC560F" w:rsidRPr="00AC560F" w:rsidRDefault="00AC560F" w:rsidP="008549B6">
            <w:pPr>
              <w:jc w:val="center"/>
              <w:rPr>
                <w:rFonts w:ascii="Calibri" w:hAnsi="Calibri" w:cs="Calibri"/>
              </w:rPr>
            </w:pPr>
            <w:r w:rsidRPr="00AC560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945AAD" w14:textId="77777777" w:rsidR="00AC560F" w:rsidRPr="00AC560F" w:rsidRDefault="00AC560F" w:rsidP="00AC560F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C560F">
              <w:rPr>
                <w:rFonts w:ascii="Calibri" w:hAnsi="Calibri" w:cs="Calibri"/>
              </w:rPr>
              <w:t>Dockerfiles</w:t>
            </w:r>
            <w:proofErr w:type="spellEnd"/>
            <w:r w:rsidRPr="00AC560F">
              <w:rPr>
                <w:rFonts w:ascii="Calibri" w:hAnsi="Calibri" w:cs="Calibri"/>
              </w:rPr>
              <w:t xml:space="preserve">, </w:t>
            </w:r>
            <w:proofErr w:type="spellStart"/>
            <w:r w:rsidRPr="00AC560F">
              <w:rPr>
                <w:rFonts w:ascii="Calibri" w:hAnsi="Calibri" w:cs="Calibri"/>
              </w:rPr>
              <w:t>Compose</w:t>
            </w:r>
            <w:proofErr w:type="spellEnd"/>
            <w:proofErr w:type="gramStart"/>
            <w:r w:rsidRPr="00AC560F">
              <w:rPr>
                <w:rFonts w:ascii="Calibri" w:hAnsi="Calibri" w:cs="Calibri"/>
              </w:rPr>
              <w:t>, .</w:t>
            </w:r>
            <w:proofErr w:type="spellStart"/>
            <w:r w:rsidRPr="00AC560F">
              <w:rPr>
                <w:rFonts w:ascii="Calibri" w:hAnsi="Calibri" w:cs="Calibri"/>
              </w:rPr>
              <w:t>env</w:t>
            </w:r>
            <w:proofErr w:type="gramEnd"/>
            <w:r w:rsidRPr="00AC560F">
              <w:rPr>
                <w:rFonts w:ascii="Calibri" w:hAnsi="Calibri" w:cs="Calibri"/>
              </w:rPr>
              <w:t>.example</w:t>
            </w:r>
            <w:proofErr w:type="spellEnd"/>
            <w:r w:rsidRPr="00AC560F">
              <w:rPr>
                <w:rFonts w:ascii="Calibri" w:hAnsi="Calibri" w:cs="Calibri"/>
              </w:rPr>
              <w:t xml:space="preserve"> e README.</w:t>
            </w:r>
          </w:p>
        </w:tc>
      </w:tr>
    </w:tbl>
    <w:p w14:paraId="6DF8E848" w14:textId="0BF8674B" w:rsidR="00EA72EE" w:rsidRPr="00AC560F" w:rsidRDefault="00EA72EE" w:rsidP="008A5963">
      <w:pPr>
        <w:jc w:val="both"/>
        <w:rPr>
          <w:rFonts w:ascii="Calibri" w:hAnsi="Calibri" w:cs="Calibri"/>
        </w:rPr>
      </w:pPr>
      <w:r w:rsidRPr="00EA72EE">
        <w:rPr>
          <w:rFonts w:ascii="Calibri" w:hAnsi="Calibri" w:cs="Calibri"/>
          <w:b/>
          <w:bCs/>
        </w:rPr>
        <w:lastRenderedPageBreak/>
        <w:t>Orientação para a API REST:</w:t>
      </w:r>
      <w:r w:rsidRPr="00EA72EE">
        <w:rPr>
          <w:rFonts w:ascii="Calibri" w:hAnsi="Calibri" w:cs="Calibri"/>
        </w:rPr>
        <w:t xml:space="preserve"> as rotas devem identificar recursos, como /</w:t>
      </w:r>
      <w:proofErr w:type="spellStart"/>
      <w:r w:rsidRPr="00EA72EE">
        <w:rPr>
          <w:rFonts w:ascii="Calibri" w:hAnsi="Calibri" w:cs="Calibri"/>
        </w:rPr>
        <w:t>services</w:t>
      </w:r>
      <w:proofErr w:type="spellEnd"/>
      <w:r w:rsidRPr="00EA72EE">
        <w:rPr>
          <w:rFonts w:ascii="Calibri" w:hAnsi="Calibri" w:cs="Calibri"/>
        </w:rPr>
        <w:t>, /</w:t>
      </w:r>
      <w:proofErr w:type="spellStart"/>
      <w:r w:rsidRPr="00EA72EE">
        <w:rPr>
          <w:rFonts w:ascii="Calibri" w:hAnsi="Calibri" w:cs="Calibri"/>
        </w:rPr>
        <w:t>collections</w:t>
      </w:r>
      <w:proofErr w:type="spellEnd"/>
      <w:r w:rsidRPr="00EA72EE">
        <w:rPr>
          <w:rFonts w:ascii="Calibri" w:hAnsi="Calibri" w:cs="Calibri"/>
        </w:rPr>
        <w:t xml:space="preserve"> e /</w:t>
      </w:r>
      <w:proofErr w:type="spellStart"/>
      <w:r w:rsidRPr="00EA72EE">
        <w:rPr>
          <w:rFonts w:ascii="Calibri" w:hAnsi="Calibri" w:cs="Calibri"/>
        </w:rPr>
        <w:t>monitoring</w:t>
      </w:r>
      <w:proofErr w:type="spellEnd"/>
      <w:r w:rsidRPr="00EA72EE">
        <w:rPr>
          <w:rFonts w:ascii="Calibri" w:hAnsi="Calibri" w:cs="Calibri"/>
        </w:rPr>
        <w:t xml:space="preserve">-settings. Utilize GET para consultas, POST para criação e PUT ou PATCH para alterações; DELETE deve ser utilizado quando houver exclusão prevista. </w:t>
      </w:r>
      <w:proofErr w:type="spellStart"/>
      <w:r w:rsidRPr="00EA72EE">
        <w:rPr>
          <w:rFonts w:ascii="Calibri" w:hAnsi="Calibri" w:cs="Calibri"/>
          <w:lang w:val="en-US"/>
        </w:rPr>
        <w:t>Exemplos</w:t>
      </w:r>
      <w:proofErr w:type="spellEnd"/>
      <w:r w:rsidRPr="00EA72EE">
        <w:rPr>
          <w:rFonts w:ascii="Calibri" w:hAnsi="Calibri" w:cs="Calibri"/>
          <w:lang w:val="en-US"/>
        </w:rPr>
        <w:t>: GET /services, GET /services/:id e GET /</w:t>
      </w:r>
      <w:proofErr w:type="spellStart"/>
      <w:r w:rsidRPr="00EA72EE">
        <w:rPr>
          <w:rFonts w:ascii="Calibri" w:hAnsi="Calibri" w:cs="Calibri"/>
          <w:lang w:val="en-US"/>
        </w:rPr>
        <w:t>collections?serviceId</w:t>
      </w:r>
      <w:proofErr w:type="spellEnd"/>
      <w:r w:rsidRPr="00EA72EE">
        <w:rPr>
          <w:rFonts w:ascii="Calibri" w:hAnsi="Calibri" w:cs="Calibri"/>
          <w:lang w:val="en-US"/>
        </w:rPr>
        <w:t xml:space="preserve">=1. </w:t>
      </w:r>
      <w:r w:rsidRPr="00EA72EE">
        <w:rPr>
          <w:rFonts w:ascii="Calibri" w:hAnsi="Calibri" w:cs="Calibri"/>
        </w:rPr>
        <w:t xml:space="preserve">Não é obrigatório implementar um CRUD completo para cada recurso. Os </w:t>
      </w:r>
      <w:proofErr w:type="spellStart"/>
      <w:r w:rsidRPr="00EA72EE">
        <w:rPr>
          <w:rFonts w:ascii="Calibri" w:hAnsi="Calibri" w:cs="Calibri"/>
        </w:rPr>
        <w:t>endpoints</w:t>
      </w:r>
      <w:proofErr w:type="spellEnd"/>
      <w:r w:rsidRPr="00EA72EE">
        <w:rPr>
          <w:rFonts w:ascii="Calibri" w:hAnsi="Calibri" w:cs="Calibri"/>
        </w:rPr>
        <w:t xml:space="preserve"> implementados devem estar documentados em </w:t>
      </w:r>
      <w:proofErr w:type="spellStart"/>
      <w:r w:rsidRPr="00EA72EE">
        <w:rPr>
          <w:rFonts w:ascii="Calibri" w:hAnsi="Calibri" w:cs="Calibri"/>
        </w:rPr>
        <w:t>docs</w:t>
      </w:r>
      <w:proofErr w:type="spellEnd"/>
      <w:r w:rsidRPr="00EA72EE">
        <w:rPr>
          <w:rFonts w:ascii="Calibri" w:hAnsi="Calibri" w:cs="Calibri"/>
        </w:rPr>
        <w:t>/api.md, com método, URL, parâmetros, respostas e autenticação exigida.</w:t>
      </w:r>
    </w:p>
    <w:p w14:paraId="3DA5E72C" w14:textId="77777777" w:rsidR="00530FDA" w:rsidRDefault="00530FDA" w:rsidP="004F585C">
      <w:pPr>
        <w:rPr>
          <w:rFonts w:ascii="Calibri" w:hAnsi="Calibri" w:cs="Calibri"/>
        </w:rPr>
      </w:pPr>
    </w:p>
    <w:p w14:paraId="0D183BA0" w14:textId="3B667DAC" w:rsidR="00530FDA" w:rsidRPr="008A5963" w:rsidRDefault="008549B6" w:rsidP="009D6601">
      <w:pPr>
        <w:pStyle w:val="PargrafodaLista"/>
        <w:numPr>
          <w:ilvl w:val="0"/>
          <w:numId w:val="189"/>
        </w:numPr>
        <w:rPr>
          <w:rFonts w:ascii="Calibri" w:hAnsi="Calibri" w:cs="Calibri"/>
          <w:b/>
          <w:bCs/>
        </w:rPr>
      </w:pPr>
      <w:r w:rsidRPr="008549B6">
        <w:rPr>
          <w:rFonts w:ascii="Calibri" w:hAnsi="Calibri" w:cs="Calibri"/>
          <w:b/>
          <w:bCs/>
        </w:rPr>
        <w:t>Banco de Dados Relacional</w:t>
      </w:r>
      <w:r w:rsidR="008A5963" w:rsidRPr="008A5963">
        <w:rPr>
          <w:rFonts w:ascii="Calibri" w:hAnsi="Calibri" w:cs="Calibri"/>
          <w:b/>
          <w:bCs/>
        </w:rPr>
        <w:t xml:space="preserve"> — </w:t>
      </w:r>
      <w:r w:rsidR="00823E0B">
        <w:rPr>
          <w:rFonts w:ascii="Calibri" w:hAnsi="Calibri" w:cs="Calibri"/>
          <w:b/>
          <w:bCs/>
        </w:rPr>
        <w:t>1</w:t>
      </w:r>
      <w:r w:rsidR="005C55C5">
        <w:rPr>
          <w:rFonts w:ascii="Calibri" w:hAnsi="Calibri" w:cs="Calibri"/>
          <w:b/>
          <w:bCs/>
        </w:rPr>
        <w:t>5</w:t>
      </w:r>
      <w:r w:rsidR="008A5963" w:rsidRPr="008A5963">
        <w:rPr>
          <w:rFonts w:ascii="Calibri" w:hAnsi="Calibri" w:cs="Calibri"/>
          <w:b/>
          <w:bCs/>
        </w:rPr>
        <w:t xml:space="preserve"> pontos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4395"/>
        <w:gridCol w:w="688"/>
        <w:gridCol w:w="3284"/>
      </w:tblGrid>
      <w:tr w:rsidR="008549B6" w:rsidRPr="008549B6" w14:paraId="7E9F41FC" w14:textId="77777777" w:rsidTr="00854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B559D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549B6">
              <w:rPr>
                <w:rFonts w:ascii="Calibri" w:hAnsi="Calibri" w:cs="Calibri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8D03AE7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549B6">
              <w:rPr>
                <w:rFonts w:ascii="Calibri" w:hAnsi="Calibri" w:cs="Calibr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770AC12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549B6">
              <w:rPr>
                <w:rFonts w:ascii="Calibri" w:hAnsi="Calibri" w:cs="Calibri"/>
                <w:b/>
                <w:bCs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68862DFD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549B6">
              <w:rPr>
                <w:rFonts w:ascii="Calibri" w:hAnsi="Calibri" w:cs="Calibri"/>
                <w:b/>
                <w:bCs/>
              </w:rPr>
              <w:t>O que verificar no GitHub</w:t>
            </w:r>
          </w:p>
        </w:tc>
      </w:tr>
      <w:tr w:rsidR="008549B6" w:rsidRPr="008549B6" w14:paraId="4C1ADE76" w14:textId="77777777" w:rsidTr="0085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6326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</w:rPr>
            </w:pPr>
            <w:r w:rsidRPr="008549B6">
              <w:rPr>
                <w:rFonts w:ascii="Calibri" w:hAnsi="Calibri" w:cs="Calibri"/>
              </w:rPr>
              <w:t>BD01</w:t>
            </w:r>
          </w:p>
        </w:tc>
        <w:tc>
          <w:tcPr>
            <w:tcW w:w="0" w:type="auto"/>
            <w:vAlign w:val="center"/>
            <w:hideMark/>
          </w:tcPr>
          <w:p w14:paraId="02EF735D" w14:textId="7258EF55" w:rsidR="008549B6" w:rsidRPr="008549B6" w:rsidRDefault="00BF62E1" w:rsidP="008549B6">
            <w:pPr>
              <w:jc w:val="both"/>
              <w:rPr>
                <w:rFonts w:ascii="Calibri" w:hAnsi="Calibri" w:cs="Calibri"/>
              </w:rPr>
            </w:pPr>
            <w:r w:rsidRPr="00BF62E1">
              <w:rPr>
                <w:rFonts w:ascii="Calibri" w:hAnsi="Calibri" w:cs="Calibri"/>
              </w:rPr>
              <w:t xml:space="preserve">Modelo de dados e DDL: tabelas e relacionamentos adequados às funcionalidades planejadas, implementados por comandos SQL explícitos no arquivo </w:t>
            </w:r>
            <w:proofErr w:type="spellStart"/>
            <w:r w:rsidRPr="00BF62E1">
              <w:rPr>
                <w:rFonts w:ascii="Calibri" w:hAnsi="Calibri" w:cs="Calibri"/>
              </w:rPr>
              <w:t>schema.sql</w:t>
            </w:r>
            <w:proofErr w:type="spellEnd"/>
            <w:r w:rsidRPr="00BF62E1">
              <w:rPr>
                <w:rFonts w:ascii="Calibri" w:hAnsi="Calibri" w:cs="Calibri"/>
              </w:rPr>
              <w:t>. O script deve definir tabelas, tipos de dados, chaves primárias e estrangeiras e restrições necessárias.</w:t>
            </w:r>
          </w:p>
        </w:tc>
        <w:tc>
          <w:tcPr>
            <w:tcW w:w="0" w:type="auto"/>
            <w:vAlign w:val="center"/>
            <w:hideMark/>
          </w:tcPr>
          <w:p w14:paraId="37295FFF" w14:textId="77777777" w:rsidR="008549B6" w:rsidRPr="008549B6" w:rsidRDefault="008549B6" w:rsidP="00AD726F">
            <w:pPr>
              <w:jc w:val="center"/>
              <w:rPr>
                <w:rFonts w:ascii="Calibri" w:hAnsi="Calibri" w:cs="Calibri"/>
              </w:rPr>
            </w:pPr>
            <w:r w:rsidRPr="008549B6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548FBB" w14:textId="159558B8" w:rsidR="00BF62E1" w:rsidRPr="008549B6" w:rsidRDefault="00BF62E1" w:rsidP="00BF62E1">
            <w:pPr>
              <w:jc w:val="both"/>
              <w:rPr>
                <w:rFonts w:ascii="Calibri" w:hAnsi="Calibri" w:cs="Calibri"/>
              </w:rPr>
            </w:pPr>
            <w:r w:rsidRPr="00BF62E1">
              <w:rPr>
                <w:rFonts w:ascii="Calibri" w:hAnsi="Calibri" w:cs="Calibri"/>
              </w:rPr>
              <w:t xml:space="preserve">Modelo documentado e coerente com o </w:t>
            </w:r>
            <w:proofErr w:type="spellStart"/>
            <w:r w:rsidRPr="00BF62E1">
              <w:rPr>
                <w:rFonts w:ascii="Calibri" w:hAnsi="Calibri" w:cs="Calibri"/>
              </w:rPr>
              <w:t>schema.sql</w:t>
            </w:r>
            <w:proofErr w:type="spellEnd"/>
            <w:r w:rsidRPr="00BF62E1">
              <w:rPr>
                <w:rFonts w:ascii="Calibri" w:hAnsi="Calibri" w:cs="Calibri"/>
              </w:rPr>
              <w:t>; comandos DDL corretos; execução do script em um banco PostgreSQL vazio, criando a estrutura necessária à versão entregue.</w:t>
            </w:r>
          </w:p>
        </w:tc>
      </w:tr>
      <w:tr w:rsidR="008549B6" w:rsidRPr="008549B6" w14:paraId="1C8FED02" w14:textId="77777777" w:rsidTr="0085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95AE" w14:textId="71B9908A" w:rsidR="008549B6" w:rsidRPr="008549B6" w:rsidRDefault="008549B6" w:rsidP="008549B6">
            <w:pPr>
              <w:jc w:val="both"/>
              <w:rPr>
                <w:rFonts w:ascii="Calibri" w:hAnsi="Calibri" w:cs="Calibri"/>
              </w:rPr>
            </w:pPr>
            <w:r w:rsidRPr="008549B6">
              <w:rPr>
                <w:rFonts w:ascii="Calibri" w:hAnsi="Calibri" w:cs="Calibri"/>
              </w:rPr>
              <w:t>BD0</w:t>
            </w:r>
            <w:r w:rsidR="00823E0B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BBF1A7" w14:textId="32A95EC3" w:rsidR="008549B6" w:rsidRPr="008549B6" w:rsidRDefault="00191F66" w:rsidP="008549B6">
            <w:pPr>
              <w:jc w:val="both"/>
              <w:rPr>
                <w:rFonts w:ascii="Calibri" w:hAnsi="Calibri" w:cs="Calibri"/>
              </w:rPr>
            </w:pPr>
            <w:r w:rsidRPr="00191F66">
              <w:rPr>
                <w:rFonts w:ascii="Calibri" w:hAnsi="Calibri" w:cs="Calibri"/>
              </w:rPr>
              <w:t>DML explícito e consultas parametrizadas: operações de inserção, consulta, atualização e exclusão necessárias à aplicação implementadas com SQL explícito, sem ORM. Valores variáveis devem ser enviados como parâmetros, sem concatenação ou interpolação direta no texto SQL.</w:t>
            </w:r>
          </w:p>
        </w:tc>
        <w:tc>
          <w:tcPr>
            <w:tcW w:w="0" w:type="auto"/>
            <w:vAlign w:val="center"/>
            <w:hideMark/>
          </w:tcPr>
          <w:p w14:paraId="06326B6A" w14:textId="19304CF4" w:rsidR="008549B6" w:rsidRPr="008549B6" w:rsidRDefault="00BF62E1" w:rsidP="00AD726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4F6985" w14:textId="33D4AAB2" w:rsidR="008549B6" w:rsidRPr="008549B6" w:rsidRDefault="00191F66" w:rsidP="008549B6">
            <w:pPr>
              <w:jc w:val="both"/>
              <w:rPr>
                <w:rFonts w:ascii="Calibri" w:hAnsi="Calibri" w:cs="Calibri"/>
              </w:rPr>
            </w:pPr>
            <w:r w:rsidRPr="00191F66">
              <w:rPr>
                <w:rFonts w:ascii="Calibri" w:hAnsi="Calibri" w:cs="Calibri"/>
              </w:rPr>
              <w:t xml:space="preserve">Comandos SQL nos </w:t>
            </w:r>
            <w:proofErr w:type="spellStart"/>
            <w:r w:rsidRPr="00191F66">
              <w:rPr>
                <w:rFonts w:ascii="Calibri" w:hAnsi="Calibri" w:cs="Calibri"/>
              </w:rPr>
              <w:t>repositories</w:t>
            </w:r>
            <w:proofErr w:type="spellEnd"/>
            <w:r w:rsidRPr="00191F66">
              <w:rPr>
                <w:rFonts w:ascii="Calibri" w:hAnsi="Calibri" w:cs="Calibri"/>
              </w:rPr>
              <w:t xml:space="preserve">, uso de </w:t>
            </w:r>
            <w:proofErr w:type="spellStart"/>
            <w:r w:rsidRPr="00191F66">
              <w:rPr>
                <w:rFonts w:ascii="Calibri" w:hAnsi="Calibri" w:cs="Calibri"/>
              </w:rPr>
              <w:t>placeholders</w:t>
            </w:r>
            <w:proofErr w:type="spellEnd"/>
            <w:r w:rsidRPr="00191F66">
              <w:rPr>
                <w:rFonts w:ascii="Calibri" w:hAnsi="Calibri" w:cs="Calibri"/>
              </w:rPr>
              <w:t xml:space="preserve"> e envio separado dos valores ao driver do PostgreSQL, especialmente para dados recebidos nas requisições.</w:t>
            </w:r>
          </w:p>
        </w:tc>
      </w:tr>
      <w:tr w:rsidR="008549B6" w:rsidRPr="008549B6" w14:paraId="49275D39" w14:textId="77777777" w:rsidTr="0085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2976" w14:textId="2D23DDE9" w:rsidR="008549B6" w:rsidRPr="008549B6" w:rsidRDefault="008549B6" w:rsidP="008549B6">
            <w:pPr>
              <w:jc w:val="both"/>
              <w:rPr>
                <w:rFonts w:ascii="Calibri" w:hAnsi="Calibri" w:cs="Calibri"/>
              </w:rPr>
            </w:pPr>
            <w:r w:rsidRPr="008549B6">
              <w:rPr>
                <w:rFonts w:ascii="Calibri" w:hAnsi="Calibri" w:cs="Calibri"/>
              </w:rPr>
              <w:t>BD0</w:t>
            </w:r>
            <w:r w:rsidR="00823E0B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37757F" w14:textId="4F22CC35" w:rsidR="008549B6" w:rsidRPr="008549B6" w:rsidRDefault="00BF62E1" w:rsidP="008549B6">
            <w:pPr>
              <w:jc w:val="both"/>
              <w:rPr>
                <w:rFonts w:ascii="Calibri" w:hAnsi="Calibri" w:cs="Calibri"/>
              </w:rPr>
            </w:pPr>
            <w:r w:rsidRPr="00BF62E1">
              <w:rPr>
                <w:rFonts w:ascii="Calibri" w:hAnsi="Calibri" w:cs="Calibri"/>
              </w:rPr>
              <w:t xml:space="preserve">Integração e persistência: conexão funcional entre o </w:t>
            </w:r>
            <w:proofErr w:type="spellStart"/>
            <w:r w:rsidRPr="00BF62E1">
              <w:rPr>
                <w:rFonts w:ascii="Calibri" w:hAnsi="Calibri" w:cs="Calibri"/>
              </w:rPr>
              <w:t>backend</w:t>
            </w:r>
            <w:proofErr w:type="spellEnd"/>
            <w:r w:rsidRPr="00BF62E1">
              <w:rPr>
                <w:rFonts w:ascii="Calibri" w:hAnsi="Calibri" w:cs="Calibri"/>
              </w:rPr>
              <w:t xml:space="preserve"> e o PostgreSQL, com gravação e recuperação dos dados pela aplicação e preservação dos registros após reinicialização dos containers.</w:t>
            </w:r>
          </w:p>
        </w:tc>
        <w:tc>
          <w:tcPr>
            <w:tcW w:w="0" w:type="auto"/>
            <w:vAlign w:val="center"/>
            <w:hideMark/>
          </w:tcPr>
          <w:p w14:paraId="27A37CFA" w14:textId="432FB782" w:rsidR="008549B6" w:rsidRPr="008549B6" w:rsidRDefault="005C55C5" w:rsidP="00AD726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FE559E" w14:textId="49518EA3" w:rsidR="008549B6" w:rsidRPr="008549B6" w:rsidRDefault="00BF62E1" w:rsidP="008549B6">
            <w:pPr>
              <w:jc w:val="both"/>
              <w:rPr>
                <w:rFonts w:ascii="Calibri" w:hAnsi="Calibri" w:cs="Calibri"/>
              </w:rPr>
            </w:pPr>
            <w:r w:rsidRPr="00BF62E1">
              <w:rPr>
                <w:rFonts w:ascii="Calibri" w:hAnsi="Calibri" w:cs="Calibri"/>
              </w:rPr>
              <w:t xml:space="preserve">Configuração da conexão, integração dos </w:t>
            </w:r>
            <w:proofErr w:type="spellStart"/>
            <w:r w:rsidRPr="00BF62E1">
              <w:rPr>
                <w:rFonts w:ascii="Calibri" w:hAnsi="Calibri" w:cs="Calibri"/>
              </w:rPr>
              <w:t>repositories</w:t>
            </w:r>
            <w:proofErr w:type="spellEnd"/>
            <w:r w:rsidRPr="00BF62E1">
              <w:rPr>
                <w:rFonts w:ascii="Calibri" w:hAnsi="Calibri" w:cs="Calibri"/>
              </w:rPr>
              <w:t xml:space="preserve"> com o banco, volume persistente no Docker </w:t>
            </w:r>
            <w:proofErr w:type="spellStart"/>
            <w:r w:rsidRPr="00BF62E1">
              <w:rPr>
                <w:rFonts w:ascii="Calibri" w:hAnsi="Calibri" w:cs="Calibri"/>
              </w:rPr>
              <w:t>Compose</w:t>
            </w:r>
            <w:proofErr w:type="spellEnd"/>
            <w:r w:rsidRPr="00BF62E1">
              <w:rPr>
                <w:rFonts w:ascii="Calibri" w:hAnsi="Calibri" w:cs="Calibri"/>
              </w:rPr>
              <w:t xml:space="preserve"> e verificação de que registros gravados continuam disponíveis após reinicialização.</w:t>
            </w:r>
          </w:p>
        </w:tc>
      </w:tr>
      <w:tr w:rsidR="008549B6" w:rsidRPr="008549B6" w14:paraId="4B21ED4F" w14:textId="77777777" w:rsidTr="0085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30D9" w14:textId="5C26164B" w:rsidR="008549B6" w:rsidRPr="008549B6" w:rsidRDefault="008549B6" w:rsidP="008549B6">
            <w:pPr>
              <w:jc w:val="both"/>
              <w:rPr>
                <w:rFonts w:ascii="Calibri" w:hAnsi="Calibri" w:cs="Calibri"/>
              </w:rPr>
            </w:pPr>
            <w:r w:rsidRPr="008549B6">
              <w:rPr>
                <w:rFonts w:ascii="Calibri" w:hAnsi="Calibri" w:cs="Calibri"/>
              </w:rPr>
              <w:t>BD0</w:t>
            </w:r>
            <w:r w:rsidR="00823E0B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CE9FD8" w14:textId="6257BAAE" w:rsidR="008549B6" w:rsidRPr="008549B6" w:rsidRDefault="00BF62E1" w:rsidP="008549B6">
            <w:pPr>
              <w:jc w:val="both"/>
              <w:rPr>
                <w:rFonts w:ascii="Calibri" w:hAnsi="Calibri" w:cs="Calibri"/>
              </w:rPr>
            </w:pPr>
            <w:r w:rsidRPr="00BF62E1">
              <w:rPr>
                <w:rFonts w:ascii="Calibri" w:hAnsi="Calibri" w:cs="Calibri"/>
              </w:rPr>
              <w:t xml:space="preserve">Consultas para análise: consultas SQL que recuperam o histórico e produzem os dados necessários aos indicadores, rankings ou </w:t>
            </w:r>
            <w:proofErr w:type="gramStart"/>
            <w:r w:rsidRPr="00BF62E1">
              <w:rPr>
                <w:rFonts w:ascii="Calibri" w:hAnsi="Calibri" w:cs="Calibri"/>
              </w:rPr>
              <w:t>comparações previstos</w:t>
            </w:r>
            <w:proofErr w:type="gramEnd"/>
            <w:r w:rsidRPr="00BF62E1">
              <w:rPr>
                <w:rFonts w:ascii="Calibri" w:hAnsi="Calibri" w:cs="Calibri"/>
              </w:rPr>
              <w:t xml:space="preserve"> para a sprint, utilizando filtros, ordenação, agregações e relacionamentos conforme a necessidade.</w:t>
            </w:r>
          </w:p>
        </w:tc>
        <w:tc>
          <w:tcPr>
            <w:tcW w:w="0" w:type="auto"/>
            <w:vAlign w:val="center"/>
            <w:hideMark/>
          </w:tcPr>
          <w:p w14:paraId="6ED6DEFB" w14:textId="109D659D" w:rsidR="008549B6" w:rsidRPr="008549B6" w:rsidRDefault="00EA72EE" w:rsidP="00AD726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354842" w14:textId="483CF5B3" w:rsidR="008549B6" w:rsidRPr="008549B6" w:rsidRDefault="00BF62E1" w:rsidP="008549B6">
            <w:pPr>
              <w:jc w:val="both"/>
              <w:rPr>
                <w:rFonts w:ascii="Calibri" w:hAnsi="Calibri" w:cs="Calibri"/>
              </w:rPr>
            </w:pPr>
            <w:r w:rsidRPr="00BF62E1">
              <w:rPr>
                <w:rFonts w:ascii="Calibri" w:hAnsi="Calibri" w:cs="Calibri"/>
              </w:rPr>
              <w:t>SQL implementado e resultados coerentes com os dados armazenados, especialmente quanto ao período consultado e aos serviços selecionados.</w:t>
            </w:r>
          </w:p>
        </w:tc>
      </w:tr>
    </w:tbl>
    <w:p w14:paraId="5A469874" w14:textId="77777777" w:rsidR="00F14D61" w:rsidRDefault="00F14D61" w:rsidP="004F585C">
      <w:pPr>
        <w:rPr>
          <w:rFonts w:ascii="Calibri" w:hAnsi="Calibri" w:cs="Calibri"/>
        </w:rPr>
      </w:pPr>
    </w:p>
    <w:p w14:paraId="5B4D0211" w14:textId="31DFC9DC" w:rsidR="00F14D61" w:rsidRPr="00F14D61" w:rsidRDefault="008549B6" w:rsidP="009D6601">
      <w:pPr>
        <w:pStyle w:val="PargrafodaLista"/>
        <w:numPr>
          <w:ilvl w:val="0"/>
          <w:numId w:val="189"/>
        </w:numPr>
        <w:rPr>
          <w:rFonts w:ascii="Calibri" w:hAnsi="Calibri" w:cs="Calibri"/>
          <w:b/>
          <w:bCs/>
        </w:rPr>
      </w:pPr>
      <w:r w:rsidRPr="008549B6">
        <w:rPr>
          <w:rFonts w:ascii="Calibri" w:hAnsi="Calibri" w:cs="Calibri"/>
          <w:b/>
          <w:bCs/>
        </w:rPr>
        <w:t xml:space="preserve">Técnicas de Programação I </w:t>
      </w:r>
      <w:r w:rsidR="00F14D61" w:rsidRPr="00F14D61">
        <w:rPr>
          <w:rFonts w:ascii="Calibri" w:hAnsi="Calibri" w:cs="Calibri"/>
          <w:b/>
          <w:bCs/>
        </w:rPr>
        <w:t xml:space="preserve">— </w:t>
      </w:r>
      <w:r w:rsidR="005C55C5">
        <w:rPr>
          <w:rFonts w:ascii="Calibri" w:hAnsi="Calibri" w:cs="Calibri"/>
          <w:b/>
          <w:bCs/>
        </w:rPr>
        <w:t>18</w:t>
      </w:r>
      <w:r w:rsidR="00F14D61" w:rsidRPr="00F14D61">
        <w:rPr>
          <w:rFonts w:ascii="Calibri" w:hAnsi="Calibri" w:cs="Calibri"/>
          <w:b/>
          <w:bCs/>
        </w:rPr>
        <w:t xml:space="preserve"> pontos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3752"/>
        <w:gridCol w:w="688"/>
        <w:gridCol w:w="3927"/>
      </w:tblGrid>
      <w:tr w:rsidR="008549B6" w:rsidRPr="008549B6" w14:paraId="72E8CA94" w14:textId="77777777" w:rsidTr="00854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16AE2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549B6">
              <w:rPr>
                <w:rFonts w:ascii="Calibri" w:hAnsi="Calibri" w:cs="Calibri"/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560E2436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549B6">
              <w:rPr>
                <w:rFonts w:ascii="Calibri" w:hAnsi="Calibri" w:cs="Calibr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79009B9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549B6">
              <w:rPr>
                <w:rFonts w:ascii="Calibri" w:hAnsi="Calibri" w:cs="Calibri"/>
                <w:b/>
                <w:bCs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6BD203CD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549B6">
              <w:rPr>
                <w:rFonts w:ascii="Calibri" w:hAnsi="Calibri" w:cs="Calibri"/>
                <w:b/>
                <w:bCs/>
              </w:rPr>
              <w:t>O que verificar no GitHub</w:t>
            </w:r>
          </w:p>
        </w:tc>
      </w:tr>
      <w:tr w:rsidR="008549B6" w:rsidRPr="008549B6" w14:paraId="1AC665D8" w14:textId="77777777" w:rsidTr="0085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7A63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</w:rPr>
            </w:pPr>
            <w:r w:rsidRPr="008549B6">
              <w:rPr>
                <w:rFonts w:ascii="Calibri" w:hAnsi="Calibri" w:cs="Calibri"/>
              </w:rPr>
              <w:t>TP01</w:t>
            </w:r>
          </w:p>
        </w:tc>
        <w:tc>
          <w:tcPr>
            <w:tcW w:w="0" w:type="auto"/>
            <w:vAlign w:val="center"/>
            <w:hideMark/>
          </w:tcPr>
          <w:p w14:paraId="78541415" w14:textId="2985322A" w:rsidR="008549B6" w:rsidRPr="008549B6" w:rsidRDefault="006751C9" w:rsidP="008549B6">
            <w:pPr>
              <w:jc w:val="both"/>
              <w:rPr>
                <w:rFonts w:ascii="Calibri" w:hAnsi="Calibri" w:cs="Calibri"/>
              </w:rPr>
            </w:pPr>
            <w:r w:rsidRPr="00EA72EE">
              <w:rPr>
                <w:rFonts w:ascii="Calibri" w:hAnsi="Calibri" w:cs="Calibri"/>
              </w:rPr>
              <w:t>Modelagem orientada a objetos:</w:t>
            </w:r>
            <w:r w:rsidRPr="006751C9">
              <w:rPr>
                <w:rFonts w:ascii="Calibri" w:hAnsi="Calibri" w:cs="Calibri"/>
              </w:rPr>
              <w:t xml:space="preserve"> classes com atributos e métodos coerentes com o domínio, encapsulamento e responsabilidades definidas.</w:t>
            </w:r>
          </w:p>
        </w:tc>
        <w:tc>
          <w:tcPr>
            <w:tcW w:w="0" w:type="auto"/>
            <w:vAlign w:val="center"/>
            <w:hideMark/>
          </w:tcPr>
          <w:p w14:paraId="4C936DF4" w14:textId="1E818D6E" w:rsidR="008549B6" w:rsidRPr="008549B6" w:rsidRDefault="005C55C5" w:rsidP="00AD726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EDFB16" w14:textId="1FE93073" w:rsidR="008549B6" w:rsidRPr="008549B6" w:rsidRDefault="006751C9" w:rsidP="008549B6">
            <w:pPr>
              <w:jc w:val="both"/>
              <w:rPr>
                <w:rFonts w:ascii="Calibri" w:hAnsi="Calibri" w:cs="Calibri"/>
              </w:rPr>
            </w:pPr>
            <w:r w:rsidRPr="006751C9">
              <w:rPr>
                <w:rFonts w:ascii="Calibri" w:hAnsi="Calibri" w:cs="Calibri"/>
              </w:rPr>
              <w:t>Classes efetivamente utilizadas pela aplicação, com comportamento e encapsulamento adequados. A criação de classes apenas para cumprir o critério não comprova atendimento.</w:t>
            </w:r>
          </w:p>
        </w:tc>
      </w:tr>
      <w:tr w:rsidR="008549B6" w:rsidRPr="008549B6" w14:paraId="3DB83DF5" w14:textId="77777777" w:rsidTr="0085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C3B2" w14:textId="77777777" w:rsidR="008549B6" w:rsidRPr="008549B6" w:rsidRDefault="008549B6" w:rsidP="008549B6">
            <w:pPr>
              <w:jc w:val="both"/>
              <w:rPr>
                <w:rFonts w:ascii="Calibri" w:hAnsi="Calibri" w:cs="Calibri"/>
              </w:rPr>
            </w:pPr>
            <w:r w:rsidRPr="008549B6">
              <w:rPr>
                <w:rFonts w:ascii="Calibri" w:hAnsi="Calibri" w:cs="Calibri"/>
              </w:rPr>
              <w:t>TP02</w:t>
            </w:r>
          </w:p>
        </w:tc>
        <w:tc>
          <w:tcPr>
            <w:tcW w:w="0" w:type="auto"/>
            <w:vAlign w:val="center"/>
            <w:hideMark/>
          </w:tcPr>
          <w:p w14:paraId="04894E4C" w14:textId="091709B7" w:rsidR="008549B6" w:rsidRPr="008549B6" w:rsidRDefault="00EA72EE" w:rsidP="008549B6">
            <w:pPr>
              <w:jc w:val="both"/>
              <w:rPr>
                <w:rFonts w:ascii="Calibri" w:hAnsi="Calibri" w:cs="Calibri"/>
              </w:rPr>
            </w:pPr>
            <w:r w:rsidRPr="00EA72EE">
              <w:rPr>
                <w:rFonts w:ascii="Calibri" w:hAnsi="Calibri" w:cs="Calibri"/>
              </w:rPr>
              <w:t xml:space="preserve">Tipagem em </w:t>
            </w:r>
            <w:proofErr w:type="spellStart"/>
            <w:r w:rsidRPr="00EA72EE">
              <w:rPr>
                <w:rFonts w:ascii="Calibri" w:hAnsi="Calibri" w:cs="Calibri"/>
              </w:rPr>
              <w:t>TypeScript</w:t>
            </w:r>
            <w:proofErr w:type="spellEnd"/>
            <w:r w:rsidRPr="00EA72EE">
              <w:rPr>
                <w:rFonts w:ascii="Calibri" w:hAnsi="Calibri" w:cs="Calibri"/>
              </w:rPr>
              <w:t xml:space="preserve">: parâmetros, retornos e dados </w:t>
            </w:r>
            <w:proofErr w:type="spellStart"/>
            <w:r w:rsidRPr="00EA72EE">
              <w:rPr>
                <w:rFonts w:ascii="Calibri" w:hAnsi="Calibri" w:cs="Calibri"/>
              </w:rPr>
              <w:t>tipados</w:t>
            </w:r>
            <w:proofErr w:type="spellEnd"/>
            <w:r w:rsidRPr="00EA72EE">
              <w:rPr>
                <w:rFonts w:ascii="Calibri" w:hAnsi="Calibri" w:cs="Calibri"/>
              </w:rPr>
              <w:t xml:space="preserve"> de forma coerente, com uso adequado de interfaces, tipos e classes.</w:t>
            </w:r>
          </w:p>
        </w:tc>
        <w:tc>
          <w:tcPr>
            <w:tcW w:w="0" w:type="auto"/>
            <w:vAlign w:val="center"/>
            <w:hideMark/>
          </w:tcPr>
          <w:p w14:paraId="228D69CA" w14:textId="15E9DDB5" w:rsidR="008549B6" w:rsidRPr="008549B6" w:rsidRDefault="005C55C5" w:rsidP="00AD726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203C5B" w14:textId="7029B08B" w:rsidR="008549B6" w:rsidRPr="008549B6" w:rsidRDefault="00EA72EE" w:rsidP="008549B6">
            <w:pPr>
              <w:jc w:val="both"/>
              <w:rPr>
                <w:rFonts w:ascii="Calibri" w:hAnsi="Calibri" w:cs="Calibri"/>
              </w:rPr>
            </w:pPr>
            <w:r w:rsidRPr="00EA72EE">
              <w:rPr>
                <w:rFonts w:ascii="Calibri" w:hAnsi="Calibri" w:cs="Calibri"/>
              </w:rPr>
              <w:t xml:space="preserve">Tipagem efetiva no código, coerência entre os dados recebidos e utilizados e ausência de </w:t>
            </w:r>
            <w:proofErr w:type="spellStart"/>
            <w:r w:rsidRPr="00EA72EE">
              <w:rPr>
                <w:rFonts w:ascii="Calibri" w:hAnsi="Calibri" w:cs="Calibri"/>
              </w:rPr>
              <w:t>any</w:t>
            </w:r>
            <w:proofErr w:type="spellEnd"/>
            <w:r w:rsidRPr="00EA72EE">
              <w:rPr>
                <w:rFonts w:ascii="Calibri" w:hAnsi="Calibri" w:cs="Calibri"/>
              </w:rPr>
              <w:t xml:space="preserve"> sem justificativa.</w:t>
            </w:r>
          </w:p>
        </w:tc>
      </w:tr>
      <w:tr w:rsidR="008549B6" w:rsidRPr="008549B6" w14:paraId="36014269" w14:textId="77777777" w:rsidTr="0085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5007" w14:textId="7A7D41DB" w:rsidR="008549B6" w:rsidRPr="008549B6" w:rsidRDefault="008549B6" w:rsidP="008549B6">
            <w:pPr>
              <w:jc w:val="both"/>
              <w:rPr>
                <w:rFonts w:ascii="Calibri" w:hAnsi="Calibri" w:cs="Calibri"/>
              </w:rPr>
            </w:pPr>
            <w:r w:rsidRPr="008549B6">
              <w:rPr>
                <w:rFonts w:ascii="Calibri" w:hAnsi="Calibri" w:cs="Calibri"/>
              </w:rPr>
              <w:t>TP0</w:t>
            </w:r>
            <w:r w:rsidR="005C55C5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E2F8EE" w14:textId="0B1059DD" w:rsidR="008549B6" w:rsidRPr="008549B6" w:rsidRDefault="00EA72EE" w:rsidP="008549B6">
            <w:pPr>
              <w:jc w:val="both"/>
              <w:rPr>
                <w:rFonts w:ascii="Calibri" w:hAnsi="Calibri" w:cs="Calibri"/>
              </w:rPr>
            </w:pPr>
            <w:r w:rsidRPr="00EA72EE">
              <w:rPr>
                <w:rFonts w:ascii="Calibri" w:hAnsi="Calibri" w:cs="Calibri"/>
              </w:rPr>
              <w:t>Tratamento de exceções: identificação, lançamento e tratamento de exceções nas operações que podem falhar, com mensagens compreensíveis e preservação do funcionamento da aplicação.</w:t>
            </w:r>
          </w:p>
        </w:tc>
        <w:tc>
          <w:tcPr>
            <w:tcW w:w="0" w:type="auto"/>
            <w:vAlign w:val="center"/>
            <w:hideMark/>
          </w:tcPr>
          <w:p w14:paraId="0E749AE1" w14:textId="225ECCD5" w:rsidR="008549B6" w:rsidRPr="008549B6" w:rsidRDefault="005C55C5" w:rsidP="00AD726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666A1A" w14:textId="33E8D1F4" w:rsidR="008549B6" w:rsidRPr="008549B6" w:rsidRDefault="00EA72EE" w:rsidP="008549B6">
            <w:pPr>
              <w:jc w:val="both"/>
              <w:rPr>
                <w:rFonts w:ascii="Calibri" w:hAnsi="Calibri" w:cs="Calibri"/>
              </w:rPr>
            </w:pPr>
            <w:r w:rsidRPr="00EA72EE">
              <w:rPr>
                <w:rFonts w:ascii="Calibri" w:hAnsi="Calibri" w:cs="Calibri"/>
              </w:rPr>
              <w:t xml:space="preserve">Uso adequado de </w:t>
            </w:r>
            <w:proofErr w:type="spellStart"/>
            <w:r w:rsidRPr="00EA72EE">
              <w:rPr>
                <w:rFonts w:ascii="Calibri" w:hAnsi="Calibri" w:cs="Calibri"/>
              </w:rPr>
              <w:t>throw</w:t>
            </w:r>
            <w:proofErr w:type="spellEnd"/>
            <w:r w:rsidRPr="00EA72EE">
              <w:rPr>
                <w:rFonts w:ascii="Calibri" w:hAnsi="Calibri" w:cs="Calibri"/>
              </w:rPr>
              <w:t xml:space="preserve"> e </w:t>
            </w:r>
            <w:proofErr w:type="spellStart"/>
            <w:r w:rsidRPr="00EA72EE">
              <w:rPr>
                <w:rFonts w:ascii="Calibri" w:hAnsi="Calibri" w:cs="Calibri"/>
              </w:rPr>
              <w:t>try</w:t>
            </w:r>
            <w:proofErr w:type="spellEnd"/>
            <w:r w:rsidRPr="00EA72EE">
              <w:rPr>
                <w:rFonts w:ascii="Calibri" w:hAnsi="Calibri" w:cs="Calibri"/>
              </w:rPr>
              <w:t>/catch ou mecanismo equivalente; tratamento de falhas das APIs e do banco; ausência de exceções silenciosamente ignoradas ou resultados apresentados como válidos após uma falha.</w:t>
            </w:r>
          </w:p>
        </w:tc>
      </w:tr>
    </w:tbl>
    <w:p w14:paraId="59863661" w14:textId="77777777" w:rsidR="00F14D61" w:rsidRDefault="00F14D61" w:rsidP="004F585C">
      <w:pPr>
        <w:rPr>
          <w:rFonts w:ascii="Calibri" w:hAnsi="Calibri" w:cs="Calibri"/>
        </w:rPr>
      </w:pPr>
    </w:p>
    <w:p w14:paraId="3A0AF809" w14:textId="77777777" w:rsidR="002F2ED2" w:rsidRPr="002F2ED2" w:rsidRDefault="002F2ED2" w:rsidP="009D6601">
      <w:pPr>
        <w:pStyle w:val="PargrafodaLista"/>
        <w:numPr>
          <w:ilvl w:val="0"/>
          <w:numId w:val="189"/>
        </w:numPr>
        <w:rPr>
          <w:rFonts w:ascii="Calibri" w:hAnsi="Calibri" w:cs="Calibri"/>
          <w:b/>
          <w:bCs/>
        </w:rPr>
      </w:pPr>
      <w:r w:rsidRPr="002F2ED2">
        <w:rPr>
          <w:rFonts w:ascii="Calibri" w:hAnsi="Calibri" w:cs="Calibri"/>
          <w:b/>
          <w:bCs/>
        </w:rPr>
        <w:t>Como a equipe deve personalizar a rubrica</w:t>
      </w:r>
    </w:p>
    <w:p w14:paraId="3C421800" w14:textId="77777777" w:rsidR="00554454" w:rsidRPr="00554454" w:rsidRDefault="00554454" w:rsidP="00554454">
      <w:pPr>
        <w:jc w:val="both"/>
        <w:rPr>
          <w:rFonts w:ascii="Calibri" w:hAnsi="Calibri" w:cs="Calibri"/>
        </w:rPr>
      </w:pPr>
      <w:r w:rsidRPr="00554454">
        <w:rPr>
          <w:rFonts w:ascii="Calibri" w:hAnsi="Calibri" w:cs="Calibri"/>
        </w:rPr>
        <w:t xml:space="preserve">A equipe deve manter docs/plano-de-entregas.md no repositório. </w:t>
      </w:r>
      <w:r w:rsidRPr="00554454">
        <w:rPr>
          <w:rFonts w:ascii="Calibri" w:hAnsi="Calibri" w:cs="Calibri"/>
          <w:b/>
          <w:bCs/>
        </w:rPr>
        <w:t>ES01 a ES09 e DW01 são avaliados em todas as sprints.</w:t>
      </w:r>
      <w:r w:rsidRPr="00554454">
        <w:rPr>
          <w:rFonts w:ascii="Calibri" w:hAnsi="Calibri" w:cs="Calibri"/>
        </w:rPr>
        <w:t xml:space="preserve"> Os demais critérios são distribuídos pela equipe, mas todos os requisitos obrigatórios do desafio devem constar no planejamento das três entregas e estar concluídos até a sprint 3.</w:t>
      </w:r>
    </w:p>
    <w:p w14:paraId="008C2CED" w14:textId="77777777" w:rsidR="003671BB" w:rsidRDefault="003671BB" w:rsidP="003671BB">
      <w:pPr>
        <w:jc w:val="both"/>
        <w:rPr>
          <w:rFonts w:ascii="Calibri" w:hAnsi="Calibri" w:cs="Calibri"/>
        </w:rPr>
      </w:pPr>
      <w:r w:rsidRPr="003671BB">
        <w:rPr>
          <w:rFonts w:ascii="Calibri" w:hAnsi="Calibri" w:cs="Calibri"/>
        </w:rPr>
        <w:t>Para cada sprint, a equipe deve informar seu objetivo e preencher a 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186"/>
        <w:gridCol w:w="1731"/>
        <w:gridCol w:w="1845"/>
        <w:gridCol w:w="1282"/>
        <w:gridCol w:w="1357"/>
        <w:gridCol w:w="966"/>
      </w:tblGrid>
      <w:tr w:rsidR="005C55C5" w:rsidRPr="005C55C5" w14:paraId="76A75C0F" w14:textId="77777777" w:rsidTr="005C55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E8F98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C55C5">
              <w:rPr>
                <w:rFonts w:ascii="Calibri" w:hAnsi="Calibri" w:cs="Calibri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017AD62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C55C5">
              <w:rPr>
                <w:rFonts w:ascii="Calibri" w:hAnsi="Calibri" w:cs="Calibri"/>
                <w:b/>
                <w:bCs/>
              </w:rPr>
              <w:t>Requisito relacionado</w:t>
            </w:r>
          </w:p>
        </w:tc>
        <w:tc>
          <w:tcPr>
            <w:tcW w:w="0" w:type="auto"/>
            <w:vAlign w:val="center"/>
            <w:hideMark/>
          </w:tcPr>
          <w:p w14:paraId="5763697C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C55C5">
              <w:rPr>
                <w:rFonts w:ascii="Calibri" w:hAnsi="Calibri" w:cs="Calibri"/>
                <w:b/>
                <w:bCs/>
              </w:rPr>
              <w:t>Entrega concreta</w:t>
            </w:r>
          </w:p>
        </w:tc>
        <w:tc>
          <w:tcPr>
            <w:tcW w:w="0" w:type="auto"/>
            <w:vAlign w:val="center"/>
            <w:hideMark/>
          </w:tcPr>
          <w:p w14:paraId="1BD28EA5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C55C5">
              <w:rPr>
                <w:rFonts w:ascii="Calibri" w:hAnsi="Calibri" w:cs="Calibri"/>
                <w:b/>
                <w:bCs/>
              </w:rPr>
              <w:t>Como verificar</w:t>
            </w:r>
          </w:p>
        </w:tc>
        <w:tc>
          <w:tcPr>
            <w:tcW w:w="0" w:type="auto"/>
            <w:vAlign w:val="center"/>
            <w:hideMark/>
          </w:tcPr>
          <w:p w14:paraId="77B70630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C55C5">
              <w:rPr>
                <w:rFonts w:ascii="Calibri" w:hAnsi="Calibri" w:cs="Calibri"/>
                <w:b/>
                <w:bCs/>
              </w:rPr>
              <w:t>Responsáveis</w:t>
            </w:r>
          </w:p>
        </w:tc>
        <w:tc>
          <w:tcPr>
            <w:tcW w:w="0" w:type="auto"/>
            <w:vAlign w:val="center"/>
            <w:hideMark/>
          </w:tcPr>
          <w:p w14:paraId="43754CC2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C55C5">
              <w:rPr>
                <w:rFonts w:ascii="Calibri" w:hAnsi="Calibri" w:cs="Calibri"/>
                <w:b/>
                <w:bCs/>
              </w:rPr>
              <w:t>Evidência no GitHub</w:t>
            </w:r>
          </w:p>
        </w:tc>
        <w:tc>
          <w:tcPr>
            <w:tcW w:w="0" w:type="auto"/>
            <w:vAlign w:val="center"/>
            <w:hideMark/>
          </w:tcPr>
          <w:p w14:paraId="060E88EB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C55C5">
              <w:rPr>
                <w:rFonts w:ascii="Calibri" w:hAnsi="Calibri" w:cs="Calibri"/>
                <w:b/>
                <w:bCs/>
              </w:rPr>
              <w:t>Situação</w:t>
            </w:r>
          </w:p>
        </w:tc>
      </w:tr>
      <w:tr w:rsidR="005C55C5" w:rsidRPr="005C55C5" w14:paraId="7F55202E" w14:textId="77777777" w:rsidTr="005C5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B09A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DW02</w:t>
            </w:r>
          </w:p>
        </w:tc>
        <w:tc>
          <w:tcPr>
            <w:tcW w:w="0" w:type="auto"/>
            <w:vAlign w:val="center"/>
            <w:hideMark/>
          </w:tcPr>
          <w:p w14:paraId="101AAEE2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6AB3CAA6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Consultar o Agregador de Métricas e obter a lista de serviços.</w:t>
            </w:r>
          </w:p>
        </w:tc>
        <w:tc>
          <w:tcPr>
            <w:tcW w:w="0" w:type="auto"/>
            <w:vAlign w:val="center"/>
            <w:hideMark/>
          </w:tcPr>
          <w:p w14:paraId="0E722523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Executar a consulta e conferir o processamento dos serviços retornados.</w:t>
            </w:r>
          </w:p>
        </w:tc>
        <w:tc>
          <w:tcPr>
            <w:tcW w:w="0" w:type="auto"/>
            <w:vAlign w:val="center"/>
            <w:hideMark/>
          </w:tcPr>
          <w:p w14:paraId="4C077998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Ana e Bruno</w:t>
            </w:r>
          </w:p>
        </w:tc>
        <w:tc>
          <w:tcPr>
            <w:tcW w:w="0" w:type="auto"/>
            <w:vAlign w:val="center"/>
            <w:hideMark/>
          </w:tcPr>
          <w:p w14:paraId="55D099CE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Links para o código de integração e instruções de verificação</w:t>
            </w:r>
          </w:p>
        </w:tc>
        <w:tc>
          <w:tcPr>
            <w:tcW w:w="0" w:type="auto"/>
            <w:vAlign w:val="center"/>
            <w:hideMark/>
          </w:tcPr>
          <w:p w14:paraId="3EA948A8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Concluído</w:t>
            </w:r>
          </w:p>
        </w:tc>
      </w:tr>
      <w:tr w:rsidR="005C55C5" w:rsidRPr="005C55C5" w14:paraId="4CB8D9EB" w14:textId="77777777" w:rsidTr="005C5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8C07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BD01</w:t>
            </w:r>
          </w:p>
        </w:tc>
        <w:tc>
          <w:tcPr>
            <w:tcW w:w="0" w:type="auto"/>
            <w:vAlign w:val="center"/>
            <w:hideMark/>
          </w:tcPr>
          <w:p w14:paraId="18C8EA8C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RP03, RF10</w:t>
            </w:r>
          </w:p>
        </w:tc>
        <w:tc>
          <w:tcPr>
            <w:tcW w:w="0" w:type="auto"/>
            <w:vAlign w:val="center"/>
            <w:hideMark/>
          </w:tcPr>
          <w:p w14:paraId="6EDAB607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Criar a estrutura necessária para armazenar as coletas.</w:t>
            </w:r>
          </w:p>
        </w:tc>
        <w:tc>
          <w:tcPr>
            <w:tcW w:w="0" w:type="auto"/>
            <w:vAlign w:val="center"/>
            <w:hideMark/>
          </w:tcPr>
          <w:p w14:paraId="57861B16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 xml:space="preserve">Executar </w:t>
            </w:r>
            <w:proofErr w:type="spellStart"/>
            <w:r w:rsidRPr="005C55C5">
              <w:rPr>
                <w:rFonts w:ascii="Calibri" w:hAnsi="Calibri" w:cs="Calibri"/>
              </w:rPr>
              <w:t>schema.sql</w:t>
            </w:r>
            <w:proofErr w:type="spellEnd"/>
            <w:r w:rsidRPr="005C55C5">
              <w:rPr>
                <w:rFonts w:ascii="Calibri" w:hAnsi="Calibri" w:cs="Calibri"/>
              </w:rPr>
              <w:t xml:space="preserve"> em um PostgreSQL vazio e conferir tabelas, chaves e restrições.</w:t>
            </w:r>
          </w:p>
        </w:tc>
        <w:tc>
          <w:tcPr>
            <w:tcW w:w="0" w:type="auto"/>
            <w:vAlign w:val="center"/>
            <w:hideMark/>
          </w:tcPr>
          <w:p w14:paraId="4EC9EE3D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Carla</w:t>
            </w:r>
          </w:p>
        </w:tc>
        <w:tc>
          <w:tcPr>
            <w:tcW w:w="0" w:type="auto"/>
            <w:vAlign w:val="center"/>
            <w:hideMark/>
          </w:tcPr>
          <w:p w14:paraId="33C56C6F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 xml:space="preserve">Links para </w:t>
            </w:r>
            <w:proofErr w:type="spellStart"/>
            <w:r w:rsidRPr="005C55C5">
              <w:rPr>
                <w:rFonts w:ascii="Calibri" w:hAnsi="Calibri" w:cs="Calibri"/>
              </w:rPr>
              <w:t>schema.sql</w:t>
            </w:r>
            <w:proofErr w:type="spellEnd"/>
            <w:r w:rsidRPr="005C55C5">
              <w:rPr>
                <w:rFonts w:ascii="Calibri" w:hAnsi="Calibri" w:cs="Calibri"/>
              </w:rPr>
              <w:t xml:space="preserve"> e modelo de dados</w:t>
            </w:r>
          </w:p>
        </w:tc>
        <w:tc>
          <w:tcPr>
            <w:tcW w:w="0" w:type="auto"/>
            <w:vAlign w:val="center"/>
            <w:hideMark/>
          </w:tcPr>
          <w:p w14:paraId="37DDA2BC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Concluído</w:t>
            </w:r>
          </w:p>
        </w:tc>
      </w:tr>
      <w:tr w:rsidR="005C55C5" w:rsidRPr="005C55C5" w14:paraId="6E79C137" w14:textId="77777777" w:rsidTr="005C5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DB1E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BD02</w:t>
            </w:r>
          </w:p>
        </w:tc>
        <w:tc>
          <w:tcPr>
            <w:tcW w:w="0" w:type="auto"/>
            <w:vAlign w:val="center"/>
            <w:hideMark/>
          </w:tcPr>
          <w:p w14:paraId="38BF0A6E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>RP03, RF10</w:t>
            </w:r>
          </w:p>
        </w:tc>
        <w:tc>
          <w:tcPr>
            <w:tcW w:w="0" w:type="auto"/>
            <w:vAlign w:val="center"/>
            <w:hideMark/>
          </w:tcPr>
          <w:p w14:paraId="13FFF375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 xml:space="preserve">Inserir coletas e consultar o </w:t>
            </w:r>
            <w:r w:rsidRPr="005C55C5">
              <w:rPr>
                <w:rFonts w:ascii="Calibri" w:hAnsi="Calibri" w:cs="Calibri"/>
              </w:rPr>
              <w:lastRenderedPageBreak/>
              <w:t>histórico de um serviço usando SQL parametrizado.</w:t>
            </w:r>
          </w:p>
        </w:tc>
        <w:tc>
          <w:tcPr>
            <w:tcW w:w="0" w:type="auto"/>
            <w:vAlign w:val="center"/>
            <w:hideMark/>
          </w:tcPr>
          <w:p w14:paraId="5D2B8CA5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lastRenderedPageBreak/>
              <w:t xml:space="preserve">Conferir </w:t>
            </w:r>
            <w:proofErr w:type="spellStart"/>
            <w:r w:rsidRPr="005C55C5">
              <w:rPr>
                <w:rFonts w:ascii="Calibri" w:hAnsi="Calibri" w:cs="Calibri"/>
              </w:rPr>
              <w:t>placeholders</w:t>
            </w:r>
            <w:proofErr w:type="spellEnd"/>
            <w:r w:rsidRPr="005C55C5">
              <w:rPr>
                <w:rFonts w:ascii="Calibri" w:hAnsi="Calibri" w:cs="Calibri"/>
              </w:rPr>
              <w:t xml:space="preserve"> e </w:t>
            </w:r>
            <w:r w:rsidRPr="005C55C5">
              <w:rPr>
                <w:rFonts w:ascii="Calibri" w:hAnsi="Calibri" w:cs="Calibri"/>
              </w:rPr>
              <w:lastRenderedPageBreak/>
              <w:t xml:space="preserve">parâmetros nos </w:t>
            </w:r>
            <w:proofErr w:type="spellStart"/>
            <w:r w:rsidRPr="005C55C5">
              <w:rPr>
                <w:rFonts w:ascii="Calibri" w:hAnsi="Calibri" w:cs="Calibri"/>
              </w:rPr>
              <w:t>repositories</w:t>
            </w:r>
            <w:proofErr w:type="spellEnd"/>
            <w:r w:rsidRPr="005C55C5">
              <w:rPr>
                <w:rFonts w:ascii="Calibri" w:hAnsi="Calibri" w:cs="Calibri"/>
              </w:rPr>
              <w:t xml:space="preserve"> e executar as operações com dados conhecidos.</w:t>
            </w:r>
          </w:p>
        </w:tc>
        <w:tc>
          <w:tcPr>
            <w:tcW w:w="0" w:type="auto"/>
            <w:vAlign w:val="center"/>
            <w:hideMark/>
          </w:tcPr>
          <w:p w14:paraId="6ABF782C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lastRenderedPageBreak/>
              <w:t>Carla</w:t>
            </w:r>
          </w:p>
        </w:tc>
        <w:tc>
          <w:tcPr>
            <w:tcW w:w="0" w:type="auto"/>
            <w:vAlign w:val="center"/>
            <w:hideMark/>
          </w:tcPr>
          <w:p w14:paraId="4E720ED8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t xml:space="preserve">Links para os </w:t>
            </w:r>
            <w:proofErr w:type="spellStart"/>
            <w:r w:rsidRPr="005C55C5">
              <w:rPr>
                <w:rFonts w:ascii="Calibri" w:hAnsi="Calibri" w:cs="Calibri"/>
              </w:rPr>
              <w:t>repositories</w:t>
            </w:r>
            <w:proofErr w:type="spellEnd"/>
            <w:r w:rsidRPr="005C55C5">
              <w:rPr>
                <w:rFonts w:ascii="Calibri" w:hAnsi="Calibri" w:cs="Calibri"/>
              </w:rPr>
              <w:t xml:space="preserve"> e </w:t>
            </w:r>
            <w:r w:rsidRPr="005C55C5">
              <w:rPr>
                <w:rFonts w:ascii="Calibri" w:hAnsi="Calibri" w:cs="Calibri"/>
              </w:rPr>
              <w:lastRenderedPageBreak/>
              <w:t>instruções de verificação</w:t>
            </w:r>
          </w:p>
        </w:tc>
        <w:tc>
          <w:tcPr>
            <w:tcW w:w="0" w:type="auto"/>
            <w:vAlign w:val="center"/>
            <w:hideMark/>
          </w:tcPr>
          <w:p w14:paraId="08B04CAA" w14:textId="77777777" w:rsidR="005C55C5" w:rsidRPr="005C55C5" w:rsidRDefault="005C55C5" w:rsidP="005C55C5">
            <w:pPr>
              <w:jc w:val="both"/>
              <w:rPr>
                <w:rFonts w:ascii="Calibri" w:hAnsi="Calibri" w:cs="Calibri"/>
              </w:rPr>
            </w:pPr>
            <w:r w:rsidRPr="005C55C5">
              <w:rPr>
                <w:rFonts w:ascii="Calibri" w:hAnsi="Calibri" w:cs="Calibri"/>
              </w:rPr>
              <w:lastRenderedPageBreak/>
              <w:t>Concluído</w:t>
            </w:r>
          </w:p>
        </w:tc>
      </w:tr>
    </w:tbl>
    <w:p w14:paraId="46A88534" w14:textId="05C2A9C4" w:rsidR="005C55C5" w:rsidRDefault="005C55C5" w:rsidP="003671BB">
      <w:pPr>
        <w:jc w:val="both"/>
        <w:rPr>
          <w:rFonts w:ascii="Calibri" w:hAnsi="Calibri" w:cs="Calibri"/>
        </w:rPr>
      </w:pPr>
      <w:r w:rsidRPr="005C55C5">
        <w:rPr>
          <w:rFonts w:ascii="Calibri" w:hAnsi="Calibri" w:cs="Calibri"/>
        </w:rPr>
        <w:t xml:space="preserve">A tabela apresenta apenas exemplos de preenchimento. O plano de cada sprint deve incluir </w:t>
      </w:r>
      <w:r w:rsidRPr="005C55C5">
        <w:rPr>
          <w:rFonts w:ascii="Calibri" w:hAnsi="Calibri" w:cs="Calibri"/>
          <w:b/>
          <w:bCs/>
        </w:rPr>
        <w:t>ES01 a ES09 e DW01</w:t>
      </w:r>
      <w:r w:rsidRPr="005C55C5">
        <w:rPr>
          <w:rFonts w:ascii="Calibri" w:hAnsi="Calibri" w:cs="Calibri"/>
        </w:rPr>
        <w:t>, além dos demais critérios previstos para aquela entrega. A situação “Concluído” deve ser registrada somente após a verificação do respectivo critério de aceite.</w:t>
      </w:r>
    </w:p>
    <w:p w14:paraId="05AF4C1A" w14:textId="77777777" w:rsidR="00722C32" w:rsidRDefault="00722C32" w:rsidP="004F585C">
      <w:pPr>
        <w:rPr>
          <w:rFonts w:ascii="Calibri" w:hAnsi="Calibri" w:cs="Calibri"/>
        </w:rPr>
      </w:pPr>
    </w:p>
    <w:p w14:paraId="0526AAF0" w14:textId="42347529" w:rsidR="00E30710" w:rsidRPr="00E30710" w:rsidRDefault="00E30710" w:rsidP="00E30710">
      <w:pPr>
        <w:rPr>
          <w:rFonts w:ascii="Calibri" w:hAnsi="Calibri" w:cs="Calibri"/>
          <w:b/>
          <w:bCs/>
        </w:rPr>
      </w:pPr>
      <w:r w:rsidRPr="00E30710">
        <w:rPr>
          <w:rFonts w:ascii="Calibri" w:hAnsi="Calibri" w:cs="Calibri"/>
          <w:b/>
          <w:bCs/>
        </w:rPr>
        <w:t xml:space="preserve">7. </w:t>
      </w:r>
      <w:r>
        <w:rPr>
          <w:rFonts w:ascii="Calibri" w:hAnsi="Calibri" w:cs="Calibri"/>
          <w:b/>
          <w:bCs/>
        </w:rPr>
        <w:t>Sugestão de o</w:t>
      </w:r>
      <w:r w:rsidRPr="00E30710">
        <w:rPr>
          <w:rFonts w:ascii="Calibri" w:hAnsi="Calibri" w:cs="Calibri"/>
          <w:b/>
          <w:bCs/>
        </w:rPr>
        <w:t>rganização do repositório</w:t>
      </w:r>
    </w:p>
    <w:p w14:paraId="7E77B8E7" w14:textId="6C638156" w:rsidR="00E52559" w:rsidRDefault="00E52559" w:rsidP="00E30710">
      <w:pPr>
        <w:jc w:val="both"/>
        <w:rPr>
          <w:rFonts w:ascii="Calibri" w:hAnsi="Calibri" w:cs="Calibri"/>
        </w:rPr>
      </w:pPr>
      <w:bookmarkStart w:id="0" w:name="_Hlk241510729"/>
      <w:r w:rsidRPr="00E52559">
        <w:rPr>
          <w:rFonts w:ascii="Calibri" w:hAnsi="Calibri" w:cs="Calibri"/>
        </w:rPr>
        <w:t xml:space="preserve">A equipe deve utilizar </w:t>
      </w:r>
      <w:r w:rsidRPr="00E52559">
        <w:rPr>
          <w:rFonts w:ascii="Calibri" w:hAnsi="Calibri" w:cs="Calibri"/>
          <w:b/>
          <w:bCs/>
        </w:rPr>
        <w:t>um único repositório para as três sprints</w:t>
      </w:r>
      <w:r w:rsidRPr="00E52559">
        <w:rPr>
          <w:rFonts w:ascii="Calibri" w:hAnsi="Calibri" w:cs="Calibri"/>
        </w:rPr>
        <w:t>. A organização abaixo é uma sugestão: os nomes das pastas podem variar, desde que o código, os scripts SQL, o planejamento e as instruções de execução sejam fáceis de localizar. Os arquivos devem ser criados conforme o projeto evoluir, sem documentos vazios ou funcionalidades anunciadas como prontas antes de sua implementação.</w:t>
      </w:r>
    </w:p>
    <w:bookmarkEnd w:id="0"/>
    <w:p w14:paraId="37786146" w14:textId="51FD706D" w:rsidR="00E30710" w:rsidRPr="00E30710" w:rsidRDefault="00E30710" w:rsidP="00E30710">
      <w:pPr>
        <w:jc w:val="both"/>
        <w:rPr>
          <w:rFonts w:ascii="Calibri" w:hAnsi="Calibri" w:cs="Calibri"/>
        </w:rPr>
      </w:pPr>
      <w:r w:rsidRPr="00E30710">
        <w:rPr>
          <w:rFonts w:ascii="Calibri" w:hAnsi="Calibri" w:cs="Calibri"/>
        </w:rPr>
        <w:t xml:space="preserve">A equipe deve manter </w:t>
      </w:r>
      <w:r w:rsidRPr="00E30710">
        <w:rPr>
          <w:rFonts w:ascii="Calibri" w:hAnsi="Calibri" w:cs="Calibri"/>
          <w:b/>
          <w:bCs/>
        </w:rPr>
        <w:t>um único repositório para as três sprints</w:t>
      </w:r>
      <w:r w:rsidRPr="00E30710">
        <w:rPr>
          <w:rFonts w:ascii="Calibri" w:hAnsi="Calibri" w:cs="Calibri"/>
        </w:rPr>
        <w:t>, organizado de modo que o projeto possa ser compreendido e executado por pessoas externas à equipe. As pastas e os documentos devem ser criados conforme as funcionalidades forem desenvolvidas, evitando arquivos vazios ou descrições de recursos ainda não implementados.</w:t>
      </w:r>
    </w:p>
    <w:p w14:paraId="621A2C17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proofErr w:type="spellStart"/>
      <w:r w:rsidRPr="00954322">
        <w:rPr>
          <w:rFonts w:ascii="Courier New" w:hAnsi="Courier New" w:cs="Courier New"/>
          <w:sz w:val="20"/>
          <w:szCs w:val="20"/>
        </w:rPr>
        <w:t>greener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211A4653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>├── README.md</w:t>
      </w:r>
    </w:p>
    <w:p w14:paraId="08089B13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>├─</w:t>
      </w:r>
      <w:proofErr w:type="gramStart"/>
      <w:r w:rsidRPr="00954322">
        <w:rPr>
          <w:rFonts w:ascii="Courier New" w:hAnsi="Courier New" w:cs="Courier New"/>
          <w:sz w:val="20"/>
          <w:szCs w:val="20"/>
        </w:rPr>
        <w:t>─ .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env</w:t>
      </w:r>
      <w:proofErr w:type="gramEnd"/>
      <w:r w:rsidRPr="00954322">
        <w:rPr>
          <w:rFonts w:ascii="Courier New" w:hAnsi="Courier New" w:cs="Courier New"/>
          <w:sz w:val="20"/>
          <w:szCs w:val="20"/>
        </w:rPr>
        <w:t>.example</w:t>
      </w:r>
      <w:proofErr w:type="spellEnd"/>
    </w:p>
    <w:p w14:paraId="4D31CEDD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954322">
        <w:rPr>
          <w:rFonts w:ascii="Courier New" w:hAnsi="Courier New" w:cs="Courier New"/>
          <w:sz w:val="20"/>
          <w:szCs w:val="20"/>
        </w:rPr>
        <w:t>compose.yaml</w:t>
      </w:r>
      <w:proofErr w:type="spellEnd"/>
      <w:proofErr w:type="gramEnd"/>
    </w:p>
    <w:p w14:paraId="0AD9DF83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frontend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6360554B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>│   ├── README.md</w:t>
      </w:r>
    </w:p>
    <w:p w14:paraId="01B4FAA3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Dockerfile</w:t>
      </w:r>
      <w:proofErr w:type="spellEnd"/>
    </w:p>
    <w:p w14:paraId="16FFF145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src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73D7A46E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components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32CC01EE" w14:textId="77777777" w:rsid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pages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03BBA85F" w14:textId="53D4BF8A" w:rsidR="00D02ECD" w:rsidRPr="00954322" w:rsidRDefault="00D02ECD" w:rsidP="00D02ECD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services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 xml:space="preserve"> /</w:t>
      </w:r>
    </w:p>
    <w:p w14:paraId="6188EE6F" w14:textId="5967ABCE" w:rsidR="00D02ECD" w:rsidRPr="00954322" w:rsidRDefault="00D02ECD" w:rsidP="00D02ECD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>
        <w:rPr>
          <w:rFonts w:ascii="Courier New" w:hAnsi="Courier New" w:cs="Courier New"/>
          <w:sz w:val="20"/>
          <w:szCs w:val="20"/>
        </w:rPr>
        <w:t>hooks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 xml:space="preserve"> /</w:t>
      </w:r>
    </w:p>
    <w:p w14:paraId="7936F2CC" w14:textId="2DF28040" w:rsidR="00D02ECD" w:rsidRPr="00954322" w:rsidRDefault="00D02ECD" w:rsidP="00D02ECD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>
        <w:rPr>
          <w:rFonts w:ascii="Courier New" w:hAnsi="Courier New" w:cs="Courier New"/>
          <w:sz w:val="20"/>
          <w:szCs w:val="20"/>
        </w:rPr>
        <w:t>contexts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 xml:space="preserve"> /</w:t>
      </w:r>
    </w:p>
    <w:p w14:paraId="5772C593" w14:textId="364ACC86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└── </w:t>
      </w:r>
      <w:proofErr w:type="spellStart"/>
      <w:r w:rsidR="00D02ECD">
        <w:rPr>
          <w:rFonts w:ascii="Courier New" w:hAnsi="Courier New" w:cs="Courier New"/>
          <w:sz w:val="20"/>
          <w:szCs w:val="20"/>
        </w:rPr>
        <w:t>providers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6912887E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backend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070B3FCA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lastRenderedPageBreak/>
        <w:t>│   ├── README.md</w:t>
      </w:r>
    </w:p>
    <w:p w14:paraId="559ADF14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Dockerfile</w:t>
      </w:r>
      <w:proofErr w:type="spellEnd"/>
    </w:p>
    <w:p w14:paraId="316CF309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src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3BB461E8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app.ts</w:t>
      </w:r>
      <w:proofErr w:type="spellEnd"/>
    </w:p>
    <w:p w14:paraId="121CDF9E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server.ts</w:t>
      </w:r>
      <w:proofErr w:type="spellEnd"/>
    </w:p>
    <w:p w14:paraId="78BB7E2C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db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4BE44CA7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│   └──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connection.ts</w:t>
      </w:r>
      <w:proofErr w:type="spellEnd"/>
    </w:p>
    <w:p w14:paraId="105D8773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integrations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6F220604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│   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metrics-api.ts</w:t>
      </w:r>
      <w:proofErr w:type="spellEnd"/>
    </w:p>
    <w:p w14:paraId="074DACFC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│   └──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carbon-api.ts</w:t>
      </w:r>
      <w:proofErr w:type="spellEnd"/>
    </w:p>
    <w:p w14:paraId="49F1F7D1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>│       └── modules/</w:t>
      </w:r>
    </w:p>
    <w:p w14:paraId="62BCF693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>│           └── coletas/</w:t>
      </w:r>
    </w:p>
    <w:p w14:paraId="064C4397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        ├── </w:t>
      </w:r>
      <w:proofErr w:type="spellStart"/>
      <w:proofErr w:type="gramStart"/>
      <w:r w:rsidRPr="00954322">
        <w:rPr>
          <w:rFonts w:ascii="Courier New" w:hAnsi="Courier New" w:cs="Courier New"/>
          <w:sz w:val="20"/>
          <w:szCs w:val="20"/>
        </w:rPr>
        <w:t>coletas.routes</w:t>
      </w:r>
      <w:proofErr w:type="gramEnd"/>
      <w:r w:rsidRPr="00954322">
        <w:rPr>
          <w:rFonts w:ascii="Courier New" w:hAnsi="Courier New" w:cs="Courier New"/>
          <w:sz w:val="20"/>
          <w:szCs w:val="20"/>
        </w:rPr>
        <w:t>.ts</w:t>
      </w:r>
      <w:proofErr w:type="spellEnd"/>
    </w:p>
    <w:p w14:paraId="36C9B7B2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        ├── </w:t>
      </w:r>
      <w:proofErr w:type="spellStart"/>
      <w:proofErr w:type="gramStart"/>
      <w:r w:rsidRPr="00954322">
        <w:rPr>
          <w:rFonts w:ascii="Courier New" w:hAnsi="Courier New" w:cs="Courier New"/>
          <w:sz w:val="20"/>
          <w:szCs w:val="20"/>
        </w:rPr>
        <w:t>coletas.controller</w:t>
      </w:r>
      <w:proofErr w:type="gramEnd"/>
      <w:r w:rsidRPr="00954322">
        <w:rPr>
          <w:rFonts w:ascii="Courier New" w:hAnsi="Courier New" w:cs="Courier New"/>
          <w:sz w:val="20"/>
          <w:szCs w:val="20"/>
        </w:rPr>
        <w:t>.ts</w:t>
      </w:r>
      <w:proofErr w:type="spellEnd"/>
    </w:p>
    <w:p w14:paraId="7398F836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        ├── </w:t>
      </w:r>
      <w:proofErr w:type="spellStart"/>
      <w:proofErr w:type="gramStart"/>
      <w:r w:rsidRPr="00954322">
        <w:rPr>
          <w:rFonts w:ascii="Courier New" w:hAnsi="Courier New" w:cs="Courier New"/>
          <w:sz w:val="20"/>
          <w:szCs w:val="20"/>
        </w:rPr>
        <w:t>coletas.service</w:t>
      </w:r>
      <w:proofErr w:type="gramEnd"/>
      <w:r w:rsidRPr="00954322">
        <w:rPr>
          <w:rFonts w:ascii="Courier New" w:hAnsi="Courier New" w:cs="Courier New"/>
          <w:sz w:val="20"/>
          <w:szCs w:val="20"/>
        </w:rPr>
        <w:t>.ts</w:t>
      </w:r>
      <w:proofErr w:type="spellEnd"/>
    </w:p>
    <w:p w14:paraId="4E771392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            └── </w:t>
      </w:r>
      <w:proofErr w:type="spellStart"/>
      <w:proofErr w:type="gramStart"/>
      <w:r w:rsidRPr="00954322">
        <w:rPr>
          <w:rFonts w:ascii="Courier New" w:hAnsi="Courier New" w:cs="Courier New"/>
          <w:sz w:val="20"/>
          <w:szCs w:val="20"/>
        </w:rPr>
        <w:t>coletas.repository</w:t>
      </w:r>
      <w:proofErr w:type="gramEnd"/>
      <w:r w:rsidRPr="00954322">
        <w:rPr>
          <w:rFonts w:ascii="Courier New" w:hAnsi="Courier New" w:cs="Courier New"/>
          <w:sz w:val="20"/>
          <w:szCs w:val="20"/>
        </w:rPr>
        <w:t>.ts</w:t>
      </w:r>
      <w:proofErr w:type="spellEnd"/>
    </w:p>
    <w:p w14:paraId="4936ADDE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database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51B8F1B8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>│   ├── README.md</w:t>
      </w:r>
    </w:p>
    <w:p w14:paraId="3F1DF20A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schema.sql</w:t>
      </w:r>
      <w:proofErr w:type="spellEnd"/>
    </w:p>
    <w:p w14:paraId="7ADB4D6F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└── </w:t>
      </w:r>
      <w:proofErr w:type="spellStart"/>
      <w:r w:rsidRPr="00954322">
        <w:rPr>
          <w:rFonts w:ascii="Courier New" w:hAnsi="Courier New" w:cs="Courier New"/>
          <w:sz w:val="20"/>
          <w:szCs w:val="20"/>
        </w:rPr>
        <w:t>docs</w:t>
      </w:r>
      <w:proofErr w:type="spellEnd"/>
      <w:r w:rsidRPr="00954322">
        <w:rPr>
          <w:rFonts w:ascii="Courier New" w:hAnsi="Courier New" w:cs="Courier New"/>
          <w:sz w:val="20"/>
          <w:szCs w:val="20"/>
        </w:rPr>
        <w:t>/</w:t>
      </w:r>
    </w:p>
    <w:p w14:paraId="4A36996E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    ├── plano-de-entregas.md</w:t>
      </w:r>
    </w:p>
    <w:p w14:paraId="2BA8DF6A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    ├── arquitetura.md</w:t>
      </w:r>
    </w:p>
    <w:p w14:paraId="088F9FCE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    ├── calculos.md</w:t>
      </w:r>
    </w:p>
    <w:p w14:paraId="08F26174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    ├── api.md</w:t>
      </w:r>
    </w:p>
    <w:p w14:paraId="55915AC8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    └── sprints/</w:t>
      </w:r>
    </w:p>
    <w:p w14:paraId="44549AF9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954322">
        <w:rPr>
          <w:rFonts w:ascii="Courier New" w:hAnsi="Courier New" w:cs="Courier New"/>
          <w:sz w:val="20"/>
          <w:szCs w:val="20"/>
        </w:rPr>
        <w:t xml:space="preserve">        </w:t>
      </w:r>
      <w:r w:rsidRPr="00954322">
        <w:rPr>
          <w:rFonts w:ascii="Courier New" w:hAnsi="Courier New" w:cs="Courier New"/>
          <w:sz w:val="20"/>
          <w:szCs w:val="20"/>
          <w:lang w:val="en-US"/>
        </w:rPr>
        <w:t>├── sprint-1.md</w:t>
      </w:r>
    </w:p>
    <w:p w14:paraId="7CCA2702" w14:textId="77777777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954322">
        <w:rPr>
          <w:rFonts w:ascii="Courier New" w:hAnsi="Courier New" w:cs="Courier New"/>
          <w:sz w:val="20"/>
          <w:szCs w:val="20"/>
          <w:lang w:val="en-US"/>
        </w:rPr>
        <w:t xml:space="preserve">        ├── sprint-2.md</w:t>
      </w:r>
    </w:p>
    <w:p w14:paraId="254EFFD8" w14:textId="72476EC9" w:rsidR="00954322" w:rsidRPr="00954322" w:rsidRDefault="00954322" w:rsidP="00954322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954322">
        <w:rPr>
          <w:rFonts w:ascii="Courier New" w:hAnsi="Courier New" w:cs="Courier New"/>
          <w:sz w:val="20"/>
          <w:szCs w:val="20"/>
          <w:lang w:val="en-US"/>
        </w:rPr>
        <w:t xml:space="preserve">        └── sprint-3.md</w:t>
      </w:r>
    </w:p>
    <w:tbl>
      <w:tblPr>
        <w:tblW w:w="91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5962"/>
        <w:gridCol w:w="50"/>
      </w:tblGrid>
      <w:tr w:rsidR="00E52559" w:rsidRPr="00E52559" w14:paraId="324DA97E" w14:textId="77777777" w:rsidTr="00E52559">
        <w:trPr>
          <w:tblHeader/>
          <w:tblCellSpacing w:w="15" w:type="dxa"/>
        </w:trPr>
        <w:tc>
          <w:tcPr>
            <w:tcW w:w="3070" w:type="dxa"/>
            <w:vAlign w:val="center"/>
            <w:hideMark/>
          </w:tcPr>
          <w:p w14:paraId="72823DBE" w14:textId="77777777" w:rsidR="00E52559" w:rsidRPr="00E52559" w:rsidRDefault="00E52559" w:rsidP="00E52559">
            <w:pPr>
              <w:rPr>
                <w:rFonts w:ascii="Calibri" w:hAnsi="Calibri" w:cs="Calibri"/>
                <w:b/>
                <w:bCs/>
              </w:rPr>
            </w:pPr>
            <w:r w:rsidRPr="00E52559">
              <w:rPr>
                <w:rFonts w:ascii="Calibri" w:hAnsi="Calibri" w:cs="Calibri"/>
                <w:b/>
                <w:bCs/>
              </w:rPr>
              <w:t>Arquivo</w:t>
            </w:r>
          </w:p>
        </w:tc>
        <w:tc>
          <w:tcPr>
            <w:tcW w:w="5967" w:type="dxa"/>
            <w:gridSpan w:val="2"/>
            <w:vAlign w:val="center"/>
            <w:hideMark/>
          </w:tcPr>
          <w:p w14:paraId="09879AE3" w14:textId="77777777" w:rsidR="00E52559" w:rsidRPr="00E52559" w:rsidRDefault="00E52559" w:rsidP="00E52559">
            <w:pPr>
              <w:rPr>
                <w:rFonts w:ascii="Calibri" w:hAnsi="Calibri" w:cs="Calibri"/>
                <w:b/>
                <w:bCs/>
              </w:rPr>
            </w:pPr>
            <w:r w:rsidRPr="00E52559">
              <w:rPr>
                <w:rFonts w:ascii="Calibri" w:hAnsi="Calibri" w:cs="Calibri"/>
                <w:b/>
                <w:bCs/>
              </w:rPr>
              <w:t>Conteúdo esperado</w:t>
            </w:r>
          </w:p>
        </w:tc>
      </w:tr>
      <w:tr w:rsidR="00E52559" w:rsidRPr="00E52559" w14:paraId="484EF417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686C14FF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README.md</w:t>
            </w:r>
          </w:p>
        </w:tc>
        <w:tc>
          <w:tcPr>
            <w:tcW w:w="5932" w:type="dxa"/>
            <w:vAlign w:val="center"/>
            <w:hideMark/>
          </w:tcPr>
          <w:p w14:paraId="156E6CC1" w14:textId="77777777" w:rsidR="00E52559" w:rsidRPr="00E52559" w:rsidRDefault="00E52559" w:rsidP="00CB74B6">
            <w:pPr>
              <w:jc w:val="both"/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Problema e solução, funcionalidades já implementadas, tecnologias, integrantes, instruções para executar a aplicação e links para a documentação.</w:t>
            </w:r>
          </w:p>
        </w:tc>
      </w:tr>
      <w:tr w:rsidR="00E52559" w:rsidRPr="00E52559" w14:paraId="2334EFDB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17F6F73E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lastRenderedPageBreak/>
              <w:t>frontend/README.md</w:t>
            </w:r>
          </w:p>
        </w:tc>
        <w:tc>
          <w:tcPr>
            <w:tcW w:w="5932" w:type="dxa"/>
            <w:vAlign w:val="center"/>
            <w:hideMark/>
          </w:tcPr>
          <w:p w14:paraId="7877B3AD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 xml:space="preserve">Organização das telas, configuração e comandos para executar o </w:t>
            </w:r>
            <w:proofErr w:type="spellStart"/>
            <w:r w:rsidRPr="00E52559">
              <w:rPr>
                <w:rFonts w:ascii="Calibri" w:hAnsi="Calibri" w:cs="Calibri"/>
              </w:rPr>
              <w:t>frontend</w:t>
            </w:r>
            <w:proofErr w:type="spellEnd"/>
            <w:r w:rsidRPr="00E52559">
              <w:rPr>
                <w:rFonts w:ascii="Calibri" w:hAnsi="Calibri" w:cs="Calibri"/>
              </w:rPr>
              <w:t>.</w:t>
            </w:r>
          </w:p>
        </w:tc>
      </w:tr>
      <w:tr w:rsidR="00E52559" w:rsidRPr="00E52559" w14:paraId="5D2C0663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40E26FB6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backend/README.md</w:t>
            </w:r>
          </w:p>
        </w:tc>
        <w:tc>
          <w:tcPr>
            <w:tcW w:w="5932" w:type="dxa"/>
            <w:vAlign w:val="center"/>
            <w:hideMark/>
          </w:tcPr>
          <w:p w14:paraId="49E47A13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 xml:space="preserve">Organização do </w:t>
            </w:r>
            <w:proofErr w:type="spellStart"/>
            <w:r w:rsidRPr="00E52559">
              <w:rPr>
                <w:rFonts w:ascii="Calibri" w:hAnsi="Calibri" w:cs="Calibri"/>
              </w:rPr>
              <w:t>backend</w:t>
            </w:r>
            <w:proofErr w:type="spellEnd"/>
            <w:r w:rsidRPr="00E52559">
              <w:rPr>
                <w:rFonts w:ascii="Calibri" w:hAnsi="Calibri" w:cs="Calibri"/>
              </w:rPr>
              <w:t>, variáveis de ambiente, comandos de execução e forma de integração com as APIs auxiliares e com o PostgreSQL.</w:t>
            </w:r>
          </w:p>
        </w:tc>
      </w:tr>
      <w:tr w:rsidR="00E52559" w:rsidRPr="00E52559" w14:paraId="24E6A7D9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7CFDFBD9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database/README.md</w:t>
            </w:r>
          </w:p>
        </w:tc>
        <w:tc>
          <w:tcPr>
            <w:tcW w:w="5932" w:type="dxa"/>
            <w:vAlign w:val="center"/>
            <w:hideMark/>
          </w:tcPr>
          <w:p w14:paraId="36B3A5A6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Ordem e comandos para aplicar os scripts SQL em um banco vazio; localização das consultas DML usadas pela aplicação.</w:t>
            </w:r>
          </w:p>
        </w:tc>
      </w:tr>
      <w:tr w:rsidR="00E52559" w:rsidRPr="00E52559" w14:paraId="7EC4B266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3FC201CE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proofErr w:type="spellStart"/>
            <w:r w:rsidRPr="00E52559">
              <w:rPr>
                <w:rFonts w:ascii="Calibri" w:hAnsi="Calibri" w:cs="Calibri"/>
              </w:rPr>
              <w:t>database</w:t>
            </w:r>
            <w:proofErr w:type="spellEnd"/>
            <w:r w:rsidRPr="00E52559">
              <w:rPr>
                <w:rFonts w:ascii="Calibri" w:hAnsi="Calibri" w:cs="Calibri"/>
              </w:rPr>
              <w:t>/</w:t>
            </w:r>
            <w:proofErr w:type="spellStart"/>
            <w:r w:rsidRPr="00E52559">
              <w:rPr>
                <w:rFonts w:ascii="Calibri" w:hAnsi="Calibri" w:cs="Calibri"/>
              </w:rPr>
              <w:t>schema.sql</w:t>
            </w:r>
            <w:proofErr w:type="spellEnd"/>
          </w:p>
        </w:tc>
        <w:tc>
          <w:tcPr>
            <w:tcW w:w="5932" w:type="dxa"/>
            <w:vAlign w:val="center"/>
            <w:hideMark/>
          </w:tcPr>
          <w:p w14:paraId="10CC0ABD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Instruções DDL para criar as tabelas, chaves, relacionamentos e restrições. Se houver evolução do esquema, a equipe pode utilizar scripts SQL numerados em vez de um único arquivo.</w:t>
            </w:r>
          </w:p>
        </w:tc>
      </w:tr>
      <w:tr w:rsidR="00E52559" w:rsidRPr="00E52559" w14:paraId="7012A7EE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5AFCE6AB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docs/plano-de-entregas.md</w:t>
            </w:r>
          </w:p>
        </w:tc>
        <w:tc>
          <w:tcPr>
            <w:tcW w:w="5932" w:type="dxa"/>
            <w:vAlign w:val="center"/>
            <w:hideMark/>
          </w:tcPr>
          <w:p w14:paraId="332A1274" w14:textId="77777777" w:rsidR="00E52559" w:rsidRPr="00E52559" w:rsidRDefault="00E52559" w:rsidP="00CB74B6">
            <w:pPr>
              <w:jc w:val="both"/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Planejamento das três sprints, critérios previstos, entregas, responsáveis, evidências e participação dos integrantes, conforme o item 6.</w:t>
            </w:r>
          </w:p>
        </w:tc>
      </w:tr>
      <w:tr w:rsidR="00E52559" w:rsidRPr="00E52559" w14:paraId="78917010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16C153B8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docs/arquitetura.md</w:t>
            </w:r>
          </w:p>
        </w:tc>
        <w:tc>
          <w:tcPr>
            <w:tcW w:w="5932" w:type="dxa"/>
            <w:vAlign w:val="center"/>
            <w:hideMark/>
          </w:tcPr>
          <w:p w14:paraId="11B56FDF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 xml:space="preserve">Partes da aplicação, responsabilidades e fluxo dos dados entre APIs auxiliares, </w:t>
            </w:r>
            <w:proofErr w:type="spellStart"/>
            <w:r w:rsidRPr="00E52559">
              <w:rPr>
                <w:rFonts w:ascii="Calibri" w:hAnsi="Calibri" w:cs="Calibri"/>
              </w:rPr>
              <w:t>backend</w:t>
            </w:r>
            <w:proofErr w:type="spellEnd"/>
            <w:r w:rsidRPr="00E52559">
              <w:rPr>
                <w:rFonts w:ascii="Calibri" w:hAnsi="Calibri" w:cs="Calibri"/>
              </w:rPr>
              <w:t xml:space="preserve">, banco e </w:t>
            </w:r>
            <w:proofErr w:type="spellStart"/>
            <w:r w:rsidRPr="00E52559">
              <w:rPr>
                <w:rFonts w:ascii="Calibri" w:hAnsi="Calibri" w:cs="Calibri"/>
              </w:rPr>
              <w:t>frontend</w:t>
            </w:r>
            <w:proofErr w:type="spellEnd"/>
            <w:r w:rsidRPr="00E52559">
              <w:rPr>
                <w:rFonts w:ascii="Calibri" w:hAnsi="Calibri" w:cs="Calibri"/>
              </w:rPr>
              <w:t>.</w:t>
            </w:r>
          </w:p>
        </w:tc>
      </w:tr>
      <w:tr w:rsidR="00E52559" w:rsidRPr="00E52559" w14:paraId="790E0722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7E84FC89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docs/calculos.md</w:t>
            </w:r>
          </w:p>
        </w:tc>
        <w:tc>
          <w:tcPr>
            <w:tcW w:w="5932" w:type="dxa"/>
            <w:vAlign w:val="center"/>
            <w:hideMark/>
          </w:tcPr>
          <w:p w14:paraId="4ED9152C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 xml:space="preserve">Fórmulas, unidades, fatores utilizados, período considerado e exemplo de cálculo de energia e </w:t>
            </w:r>
            <w:proofErr w:type="spellStart"/>
            <w:r w:rsidRPr="00E52559">
              <w:rPr>
                <w:rFonts w:ascii="Calibri" w:hAnsi="Calibri" w:cs="Calibri"/>
              </w:rPr>
              <w:t>CO₂e</w:t>
            </w:r>
            <w:proofErr w:type="spellEnd"/>
            <w:r w:rsidRPr="00E52559">
              <w:rPr>
                <w:rFonts w:ascii="Calibri" w:hAnsi="Calibri" w:cs="Calibri"/>
              </w:rPr>
              <w:t>.</w:t>
            </w:r>
          </w:p>
        </w:tc>
      </w:tr>
      <w:tr w:rsidR="00E52559" w:rsidRPr="00E52559" w14:paraId="179651D5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2A348E80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>docs/api.md</w:t>
            </w:r>
          </w:p>
        </w:tc>
        <w:tc>
          <w:tcPr>
            <w:tcW w:w="5932" w:type="dxa"/>
            <w:vAlign w:val="center"/>
            <w:hideMark/>
          </w:tcPr>
          <w:p w14:paraId="3D4B94C0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proofErr w:type="spellStart"/>
            <w:r w:rsidRPr="00E52559">
              <w:rPr>
                <w:rFonts w:ascii="Calibri" w:hAnsi="Calibri" w:cs="Calibri"/>
              </w:rPr>
              <w:t>Endpoints</w:t>
            </w:r>
            <w:proofErr w:type="spellEnd"/>
            <w:r w:rsidRPr="00E52559">
              <w:rPr>
                <w:rFonts w:ascii="Calibri" w:hAnsi="Calibri" w:cs="Calibri"/>
              </w:rPr>
              <w:t xml:space="preserve"> desenvolvidos pela equipe, parâmetros, exemplos de respostas e autenticação exigida.</w:t>
            </w:r>
          </w:p>
        </w:tc>
      </w:tr>
      <w:tr w:rsidR="00E52559" w:rsidRPr="00E52559" w14:paraId="65B9E57E" w14:textId="77777777" w:rsidTr="00E52559">
        <w:trPr>
          <w:gridAfter w:val="1"/>
          <w:wAfter w:w="5" w:type="dxa"/>
          <w:tblCellSpacing w:w="15" w:type="dxa"/>
        </w:trPr>
        <w:tc>
          <w:tcPr>
            <w:tcW w:w="3070" w:type="dxa"/>
            <w:vAlign w:val="center"/>
            <w:hideMark/>
          </w:tcPr>
          <w:p w14:paraId="7CCE282D" w14:textId="77777777" w:rsidR="00E52559" w:rsidRPr="00E52559" w:rsidRDefault="00E52559" w:rsidP="00E52559">
            <w:pPr>
              <w:rPr>
                <w:rFonts w:ascii="Calibri" w:hAnsi="Calibri" w:cs="Calibri"/>
                <w:lang w:val="en-US"/>
              </w:rPr>
            </w:pPr>
            <w:r w:rsidRPr="00E52559">
              <w:rPr>
                <w:rFonts w:ascii="Calibri" w:hAnsi="Calibri" w:cs="Calibri"/>
                <w:lang w:val="en-US"/>
              </w:rPr>
              <w:t>docs/sprints/sprint-N.md</w:t>
            </w:r>
          </w:p>
        </w:tc>
        <w:tc>
          <w:tcPr>
            <w:tcW w:w="5932" w:type="dxa"/>
            <w:vAlign w:val="center"/>
            <w:hideMark/>
          </w:tcPr>
          <w:p w14:paraId="0BE83159" w14:textId="77777777" w:rsidR="00E52559" w:rsidRPr="00E52559" w:rsidRDefault="00E52559" w:rsidP="00E52559">
            <w:pPr>
              <w:rPr>
                <w:rFonts w:ascii="Calibri" w:hAnsi="Calibri" w:cs="Calibri"/>
              </w:rPr>
            </w:pPr>
            <w:r w:rsidRPr="00E52559">
              <w:rPr>
                <w:rFonts w:ascii="Calibri" w:hAnsi="Calibri" w:cs="Calibri"/>
              </w:rPr>
              <w:t xml:space="preserve">Objetivo, versão entregue, itens concluídos e pendentes, verificações realizadas e decisões da </w:t>
            </w:r>
            <w:r w:rsidRPr="00E52559">
              <w:rPr>
                <w:rFonts w:ascii="Calibri" w:hAnsi="Calibri" w:cs="Calibri"/>
                <w:i/>
                <w:iCs/>
              </w:rPr>
              <w:t>Sprint Review</w:t>
            </w:r>
            <w:r w:rsidRPr="00E52559">
              <w:rPr>
                <w:rFonts w:ascii="Calibri" w:hAnsi="Calibri" w:cs="Calibri"/>
              </w:rPr>
              <w:t>.</w:t>
            </w:r>
          </w:p>
        </w:tc>
      </w:tr>
    </w:tbl>
    <w:p w14:paraId="1D97619A" w14:textId="77777777" w:rsidR="00E52559" w:rsidRPr="00E52559" w:rsidRDefault="00E52559" w:rsidP="00E52559">
      <w:pPr>
        <w:jc w:val="both"/>
        <w:rPr>
          <w:rFonts w:ascii="Calibri" w:hAnsi="Calibri" w:cs="Calibri"/>
        </w:rPr>
      </w:pPr>
      <w:r w:rsidRPr="00E52559">
        <w:rPr>
          <w:rFonts w:ascii="Calibri" w:hAnsi="Calibri" w:cs="Calibri"/>
        </w:rPr>
        <w:t>Ao final de cada sprint, a equipe deve atualizar o README principal, o plano de entregas e o registro da sprint. Na entrega final, deve conferir os comandos, links e descrições para que o repositório também possa ser apresentado como portfólio profissional.</w:t>
      </w:r>
    </w:p>
    <w:sectPr w:rsidR="00E52559" w:rsidRPr="00E52559" w:rsidSect="00CD6F25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54C47" w14:textId="77777777" w:rsidR="00CA1512" w:rsidRDefault="00CA1512" w:rsidP="00CD6F25">
      <w:pPr>
        <w:spacing w:after="0" w:line="240" w:lineRule="auto"/>
      </w:pPr>
      <w:r>
        <w:separator/>
      </w:r>
    </w:p>
  </w:endnote>
  <w:endnote w:type="continuationSeparator" w:id="0">
    <w:p w14:paraId="5A9C2F89" w14:textId="77777777" w:rsidR="00CA1512" w:rsidRDefault="00CA1512" w:rsidP="00CD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4037572"/>
      <w:docPartObj>
        <w:docPartGallery w:val="Page Numbers (Bottom of Page)"/>
        <w:docPartUnique/>
      </w:docPartObj>
    </w:sdtPr>
    <w:sdtContent>
      <w:p w14:paraId="279A5732" w14:textId="3EDF2948" w:rsidR="00BA328F" w:rsidRDefault="00BA328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752577" w14:textId="133BA5FD" w:rsidR="00BA328F" w:rsidRDefault="00783B8E">
    <w:pPr>
      <w:pStyle w:val="Rodap"/>
    </w:pPr>
    <w:r>
      <w:t>Versão: 29/09/2026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8650A" w14:textId="77777777" w:rsidR="00CA1512" w:rsidRDefault="00CA1512" w:rsidP="00CD6F25">
      <w:pPr>
        <w:spacing w:after="0" w:line="240" w:lineRule="auto"/>
      </w:pPr>
      <w:r>
        <w:separator/>
      </w:r>
    </w:p>
  </w:footnote>
  <w:footnote w:type="continuationSeparator" w:id="0">
    <w:p w14:paraId="1F8F8D3E" w14:textId="77777777" w:rsidR="00CA1512" w:rsidRDefault="00CA1512" w:rsidP="00CD6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18" w:type="dxa"/>
      <w:tblInd w:w="108" w:type="dxa"/>
      <w:tblLayout w:type="fixed"/>
      <w:tblLook w:val="04A0" w:firstRow="1" w:lastRow="0" w:firstColumn="1" w:lastColumn="0" w:noHBand="0" w:noVBand="1"/>
    </w:tblPr>
    <w:tblGrid>
      <w:gridCol w:w="3014"/>
      <w:gridCol w:w="2953"/>
      <w:gridCol w:w="2951"/>
    </w:tblGrid>
    <w:tr w:rsidR="00CD6F25" w14:paraId="5AFB4523" w14:textId="77777777" w:rsidTr="00A300A1">
      <w:tc>
        <w:tcPr>
          <w:tcW w:w="3014" w:type="dxa"/>
          <w:tcBorders>
            <w:bottom w:val="single" w:sz="4" w:space="0" w:color="000000"/>
          </w:tcBorders>
        </w:tcPr>
        <w:p w14:paraId="118E3EA9" w14:textId="23B8722C" w:rsidR="00CD6F25" w:rsidRDefault="00CD6F25" w:rsidP="00CD6F25">
          <w:pPr>
            <w:pStyle w:val="Cabealho"/>
            <w:widowControl w:val="0"/>
            <w:spacing w:before="6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DC654A" wp14:editId="0D8ADFCD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0" t="0" r="3175" b="3175"/>
                    <wp:wrapNone/>
                    <wp:docPr id="3" name="Retângulo 3" hidden="1"/>
                    <wp:cNvGraphicFramePr>
                      <a:graphicFrameLocks xmlns:a="http://schemas.openxmlformats.org/drawingml/2006/main" noSelect="1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sp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4E9581B" id="Retângulo 3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    <o:lock v:ext="edit" aspectratio="t" selection="t"/>
                  </v:rect>
                </w:pict>
              </mc:Fallback>
            </mc:AlternateContent>
          </w:r>
          <w:r>
            <w:object w:dxaOrig="2724" w:dyaOrig="1308" w14:anchorId="44266F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o:spid="_x0000_i1025" type="#_x0000_t75" style="width:89pt;height:43pt;visibility:visible;mso-wrap-distance-right:0">
                <v:imagedata r:id="rId1" o:title=""/>
              </v:shape>
              <o:OLEObject Type="Embed" ProgID="PBrush" ShapeID="ole_rId1" DrawAspect="Content" ObjectID="_1852218211" r:id="rId2"/>
            </w:object>
          </w:r>
        </w:p>
      </w:tc>
      <w:tc>
        <w:tcPr>
          <w:tcW w:w="2953" w:type="dxa"/>
          <w:tcBorders>
            <w:bottom w:val="single" w:sz="4" w:space="0" w:color="000000"/>
          </w:tcBorders>
        </w:tcPr>
        <w:p w14:paraId="19068F7F" w14:textId="77777777" w:rsidR="00CD6F25" w:rsidRDefault="00CD6F25" w:rsidP="00CD6F25">
          <w:pPr>
            <w:pStyle w:val="Cabealho"/>
            <w:widowControl w:val="0"/>
            <w:spacing w:after="60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0CB87BAD" wp14:editId="1C6D4955">
                <wp:extent cx="883920" cy="586740"/>
                <wp:effectExtent l="0" t="0" r="0" b="0"/>
                <wp:docPr id="1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3920" cy="58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1" w:type="dxa"/>
          <w:tcBorders>
            <w:bottom w:val="single" w:sz="4" w:space="0" w:color="000000"/>
          </w:tcBorders>
        </w:tcPr>
        <w:p w14:paraId="2BBBB429" w14:textId="77777777" w:rsidR="00CD6F25" w:rsidRDefault="00CD6F25" w:rsidP="00CD6F25">
          <w:pPr>
            <w:pStyle w:val="Cabealho"/>
            <w:widowControl w:val="0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27A2FF2C" wp14:editId="332404CA">
                <wp:extent cx="876300" cy="586740"/>
                <wp:effectExtent l="0" t="0" r="0" b="0"/>
                <wp:docPr id="2" name="Imagem 1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, nome da empresa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8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DB76A0C" w14:textId="54A90CB1" w:rsidR="00CD6F25" w:rsidRDefault="00301717" w:rsidP="00301717">
    <w:pPr>
      <w:pStyle w:val="Cabealho"/>
      <w:spacing w:before="120" w:after="120"/>
      <w:jc w:val="center"/>
    </w:pPr>
    <w:r>
      <w:t xml:space="preserve">Proposta de Rubrica de Correção das Sprints do ABP </w:t>
    </w:r>
    <w:r w:rsidR="00AC560F">
      <w:t>2</w:t>
    </w:r>
    <w:r>
      <w:t>DSM – 2026-2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D9E"/>
    <w:multiLevelType w:val="multilevel"/>
    <w:tmpl w:val="9CD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7C55"/>
    <w:multiLevelType w:val="multilevel"/>
    <w:tmpl w:val="5E7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A542E"/>
    <w:multiLevelType w:val="multilevel"/>
    <w:tmpl w:val="648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B6816"/>
    <w:multiLevelType w:val="multilevel"/>
    <w:tmpl w:val="D62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05D7B"/>
    <w:multiLevelType w:val="multilevel"/>
    <w:tmpl w:val="FFB6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932E1"/>
    <w:multiLevelType w:val="multilevel"/>
    <w:tmpl w:val="3A0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32BB6"/>
    <w:multiLevelType w:val="multilevel"/>
    <w:tmpl w:val="2D6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F560B"/>
    <w:multiLevelType w:val="multilevel"/>
    <w:tmpl w:val="5230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E513D"/>
    <w:multiLevelType w:val="multilevel"/>
    <w:tmpl w:val="D0A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6463E"/>
    <w:multiLevelType w:val="multilevel"/>
    <w:tmpl w:val="16B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B0792"/>
    <w:multiLevelType w:val="multilevel"/>
    <w:tmpl w:val="44D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32401"/>
    <w:multiLevelType w:val="multilevel"/>
    <w:tmpl w:val="0C6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A2420"/>
    <w:multiLevelType w:val="multilevel"/>
    <w:tmpl w:val="26D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07DC6"/>
    <w:multiLevelType w:val="multilevel"/>
    <w:tmpl w:val="D66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94811"/>
    <w:multiLevelType w:val="multilevel"/>
    <w:tmpl w:val="F84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B14D4"/>
    <w:multiLevelType w:val="multilevel"/>
    <w:tmpl w:val="9D5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027CB"/>
    <w:multiLevelType w:val="multilevel"/>
    <w:tmpl w:val="853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2712E"/>
    <w:multiLevelType w:val="multilevel"/>
    <w:tmpl w:val="848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4E441C"/>
    <w:multiLevelType w:val="multilevel"/>
    <w:tmpl w:val="554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C7D19"/>
    <w:multiLevelType w:val="multilevel"/>
    <w:tmpl w:val="FD4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9010A"/>
    <w:multiLevelType w:val="multilevel"/>
    <w:tmpl w:val="076E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2696B"/>
    <w:multiLevelType w:val="multilevel"/>
    <w:tmpl w:val="12B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91954"/>
    <w:multiLevelType w:val="hybridMultilevel"/>
    <w:tmpl w:val="576635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32770F8"/>
    <w:multiLevelType w:val="multilevel"/>
    <w:tmpl w:val="572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2019D"/>
    <w:multiLevelType w:val="multilevel"/>
    <w:tmpl w:val="10E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3D0510"/>
    <w:multiLevelType w:val="multilevel"/>
    <w:tmpl w:val="DCB0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4F050E"/>
    <w:multiLevelType w:val="multilevel"/>
    <w:tmpl w:val="569C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214E32"/>
    <w:multiLevelType w:val="multilevel"/>
    <w:tmpl w:val="1CC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145C88"/>
    <w:multiLevelType w:val="multilevel"/>
    <w:tmpl w:val="1C78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F05BD"/>
    <w:multiLevelType w:val="multilevel"/>
    <w:tmpl w:val="A2CA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BB6387"/>
    <w:multiLevelType w:val="multilevel"/>
    <w:tmpl w:val="DE1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F27F76"/>
    <w:multiLevelType w:val="multilevel"/>
    <w:tmpl w:val="6EAC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21E5D"/>
    <w:multiLevelType w:val="multilevel"/>
    <w:tmpl w:val="326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E698A"/>
    <w:multiLevelType w:val="multilevel"/>
    <w:tmpl w:val="37D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DF7647"/>
    <w:multiLevelType w:val="multilevel"/>
    <w:tmpl w:val="CD3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FF08A7"/>
    <w:multiLevelType w:val="hybridMultilevel"/>
    <w:tmpl w:val="EE527E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D087176"/>
    <w:multiLevelType w:val="multilevel"/>
    <w:tmpl w:val="2CC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2A7864"/>
    <w:multiLevelType w:val="multilevel"/>
    <w:tmpl w:val="CCC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79561C"/>
    <w:multiLevelType w:val="multilevel"/>
    <w:tmpl w:val="62D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2C248A"/>
    <w:multiLevelType w:val="hybridMultilevel"/>
    <w:tmpl w:val="F8044AE2"/>
    <w:lvl w:ilvl="0" w:tplc="33860F74">
      <w:start w:val="1"/>
      <w:numFmt w:val="bullet"/>
      <w:lvlText w:val="•"/>
      <w:lvlJc w:val="left"/>
      <w:pPr>
        <w:ind w:left="720" w:hanging="360"/>
      </w:pPr>
    </w:lvl>
    <w:lvl w:ilvl="1" w:tplc="4F62CE3E">
      <w:numFmt w:val="decimal"/>
      <w:lvlText w:val=""/>
      <w:lvlJc w:val="left"/>
    </w:lvl>
    <w:lvl w:ilvl="2" w:tplc="A56EED68">
      <w:numFmt w:val="decimal"/>
      <w:lvlText w:val=""/>
      <w:lvlJc w:val="left"/>
    </w:lvl>
    <w:lvl w:ilvl="3" w:tplc="4A948946">
      <w:numFmt w:val="decimal"/>
      <w:lvlText w:val=""/>
      <w:lvlJc w:val="left"/>
    </w:lvl>
    <w:lvl w:ilvl="4" w:tplc="CA48DFC6">
      <w:numFmt w:val="decimal"/>
      <w:lvlText w:val=""/>
      <w:lvlJc w:val="left"/>
    </w:lvl>
    <w:lvl w:ilvl="5" w:tplc="4C8AC89E">
      <w:numFmt w:val="decimal"/>
      <w:lvlText w:val=""/>
      <w:lvlJc w:val="left"/>
    </w:lvl>
    <w:lvl w:ilvl="6" w:tplc="F6C0E80A">
      <w:numFmt w:val="decimal"/>
      <w:lvlText w:val=""/>
      <w:lvlJc w:val="left"/>
    </w:lvl>
    <w:lvl w:ilvl="7" w:tplc="769A50A8">
      <w:numFmt w:val="decimal"/>
      <w:lvlText w:val=""/>
      <w:lvlJc w:val="left"/>
    </w:lvl>
    <w:lvl w:ilvl="8" w:tplc="C5AE1652">
      <w:numFmt w:val="decimal"/>
      <w:lvlText w:val=""/>
      <w:lvlJc w:val="left"/>
    </w:lvl>
  </w:abstractNum>
  <w:abstractNum w:abstractNumId="40" w15:restartNumberingAfterBreak="0">
    <w:nsid w:val="1E3E632B"/>
    <w:multiLevelType w:val="multilevel"/>
    <w:tmpl w:val="6BF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3E6401"/>
    <w:multiLevelType w:val="multilevel"/>
    <w:tmpl w:val="AAB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74721B"/>
    <w:multiLevelType w:val="multilevel"/>
    <w:tmpl w:val="8A8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7F32DD"/>
    <w:multiLevelType w:val="multilevel"/>
    <w:tmpl w:val="154E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02A97"/>
    <w:multiLevelType w:val="multilevel"/>
    <w:tmpl w:val="1F24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31E8F"/>
    <w:multiLevelType w:val="multilevel"/>
    <w:tmpl w:val="13E2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E539C9"/>
    <w:multiLevelType w:val="multilevel"/>
    <w:tmpl w:val="19D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341BFB"/>
    <w:multiLevelType w:val="multilevel"/>
    <w:tmpl w:val="526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3C6430"/>
    <w:multiLevelType w:val="multilevel"/>
    <w:tmpl w:val="A29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677D99"/>
    <w:multiLevelType w:val="multilevel"/>
    <w:tmpl w:val="30A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7475EF"/>
    <w:multiLevelType w:val="multilevel"/>
    <w:tmpl w:val="368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B65DBC"/>
    <w:multiLevelType w:val="multilevel"/>
    <w:tmpl w:val="766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DD246A"/>
    <w:multiLevelType w:val="multilevel"/>
    <w:tmpl w:val="6390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F514C3"/>
    <w:multiLevelType w:val="multilevel"/>
    <w:tmpl w:val="4688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4B735C9"/>
    <w:multiLevelType w:val="multilevel"/>
    <w:tmpl w:val="57FE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1022B5"/>
    <w:multiLevelType w:val="multilevel"/>
    <w:tmpl w:val="805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1C5D41"/>
    <w:multiLevelType w:val="hybridMultilevel"/>
    <w:tmpl w:val="ACF25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5346804"/>
    <w:multiLevelType w:val="multilevel"/>
    <w:tmpl w:val="3BB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BC5F24"/>
    <w:multiLevelType w:val="multilevel"/>
    <w:tmpl w:val="45F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037C3C"/>
    <w:multiLevelType w:val="multilevel"/>
    <w:tmpl w:val="DFA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896A3D"/>
    <w:multiLevelType w:val="multilevel"/>
    <w:tmpl w:val="054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587FCD"/>
    <w:multiLevelType w:val="multilevel"/>
    <w:tmpl w:val="5BD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B136CF"/>
    <w:multiLevelType w:val="multilevel"/>
    <w:tmpl w:val="C51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4C5F96"/>
    <w:multiLevelType w:val="multilevel"/>
    <w:tmpl w:val="A56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9F222D"/>
    <w:multiLevelType w:val="multilevel"/>
    <w:tmpl w:val="8E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3B6877"/>
    <w:multiLevelType w:val="multilevel"/>
    <w:tmpl w:val="F5A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135C7F"/>
    <w:multiLevelType w:val="multilevel"/>
    <w:tmpl w:val="60C4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5105CE"/>
    <w:multiLevelType w:val="multilevel"/>
    <w:tmpl w:val="E48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016F65"/>
    <w:multiLevelType w:val="multilevel"/>
    <w:tmpl w:val="6A6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EE79EF"/>
    <w:multiLevelType w:val="multilevel"/>
    <w:tmpl w:val="4B90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403B31"/>
    <w:multiLevelType w:val="multilevel"/>
    <w:tmpl w:val="F2D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325474"/>
    <w:multiLevelType w:val="multilevel"/>
    <w:tmpl w:val="4D2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5D4629"/>
    <w:multiLevelType w:val="multilevel"/>
    <w:tmpl w:val="B3A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B86D61"/>
    <w:multiLevelType w:val="multilevel"/>
    <w:tmpl w:val="CB7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F06222"/>
    <w:multiLevelType w:val="multilevel"/>
    <w:tmpl w:val="E0F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850B32"/>
    <w:multiLevelType w:val="multilevel"/>
    <w:tmpl w:val="6E7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931B95"/>
    <w:multiLevelType w:val="multilevel"/>
    <w:tmpl w:val="B5F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C356FA"/>
    <w:multiLevelType w:val="multilevel"/>
    <w:tmpl w:val="EE7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A8303A"/>
    <w:multiLevelType w:val="multilevel"/>
    <w:tmpl w:val="A4C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E43BED"/>
    <w:multiLevelType w:val="multilevel"/>
    <w:tmpl w:val="41CA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186873"/>
    <w:multiLevelType w:val="multilevel"/>
    <w:tmpl w:val="926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D078CD"/>
    <w:multiLevelType w:val="multilevel"/>
    <w:tmpl w:val="6A16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F17498"/>
    <w:multiLevelType w:val="multilevel"/>
    <w:tmpl w:val="5F8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7201270"/>
    <w:multiLevelType w:val="multilevel"/>
    <w:tmpl w:val="F08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3B41CE"/>
    <w:multiLevelType w:val="multilevel"/>
    <w:tmpl w:val="5C1C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5C3693"/>
    <w:multiLevelType w:val="multilevel"/>
    <w:tmpl w:val="ABD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5E16EC"/>
    <w:multiLevelType w:val="multilevel"/>
    <w:tmpl w:val="1BB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382BAF"/>
    <w:multiLevelType w:val="multilevel"/>
    <w:tmpl w:val="1A5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DA734C"/>
    <w:multiLevelType w:val="multilevel"/>
    <w:tmpl w:val="041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E80361"/>
    <w:multiLevelType w:val="multilevel"/>
    <w:tmpl w:val="A85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FF624C"/>
    <w:multiLevelType w:val="multilevel"/>
    <w:tmpl w:val="AAF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B07E11"/>
    <w:multiLevelType w:val="multilevel"/>
    <w:tmpl w:val="4CC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CA5F61"/>
    <w:multiLevelType w:val="multilevel"/>
    <w:tmpl w:val="B9B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F2573E"/>
    <w:multiLevelType w:val="multilevel"/>
    <w:tmpl w:val="6E8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06448C"/>
    <w:multiLevelType w:val="multilevel"/>
    <w:tmpl w:val="064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2D7671"/>
    <w:multiLevelType w:val="multilevel"/>
    <w:tmpl w:val="38D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1375E5"/>
    <w:multiLevelType w:val="multilevel"/>
    <w:tmpl w:val="636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2F1EA0"/>
    <w:multiLevelType w:val="multilevel"/>
    <w:tmpl w:val="323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42474D"/>
    <w:multiLevelType w:val="multilevel"/>
    <w:tmpl w:val="4A7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A7531B"/>
    <w:multiLevelType w:val="multilevel"/>
    <w:tmpl w:val="F92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1D2AD3"/>
    <w:multiLevelType w:val="multilevel"/>
    <w:tmpl w:val="2B9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FC0677"/>
    <w:multiLevelType w:val="multilevel"/>
    <w:tmpl w:val="7230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4C198B"/>
    <w:multiLevelType w:val="multilevel"/>
    <w:tmpl w:val="2C2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8066FB"/>
    <w:multiLevelType w:val="multilevel"/>
    <w:tmpl w:val="03D4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E91FD5"/>
    <w:multiLevelType w:val="multilevel"/>
    <w:tmpl w:val="C3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19467C"/>
    <w:multiLevelType w:val="multilevel"/>
    <w:tmpl w:val="8DBA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6809E8"/>
    <w:multiLevelType w:val="multilevel"/>
    <w:tmpl w:val="73B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8B913FF"/>
    <w:multiLevelType w:val="multilevel"/>
    <w:tmpl w:val="9B8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877BA0"/>
    <w:multiLevelType w:val="multilevel"/>
    <w:tmpl w:val="072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461630"/>
    <w:multiLevelType w:val="multilevel"/>
    <w:tmpl w:val="D62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D31B40"/>
    <w:multiLevelType w:val="multilevel"/>
    <w:tmpl w:val="5264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4A6619"/>
    <w:multiLevelType w:val="multilevel"/>
    <w:tmpl w:val="1FF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5814DF"/>
    <w:multiLevelType w:val="multilevel"/>
    <w:tmpl w:val="B22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BB6170"/>
    <w:multiLevelType w:val="multilevel"/>
    <w:tmpl w:val="C88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D0A3625"/>
    <w:multiLevelType w:val="hybridMultilevel"/>
    <w:tmpl w:val="4224BBC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4D157035"/>
    <w:multiLevelType w:val="multilevel"/>
    <w:tmpl w:val="E3B4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AC7131"/>
    <w:multiLevelType w:val="multilevel"/>
    <w:tmpl w:val="470E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E41A4D"/>
    <w:multiLevelType w:val="multilevel"/>
    <w:tmpl w:val="62D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6277DC"/>
    <w:multiLevelType w:val="multilevel"/>
    <w:tmpl w:val="2B58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27100F"/>
    <w:multiLevelType w:val="multilevel"/>
    <w:tmpl w:val="6BC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283783"/>
    <w:multiLevelType w:val="multilevel"/>
    <w:tmpl w:val="BAE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2A6FF8"/>
    <w:multiLevelType w:val="multilevel"/>
    <w:tmpl w:val="A6E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D9082E"/>
    <w:multiLevelType w:val="multilevel"/>
    <w:tmpl w:val="EAD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7334B6"/>
    <w:multiLevelType w:val="multilevel"/>
    <w:tmpl w:val="DB8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C45915"/>
    <w:multiLevelType w:val="multilevel"/>
    <w:tmpl w:val="806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0271B1"/>
    <w:multiLevelType w:val="multilevel"/>
    <w:tmpl w:val="C80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086097"/>
    <w:multiLevelType w:val="multilevel"/>
    <w:tmpl w:val="B37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9A3C49"/>
    <w:multiLevelType w:val="multilevel"/>
    <w:tmpl w:val="D44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023281"/>
    <w:multiLevelType w:val="multilevel"/>
    <w:tmpl w:val="6D20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9A721E"/>
    <w:multiLevelType w:val="multilevel"/>
    <w:tmpl w:val="4FE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027E22"/>
    <w:multiLevelType w:val="multilevel"/>
    <w:tmpl w:val="51D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590EA6"/>
    <w:multiLevelType w:val="multilevel"/>
    <w:tmpl w:val="3E9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7D07EB"/>
    <w:multiLevelType w:val="multilevel"/>
    <w:tmpl w:val="053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17168F"/>
    <w:multiLevelType w:val="multilevel"/>
    <w:tmpl w:val="346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C11C1A"/>
    <w:multiLevelType w:val="multilevel"/>
    <w:tmpl w:val="7DC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C51E7B"/>
    <w:multiLevelType w:val="hybridMultilevel"/>
    <w:tmpl w:val="3702C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B354982"/>
    <w:multiLevelType w:val="multilevel"/>
    <w:tmpl w:val="6D6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5519DD"/>
    <w:multiLevelType w:val="multilevel"/>
    <w:tmpl w:val="CDE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A04FD5"/>
    <w:multiLevelType w:val="multilevel"/>
    <w:tmpl w:val="ADC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E74E90"/>
    <w:multiLevelType w:val="multilevel"/>
    <w:tmpl w:val="559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4743B4"/>
    <w:multiLevelType w:val="multilevel"/>
    <w:tmpl w:val="17B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4F70D8"/>
    <w:multiLevelType w:val="multilevel"/>
    <w:tmpl w:val="A6D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C879CE"/>
    <w:multiLevelType w:val="multilevel"/>
    <w:tmpl w:val="49E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424E92"/>
    <w:multiLevelType w:val="hybridMultilevel"/>
    <w:tmpl w:val="FA787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E5418CB"/>
    <w:multiLevelType w:val="multilevel"/>
    <w:tmpl w:val="92CA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3D6F41"/>
    <w:multiLevelType w:val="hybridMultilevel"/>
    <w:tmpl w:val="9EEAFD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FA8732E"/>
    <w:multiLevelType w:val="multilevel"/>
    <w:tmpl w:val="FDD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C01E1E"/>
    <w:multiLevelType w:val="multilevel"/>
    <w:tmpl w:val="24C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8941D2"/>
    <w:multiLevelType w:val="multilevel"/>
    <w:tmpl w:val="D4C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B00DF0"/>
    <w:multiLevelType w:val="multilevel"/>
    <w:tmpl w:val="A78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BA1A2E"/>
    <w:multiLevelType w:val="multilevel"/>
    <w:tmpl w:val="F9C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C22F1C"/>
    <w:multiLevelType w:val="multilevel"/>
    <w:tmpl w:val="FA6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9B364B"/>
    <w:multiLevelType w:val="multilevel"/>
    <w:tmpl w:val="467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E75DF9"/>
    <w:multiLevelType w:val="multilevel"/>
    <w:tmpl w:val="EBA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222E18"/>
    <w:multiLevelType w:val="multilevel"/>
    <w:tmpl w:val="220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E3211C"/>
    <w:multiLevelType w:val="multilevel"/>
    <w:tmpl w:val="C20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C15EE5"/>
    <w:multiLevelType w:val="multilevel"/>
    <w:tmpl w:val="6ADC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68665E"/>
    <w:multiLevelType w:val="multilevel"/>
    <w:tmpl w:val="FFD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B72359"/>
    <w:multiLevelType w:val="multilevel"/>
    <w:tmpl w:val="9E3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7634DD"/>
    <w:multiLevelType w:val="multilevel"/>
    <w:tmpl w:val="640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4728DF"/>
    <w:multiLevelType w:val="multilevel"/>
    <w:tmpl w:val="523E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995A6B"/>
    <w:multiLevelType w:val="multilevel"/>
    <w:tmpl w:val="1C9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C4427F"/>
    <w:multiLevelType w:val="multilevel"/>
    <w:tmpl w:val="95C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C57925"/>
    <w:multiLevelType w:val="multilevel"/>
    <w:tmpl w:val="AAD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2A273E"/>
    <w:multiLevelType w:val="multilevel"/>
    <w:tmpl w:val="6F7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F84DB5"/>
    <w:multiLevelType w:val="multilevel"/>
    <w:tmpl w:val="A12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7B0A05"/>
    <w:multiLevelType w:val="multilevel"/>
    <w:tmpl w:val="3652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A70074"/>
    <w:multiLevelType w:val="multilevel"/>
    <w:tmpl w:val="FF5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D662030"/>
    <w:multiLevelType w:val="multilevel"/>
    <w:tmpl w:val="F1B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A479BC"/>
    <w:multiLevelType w:val="multilevel"/>
    <w:tmpl w:val="005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161CF7"/>
    <w:multiLevelType w:val="multilevel"/>
    <w:tmpl w:val="E83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382938"/>
    <w:multiLevelType w:val="multilevel"/>
    <w:tmpl w:val="22E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730238"/>
    <w:multiLevelType w:val="multilevel"/>
    <w:tmpl w:val="AC1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C418BF"/>
    <w:multiLevelType w:val="multilevel"/>
    <w:tmpl w:val="105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F624B7"/>
    <w:multiLevelType w:val="multilevel"/>
    <w:tmpl w:val="8F2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717D1D"/>
    <w:multiLevelType w:val="multilevel"/>
    <w:tmpl w:val="439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CA48D6"/>
    <w:multiLevelType w:val="multilevel"/>
    <w:tmpl w:val="EC0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907B1D"/>
    <w:multiLevelType w:val="multilevel"/>
    <w:tmpl w:val="9A7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1B662D"/>
    <w:multiLevelType w:val="multilevel"/>
    <w:tmpl w:val="40F8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55352AB"/>
    <w:multiLevelType w:val="multilevel"/>
    <w:tmpl w:val="85F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0D00A1"/>
    <w:multiLevelType w:val="multilevel"/>
    <w:tmpl w:val="BEE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B33D24"/>
    <w:multiLevelType w:val="multilevel"/>
    <w:tmpl w:val="844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4741E0"/>
    <w:multiLevelType w:val="multilevel"/>
    <w:tmpl w:val="CCA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D229CA"/>
    <w:multiLevelType w:val="multilevel"/>
    <w:tmpl w:val="A8A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08342A"/>
    <w:multiLevelType w:val="multilevel"/>
    <w:tmpl w:val="D44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425E5E"/>
    <w:multiLevelType w:val="multilevel"/>
    <w:tmpl w:val="167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F27F4B"/>
    <w:multiLevelType w:val="multilevel"/>
    <w:tmpl w:val="8D8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2B7962"/>
    <w:multiLevelType w:val="multilevel"/>
    <w:tmpl w:val="D78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681E2C"/>
    <w:multiLevelType w:val="multilevel"/>
    <w:tmpl w:val="7FD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8922D1"/>
    <w:multiLevelType w:val="multilevel"/>
    <w:tmpl w:val="C27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385DCB"/>
    <w:multiLevelType w:val="multilevel"/>
    <w:tmpl w:val="0DF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475013">
    <w:abstractNumId w:val="82"/>
  </w:num>
  <w:num w:numId="2" w16cid:durableId="700932356">
    <w:abstractNumId w:val="113"/>
  </w:num>
  <w:num w:numId="3" w16cid:durableId="1781026240">
    <w:abstractNumId w:val="36"/>
  </w:num>
  <w:num w:numId="4" w16cid:durableId="1922330454">
    <w:abstractNumId w:val="17"/>
  </w:num>
  <w:num w:numId="5" w16cid:durableId="370151635">
    <w:abstractNumId w:val="25"/>
  </w:num>
  <w:num w:numId="6" w16cid:durableId="1068378071">
    <w:abstractNumId w:val="53"/>
  </w:num>
  <w:num w:numId="7" w16cid:durableId="1072580771">
    <w:abstractNumId w:val="143"/>
  </w:num>
  <w:num w:numId="8" w16cid:durableId="1099371083">
    <w:abstractNumId w:val="35"/>
  </w:num>
  <w:num w:numId="9" w16cid:durableId="1321352366">
    <w:abstractNumId w:val="22"/>
  </w:num>
  <w:num w:numId="10" w16cid:durableId="1390419711">
    <w:abstractNumId w:val="39"/>
  </w:num>
  <w:num w:numId="11" w16cid:durableId="1103496577">
    <w:abstractNumId w:val="135"/>
  </w:num>
  <w:num w:numId="12" w16cid:durableId="497119593">
    <w:abstractNumId w:val="56"/>
  </w:num>
  <w:num w:numId="13" w16cid:durableId="1606884872">
    <w:abstractNumId w:val="145"/>
  </w:num>
  <w:num w:numId="14" w16cid:durableId="1635597536">
    <w:abstractNumId w:val="137"/>
  </w:num>
  <w:num w:numId="15" w16cid:durableId="1492524099">
    <w:abstractNumId w:val="60"/>
  </w:num>
  <w:num w:numId="16" w16cid:durableId="302272300">
    <w:abstractNumId w:val="147"/>
  </w:num>
  <w:num w:numId="17" w16cid:durableId="1253970716">
    <w:abstractNumId w:val="41"/>
  </w:num>
  <w:num w:numId="18" w16cid:durableId="418019540">
    <w:abstractNumId w:val="139"/>
  </w:num>
  <w:num w:numId="19" w16cid:durableId="581139019">
    <w:abstractNumId w:val="52"/>
  </w:num>
  <w:num w:numId="20" w16cid:durableId="1966034099">
    <w:abstractNumId w:val="161"/>
  </w:num>
  <w:num w:numId="21" w16cid:durableId="886457711">
    <w:abstractNumId w:val="72"/>
  </w:num>
  <w:num w:numId="22" w16cid:durableId="519583589">
    <w:abstractNumId w:val="2"/>
  </w:num>
  <w:num w:numId="23" w16cid:durableId="386954016">
    <w:abstractNumId w:val="144"/>
  </w:num>
  <w:num w:numId="24" w16cid:durableId="432557264">
    <w:abstractNumId w:val="179"/>
  </w:num>
  <w:num w:numId="25" w16cid:durableId="1481265488">
    <w:abstractNumId w:val="44"/>
  </w:num>
  <w:num w:numId="26" w16cid:durableId="1478647552">
    <w:abstractNumId w:val="58"/>
  </w:num>
  <w:num w:numId="27" w16cid:durableId="198863775">
    <w:abstractNumId w:val="116"/>
  </w:num>
  <w:num w:numId="28" w16cid:durableId="1481000070">
    <w:abstractNumId w:val="187"/>
  </w:num>
  <w:num w:numId="29" w16cid:durableId="673848178">
    <w:abstractNumId w:val="19"/>
  </w:num>
  <w:num w:numId="30" w16cid:durableId="1212766615">
    <w:abstractNumId w:val="164"/>
  </w:num>
  <w:num w:numId="31" w16cid:durableId="1865633680">
    <w:abstractNumId w:val="84"/>
  </w:num>
  <w:num w:numId="32" w16cid:durableId="607322728">
    <w:abstractNumId w:val="9"/>
  </w:num>
  <w:num w:numId="33" w16cid:durableId="1189370381">
    <w:abstractNumId w:val="180"/>
  </w:num>
  <w:num w:numId="34" w16cid:durableId="253784972">
    <w:abstractNumId w:val="185"/>
  </w:num>
  <w:num w:numId="35" w16cid:durableId="2069524814">
    <w:abstractNumId w:val="14"/>
  </w:num>
  <w:num w:numId="36" w16cid:durableId="616912647">
    <w:abstractNumId w:val="5"/>
  </w:num>
  <w:num w:numId="37" w16cid:durableId="721829430">
    <w:abstractNumId w:val="165"/>
  </w:num>
  <w:num w:numId="38" w16cid:durableId="518935089">
    <w:abstractNumId w:val="119"/>
  </w:num>
  <w:num w:numId="39" w16cid:durableId="978343944">
    <w:abstractNumId w:val="176"/>
  </w:num>
  <w:num w:numId="40" w16cid:durableId="1291663976">
    <w:abstractNumId w:val="183"/>
  </w:num>
  <w:num w:numId="41" w16cid:durableId="342048468">
    <w:abstractNumId w:val="172"/>
  </w:num>
  <w:num w:numId="42" w16cid:durableId="729769023">
    <w:abstractNumId w:val="38"/>
  </w:num>
  <w:num w:numId="43" w16cid:durableId="1270774402">
    <w:abstractNumId w:val="31"/>
  </w:num>
  <w:num w:numId="44" w16cid:durableId="384649748">
    <w:abstractNumId w:val="21"/>
  </w:num>
  <w:num w:numId="45" w16cid:durableId="1547446029">
    <w:abstractNumId w:val="37"/>
  </w:num>
  <w:num w:numId="46" w16cid:durableId="2130196160">
    <w:abstractNumId w:val="163"/>
  </w:num>
  <w:num w:numId="47" w16cid:durableId="939413726">
    <w:abstractNumId w:val="47"/>
  </w:num>
  <w:num w:numId="48" w16cid:durableId="2012368563">
    <w:abstractNumId w:val="45"/>
  </w:num>
  <w:num w:numId="49" w16cid:durableId="16935128">
    <w:abstractNumId w:val="169"/>
  </w:num>
  <w:num w:numId="50" w16cid:durableId="1478497696">
    <w:abstractNumId w:val="6"/>
  </w:num>
  <w:num w:numId="51" w16cid:durableId="321390272">
    <w:abstractNumId w:val="146"/>
  </w:num>
  <w:num w:numId="52" w16cid:durableId="981927443">
    <w:abstractNumId w:val="28"/>
  </w:num>
  <w:num w:numId="53" w16cid:durableId="78647779">
    <w:abstractNumId w:val="83"/>
  </w:num>
  <w:num w:numId="54" w16cid:durableId="953289516">
    <w:abstractNumId w:val="157"/>
  </w:num>
  <w:num w:numId="55" w16cid:durableId="280767851">
    <w:abstractNumId w:val="88"/>
  </w:num>
  <w:num w:numId="56" w16cid:durableId="213469786">
    <w:abstractNumId w:val="40"/>
  </w:num>
  <w:num w:numId="57" w16cid:durableId="2069719020">
    <w:abstractNumId w:val="178"/>
  </w:num>
  <w:num w:numId="58" w16cid:durableId="1415317789">
    <w:abstractNumId w:val="174"/>
  </w:num>
  <w:num w:numId="59" w16cid:durableId="1170439132">
    <w:abstractNumId w:val="94"/>
  </w:num>
  <w:num w:numId="60" w16cid:durableId="1554317751">
    <w:abstractNumId w:val="130"/>
  </w:num>
  <w:num w:numId="61" w16cid:durableId="1792284711">
    <w:abstractNumId w:val="170"/>
  </w:num>
  <w:num w:numId="62" w16cid:durableId="729504530">
    <w:abstractNumId w:val="79"/>
  </w:num>
  <w:num w:numId="63" w16cid:durableId="258635958">
    <w:abstractNumId w:val="91"/>
  </w:num>
  <w:num w:numId="64" w16cid:durableId="323704062">
    <w:abstractNumId w:val="97"/>
  </w:num>
  <w:num w:numId="65" w16cid:durableId="104615401">
    <w:abstractNumId w:val="109"/>
  </w:num>
  <w:num w:numId="66" w16cid:durableId="1563373135">
    <w:abstractNumId w:val="142"/>
  </w:num>
  <w:num w:numId="67" w16cid:durableId="130635950">
    <w:abstractNumId w:val="120"/>
  </w:num>
  <w:num w:numId="68" w16cid:durableId="753015382">
    <w:abstractNumId w:val="156"/>
  </w:num>
  <w:num w:numId="69" w16cid:durableId="714693096">
    <w:abstractNumId w:val="1"/>
  </w:num>
  <w:num w:numId="70" w16cid:durableId="2065056449">
    <w:abstractNumId w:val="100"/>
  </w:num>
  <w:num w:numId="71" w16cid:durableId="1554850160">
    <w:abstractNumId w:val="29"/>
  </w:num>
  <w:num w:numId="72" w16cid:durableId="497110458">
    <w:abstractNumId w:val="11"/>
  </w:num>
  <w:num w:numId="73" w16cid:durableId="1578127070">
    <w:abstractNumId w:val="184"/>
  </w:num>
  <w:num w:numId="74" w16cid:durableId="575745107">
    <w:abstractNumId w:val="148"/>
  </w:num>
  <w:num w:numId="75" w16cid:durableId="1634827569">
    <w:abstractNumId w:val="74"/>
  </w:num>
  <w:num w:numId="76" w16cid:durableId="911816706">
    <w:abstractNumId w:val="13"/>
  </w:num>
  <w:num w:numId="77" w16cid:durableId="259146497">
    <w:abstractNumId w:val="127"/>
  </w:num>
  <w:num w:numId="78" w16cid:durableId="1028795753">
    <w:abstractNumId w:val="80"/>
  </w:num>
  <w:num w:numId="79" w16cid:durableId="202324695">
    <w:abstractNumId w:val="106"/>
  </w:num>
  <w:num w:numId="80" w16cid:durableId="387656978">
    <w:abstractNumId w:val="27"/>
  </w:num>
  <w:num w:numId="81" w16cid:durableId="1415930787">
    <w:abstractNumId w:val="62"/>
  </w:num>
  <w:num w:numId="82" w16cid:durableId="1398476242">
    <w:abstractNumId w:val="64"/>
  </w:num>
  <w:num w:numId="83" w16cid:durableId="1708335080">
    <w:abstractNumId w:val="124"/>
  </w:num>
  <w:num w:numId="84" w16cid:durableId="74480391">
    <w:abstractNumId w:val="86"/>
  </w:num>
  <w:num w:numId="85" w16cid:durableId="800001283">
    <w:abstractNumId w:val="42"/>
  </w:num>
  <w:num w:numId="86" w16cid:durableId="1825705164">
    <w:abstractNumId w:val="111"/>
  </w:num>
  <w:num w:numId="87" w16cid:durableId="1608124851">
    <w:abstractNumId w:val="55"/>
  </w:num>
  <w:num w:numId="88" w16cid:durableId="76876481">
    <w:abstractNumId w:val="132"/>
  </w:num>
  <w:num w:numId="89" w16cid:durableId="432407761">
    <w:abstractNumId w:val="108"/>
  </w:num>
  <w:num w:numId="90" w16cid:durableId="1186946621">
    <w:abstractNumId w:val="173"/>
  </w:num>
  <w:num w:numId="91" w16cid:durableId="1800613799">
    <w:abstractNumId w:val="33"/>
  </w:num>
  <w:num w:numId="92" w16cid:durableId="901718273">
    <w:abstractNumId w:val="131"/>
  </w:num>
  <w:num w:numId="93" w16cid:durableId="480267467">
    <w:abstractNumId w:val="121"/>
  </w:num>
  <w:num w:numId="94" w16cid:durableId="1722901608">
    <w:abstractNumId w:val="105"/>
  </w:num>
  <w:num w:numId="95" w16cid:durableId="1726178025">
    <w:abstractNumId w:val="61"/>
  </w:num>
  <w:num w:numId="96" w16cid:durableId="1442413666">
    <w:abstractNumId w:val="128"/>
  </w:num>
  <w:num w:numId="97" w16cid:durableId="1250699743">
    <w:abstractNumId w:val="188"/>
  </w:num>
  <w:num w:numId="98" w16cid:durableId="1646200413">
    <w:abstractNumId w:val="96"/>
  </w:num>
  <w:num w:numId="99" w16cid:durableId="1737121431">
    <w:abstractNumId w:val="89"/>
  </w:num>
  <w:num w:numId="100" w16cid:durableId="929310399">
    <w:abstractNumId w:val="182"/>
  </w:num>
  <w:num w:numId="101" w16cid:durableId="1181318997">
    <w:abstractNumId w:val="69"/>
  </w:num>
  <w:num w:numId="102" w16cid:durableId="875194746">
    <w:abstractNumId w:val="93"/>
  </w:num>
  <w:num w:numId="103" w16cid:durableId="793451558">
    <w:abstractNumId w:val="46"/>
  </w:num>
  <w:num w:numId="104" w16cid:durableId="1467429906">
    <w:abstractNumId w:val="57"/>
  </w:num>
  <w:num w:numId="105" w16cid:durableId="351227837">
    <w:abstractNumId w:val="117"/>
  </w:num>
  <w:num w:numId="106" w16cid:durableId="1403334203">
    <w:abstractNumId w:val="107"/>
  </w:num>
  <w:num w:numId="107" w16cid:durableId="1658532492">
    <w:abstractNumId w:val="103"/>
  </w:num>
  <w:num w:numId="108" w16cid:durableId="490681501">
    <w:abstractNumId w:val="133"/>
  </w:num>
  <w:num w:numId="109" w16cid:durableId="1320692595">
    <w:abstractNumId w:val="65"/>
  </w:num>
  <w:num w:numId="110" w16cid:durableId="1534147386">
    <w:abstractNumId w:val="50"/>
  </w:num>
  <w:num w:numId="111" w16cid:durableId="1511292302">
    <w:abstractNumId w:val="155"/>
  </w:num>
  <w:num w:numId="112" w16cid:durableId="1661732939">
    <w:abstractNumId w:val="4"/>
  </w:num>
  <w:num w:numId="113" w16cid:durableId="211231696">
    <w:abstractNumId w:val="150"/>
  </w:num>
  <w:num w:numId="114" w16cid:durableId="207492274">
    <w:abstractNumId w:val="10"/>
  </w:num>
  <w:num w:numId="115" w16cid:durableId="1614049644">
    <w:abstractNumId w:val="23"/>
  </w:num>
  <w:num w:numId="116" w16cid:durableId="332683066">
    <w:abstractNumId w:val="20"/>
  </w:num>
  <w:num w:numId="117" w16cid:durableId="199981695">
    <w:abstractNumId w:val="66"/>
  </w:num>
  <w:num w:numId="118" w16cid:durableId="1902597088">
    <w:abstractNumId w:val="67"/>
  </w:num>
  <w:num w:numId="119" w16cid:durableId="616914119">
    <w:abstractNumId w:val="7"/>
  </w:num>
  <w:num w:numId="120" w16cid:durableId="1590430722">
    <w:abstractNumId w:val="12"/>
  </w:num>
  <w:num w:numId="121" w16cid:durableId="1048801590">
    <w:abstractNumId w:val="76"/>
  </w:num>
  <w:num w:numId="122" w16cid:durableId="2026587105">
    <w:abstractNumId w:val="160"/>
  </w:num>
  <w:num w:numId="123" w16cid:durableId="1558274104">
    <w:abstractNumId w:val="126"/>
  </w:num>
  <w:num w:numId="124" w16cid:durableId="862019581">
    <w:abstractNumId w:val="49"/>
  </w:num>
  <w:num w:numId="125" w16cid:durableId="1457213586">
    <w:abstractNumId w:val="68"/>
  </w:num>
  <w:num w:numId="126" w16cid:durableId="12793">
    <w:abstractNumId w:val="77"/>
  </w:num>
  <w:num w:numId="127" w16cid:durableId="403602853">
    <w:abstractNumId w:val="115"/>
  </w:num>
  <w:num w:numId="128" w16cid:durableId="1109619180">
    <w:abstractNumId w:val="181"/>
  </w:num>
  <w:num w:numId="129" w16cid:durableId="1884168461">
    <w:abstractNumId w:val="98"/>
  </w:num>
  <w:num w:numId="130" w16cid:durableId="1766461024">
    <w:abstractNumId w:val="75"/>
  </w:num>
  <w:num w:numId="131" w16cid:durableId="1960143703">
    <w:abstractNumId w:val="71"/>
  </w:num>
  <w:num w:numId="132" w16cid:durableId="198519946">
    <w:abstractNumId w:val="122"/>
  </w:num>
  <w:num w:numId="133" w16cid:durableId="1229269275">
    <w:abstractNumId w:val="123"/>
  </w:num>
  <w:num w:numId="134" w16cid:durableId="1944192147">
    <w:abstractNumId w:val="63"/>
  </w:num>
  <w:num w:numId="135" w16cid:durableId="1168210363">
    <w:abstractNumId w:val="85"/>
  </w:num>
  <w:num w:numId="136" w16cid:durableId="933241939">
    <w:abstractNumId w:val="110"/>
  </w:num>
  <w:num w:numId="137" w16cid:durableId="166140800">
    <w:abstractNumId w:val="102"/>
  </w:num>
  <w:num w:numId="138" w16cid:durableId="786005196">
    <w:abstractNumId w:val="99"/>
  </w:num>
  <w:num w:numId="139" w16cid:durableId="763527074">
    <w:abstractNumId w:val="153"/>
  </w:num>
  <w:num w:numId="140" w16cid:durableId="1067144460">
    <w:abstractNumId w:val="104"/>
  </w:num>
  <w:num w:numId="141" w16cid:durableId="1009481677">
    <w:abstractNumId w:val="0"/>
  </w:num>
  <w:num w:numId="142" w16cid:durableId="1344169168">
    <w:abstractNumId w:val="78"/>
  </w:num>
  <w:num w:numId="143" w16cid:durableId="17708131">
    <w:abstractNumId w:val="73"/>
  </w:num>
  <w:num w:numId="144" w16cid:durableId="1534683694">
    <w:abstractNumId w:val="175"/>
  </w:num>
  <w:num w:numId="145" w16cid:durableId="2003583475">
    <w:abstractNumId w:val="149"/>
  </w:num>
  <w:num w:numId="146" w16cid:durableId="2074622174">
    <w:abstractNumId w:val="90"/>
  </w:num>
  <w:num w:numId="147" w16cid:durableId="78530433">
    <w:abstractNumId w:val="140"/>
  </w:num>
  <w:num w:numId="148" w16cid:durableId="2014408027">
    <w:abstractNumId w:val="51"/>
  </w:num>
  <w:num w:numId="149" w16cid:durableId="226956210">
    <w:abstractNumId w:val="34"/>
  </w:num>
  <w:num w:numId="150" w16cid:durableId="1612978060">
    <w:abstractNumId w:val="154"/>
  </w:num>
  <w:num w:numId="151" w16cid:durableId="233511493">
    <w:abstractNumId w:val="8"/>
  </w:num>
  <w:num w:numId="152" w16cid:durableId="1777286025">
    <w:abstractNumId w:val="186"/>
  </w:num>
  <w:num w:numId="153" w16cid:durableId="1923029228">
    <w:abstractNumId w:val="70"/>
  </w:num>
  <w:num w:numId="154" w16cid:durableId="1063673690">
    <w:abstractNumId w:val="95"/>
  </w:num>
  <w:num w:numId="155" w16cid:durableId="1225065946">
    <w:abstractNumId w:val="92"/>
  </w:num>
  <w:num w:numId="156" w16cid:durableId="1270503509">
    <w:abstractNumId w:val="48"/>
  </w:num>
  <w:num w:numId="157" w16cid:durableId="1466654212">
    <w:abstractNumId w:val="171"/>
  </w:num>
  <w:num w:numId="158" w16cid:durableId="908660738">
    <w:abstractNumId w:val="3"/>
  </w:num>
  <w:num w:numId="159" w16cid:durableId="910457522">
    <w:abstractNumId w:val="125"/>
  </w:num>
  <w:num w:numId="160" w16cid:durableId="361783954">
    <w:abstractNumId w:val="118"/>
  </w:num>
  <w:num w:numId="161" w16cid:durableId="1729956297">
    <w:abstractNumId w:val="81"/>
  </w:num>
  <w:num w:numId="162" w16cid:durableId="2086757994">
    <w:abstractNumId w:val="24"/>
  </w:num>
  <w:num w:numId="163" w16cid:durableId="553930760">
    <w:abstractNumId w:val="87"/>
  </w:num>
  <w:num w:numId="164" w16cid:durableId="2066178981">
    <w:abstractNumId w:val="32"/>
  </w:num>
  <w:num w:numId="165" w16cid:durableId="1490517650">
    <w:abstractNumId w:val="168"/>
  </w:num>
  <w:num w:numId="166" w16cid:durableId="2019043512">
    <w:abstractNumId w:val="166"/>
  </w:num>
  <w:num w:numId="167" w16cid:durableId="1293831547">
    <w:abstractNumId w:val="151"/>
  </w:num>
  <w:num w:numId="168" w16cid:durableId="1802651736">
    <w:abstractNumId w:val="59"/>
  </w:num>
  <w:num w:numId="169" w16cid:durableId="2086218728">
    <w:abstractNumId w:val="16"/>
  </w:num>
  <w:num w:numId="170" w16cid:durableId="800416257">
    <w:abstractNumId w:val="26"/>
  </w:num>
  <w:num w:numId="171" w16cid:durableId="2086683671">
    <w:abstractNumId w:val="30"/>
  </w:num>
  <w:num w:numId="172" w16cid:durableId="1514875962">
    <w:abstractNumId w:val="159"/>
  </w:num>
  <w:num w:numId="173" w16cid:durableId="1321468925">
    <w:abstractNumId w:val="129"/>
  </w:num>
  <w:num w:numId="174" w16cid:durableId="1494838918">
    <w:abstractNumId w:val="54"/>
  </w:num>
  <w:num w:numId="175" w16cid:durableId="2008314760">
    <w:abstractNumId w:val="141"/>
  </w:num>
  <w:num w:numId="176" w16cid:durableId="1153789106">
    <w:abstractNumId w:val="162"/>
  </w:num>
  <w:num w:numId="177" w16cid:durableId="1649284382">
    <w:abstractNumId w:val="101"/>
  </w:num>
  <w:num w:numId="178" w16cid:durableId="833763482">
    <w:abstractNumId w:val="152"/>
  </w:num>
  <w:num w:numId="179" w16cid:durableId="1288197057">
    <w:abstractNumId w:val="43"/>
  </w:num>
  <w:num w:numId="180" w16cid:durableId="555244575">
    <w:abstractNumId w:val="134"/>
  </w:num>
  <w:num w:numId="181" w16cid:durableId="773329013">
    <w:abstractNumId w:val="138"/>
  </w:num>
  <w:num w:numId="182" w16cid:durableId="1472359337">
    <w:abstractNumId w:val="18"/>
  </w:num>
  <w:num w:numId="183" w16cid:durableId="119959144">
    <w:abstractNumId w:val="177"/>
  </w:num>
  <w:num w:numId="184" w16cid:durableId="86468984">
    <w:abstractNumId w:val="158"/>
  </w:num>
  <w:num w:numId="185" w16cid:durableId="550381002">
    <w:abstractNumId w:val="189"/>
  </w:num>
  <w:num w:numId="186" w16cid:durableId="834609135">
    <w:abstractNumId w:val="167"/>
  </w:num>
  <w:num w:numId="187" w16cid:durableId="193080897">
    <w:abstractNumId w:val="112"/>
  </w:num>
  <w:num w:numId="188" w16cid:durableId="1285768467">
    <w:abstractNumId w:val="190"/>
  </w:num>
  <w:num w:numId="189" w16cid:durableId="1234044224">
    <w:abstractNumId w:val="114"/>
  </w:num>
  <w:num w:numId="190" w16cid:durableId="1458333534">
    <w:abstractNumId w:val="136"/>
  </w:num>
  <w:num w:numId="191" w16cid:durableId="14410735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25"/>
    <w:rsid w:val="000148F6"/>
    <w:rsid w:val="00043482"/>
    <w:rsid w:val="00057564"/>
    <w:rsid w:val="0006240C"/>
    <w:rsid w:val="0007363D"/>
    <w:rsid w:val="00095942"/>
    <w:rsid w:val="000A690D"/>
    <w:rsid w:val="000D5AA8"/>
    <w:rsid w:val="000E3ECE"/>
    <w:rsid w:val="000E49C2"/>
    <w:rsid w:val="00137800"/>
    <w:rsid w:val="00142B96"/>
    <w:rsid w:val="001642D2"/>
    <w:rsid w:val="00170DAF"/>
    <w:rsid w:val="00190247"/>
    <w:rsid w:val="00190907"/>
    <w:rsid w:val="00191F66"/>
    <w:rsid w:val="001A3804"/>
    <w:rsid w:val="00207EB1"/>
    <w:rsid w:val="002336E9"/>
    <w:rsid w:val="002337BD"/>
    <w:rsid w:val="0023579C"/>
    <w:rsid w:val="00261AED"/>
    <w:rsid w:val="002C07A4"/>
    <w:rsid w:val="002F2ED2"/>
    <w:rsid w:val="00301717"/>
    <w:rsid w:val="003179F1"/>
    <w:rsid w:val="00341794"/>
    <w:rsid w:val="0036261B"/>
    <w:rsid w:val="003671BB"/>
    <w:rsid w:val="00370826"/>
    <w:rsid w:val="00390B10"/>
    <w:rsid w:val="003D6A5D"/>
    <w:rsid w:val="003E7937"/>
    <w:rsid w:val="00424EEB"/>
    <w:rsid w:val="00462C7C"/>
    <w:rsid w:val="00493E4A"/>
    <w:rsid w:val="004A6E64"/>
    <w:rsid w:val="004A73D6"/>
    <w:rsid w:val="004C5E8D"/>
    <w:rsid w:val="004E687C"/>
    <w:rsid w:val="004F585C"/>
    <w:rsid w:val="00500600"/>
    <w:rsid w:val="00530FDA"/>
    <w:rsid w:val="005409E0"/>
    <w:rsid w:val="00554454"/>
    <w:rsid w:val="00573824"/>
    <w:rsid w:val="00584913"/>
    <w:rsid w:val="00586460"/>
    <w:rsid w:val="005B1D6C"/>
    <w:rsid w:val="005B6A58"/>
    <w:rsid w:val="005C3C66"/>
    <w:rsid w:val="005C55C5"/>
    <w:rsid w:val="00606D17"/>
    <w:rsid w:val="0063188F"/>
    <w:rsid w:val="00645BA8"/>
    <w:rsid w:val="00652C4B"/>
    <w:rsid w:val="006609FC"/>
    <w:rsid w:val="00672897"/>
    <w:rsid w:val="006751C9"/>
    <w:rsid w:val="00675DE6"/>
    <w:rsid w:val="006904FA"/>
    <w:rsid w:val="007032BF"/>
    <w:rsid w:val="0071080D"/>
    <w:rsid w:val="00722C32"/>
    <w:rsid w:val="0074538C"/>
    <w:rsid w:val="00750D54"/>
    <w:rsid w:val="00765FDF"/>
    <w:rsid w:val="00783B8E"/>
    <w:rsid w:val="00796F97"/>
    <w:rsid w:val="007A32AF"/>
    <w:rsid w:val="007B0699"/>
    <w:rsid w:val="007B6061"/>
    <w:rsid w:val="007C41EC"/>
    <w:rsid w:val="007E6F5F"/>
    <w:rsid w:val="00812D14"/>
    <w:rsid w:val="00813DD1"/>
    <w:rsid w:val="00823E0B"/>
    <w:rsid w:val="00850CA2"/>
    <w:rsid w:val="008549B6"/>
    <w:rsid w:val="0088751A"/>
    <w:rsid w:val="008A1C1B"/>
    <w:rsid w:val="008A5963"/>
    <w:rsid w:val="008A7FB7"/>
    <w:rsid w:val="008B7A70"/>
    <w:rsid w:val="008C3570"/>
    <w:rsid w:val="008C63C2"/>
    <w:rsid w:val="008E556D"/>
    <w:rsid w:val="009009EA"/>
    <w:rsid w:val="00905CDA"/>
    <w:rsid w:val="00913A31"/>
    <w:rsid w:val="009259BB"/>
    <w:rsid w:val="00942BDA"/>
    <w:rsid w:val="00950239"/>
    <w:rsid w:val="00954322"/>
    <w:rsid w:val="00965DAA"/>
    <w:rsid w:val="009670C0"/>
    <w:rsid w:val="00972735"/>
    <w:rsid w:val="00974A1D"/>
    <w:rsid w:val="0098154D"/>
    <w:rsid w:val="009919CD"/>
    <w:rsid w:val="009A20EC"/>
    <w:rsid w:val="009B02BA"/>
    <w:rsid w:val="009D6601"/>
    <w:rsid w:val="009E55A6"/>
    <w:rsid w:val="00A32A75"/>
    <w:rsid w:val="00A80D1D"/>
    <w:rsid w:val="00A93FDF"/>
    <w:rsid w:val="00AA1513"/>
    <w:rsid w:val="00AB0913"/>
    <w:rsid w:val="00AB636C"/>
    <w:rsid w:val="00AC560F"/>
    <w:rsid w:val="00AD654D"/>
    <w:rsid w:val="00AD726F"/>
    <w:rsid w:val="00AF6BDC"/>
    <w:rsid w:val="00B10DE5"/>
    <w:rsid w:val="00B2760E"/>
    <w:rsid w:val="00B348F2"/>
    <w:rsid w:val="00B61B83"/>
    <w:rsid w:val="00B803CB"/>
    <w:rsid w:val="00BA328F"/>
    <w:rsid w:val="00BB743D"/>
    <w:rsid w:val="00BE17E4"/>
    <w:rsid w:val="00BE6472"/>
    <w:rsid w:val="00BF62E1"/>
    <w:rsid w:val="00C0071D"/>
    <w:rsid w:val="00C046AF"/>
    <w:rsid w:val="00C41847"/>
    <w:rsid w:val="00C46687"/>
    <w:rsid w:val="00C736D3"/>
    <w:rsid w:val="00C83749"/>
    <w:rsid w:val="00C96787"/>
    <w:rsid w:val="00CA1512"/>
    <w:rsid w:val="00CB74B6"/>
    <w:rsid w:val="00CD1AE8"/>
    <w:rsid w:val="00CD6F25"/>
    <w:rsid w:val="00CE2459"/>
    <w:rsid w:val="00CE513C"/>
    <w:rsid w:val="00CF2B48"/>
    <w:rsid w:val="00CF5C40"/>
    <w:rsid w:val="00D02ECD"/>
    <w:rsid w:val="00D26351"/>
    <w:rsid w:val="00D30C8C"/>
    <w:rsid w:val="00D33EAC"/>
    <w:rsid w:val="00D62A52"/>
    <w:rsid w:val="00D907FA"/>
    <w:rsid w:val="00DD0E20"/>
    <w:rsid w:val="00DD598C"/>
    <w:rsid w:val="00DF196B"/>
    <w:rsid w:val="00E07FED"/>
    <w:rsid w:val="00E206F9"/>
    <w:rsid w:val="00E30710"/>
    <w:rsid w:val="00E52559"/>
    <w:rsid w:val="00E56D1E"/>
    <w:rsid w:val="00E712E8"/>
    <w:rsid w:val="00E713A0"/>
    <w:rsid w:val="00E74E30"/>
    <w:rsid w:val="00E8490E"/>
    <w:rsid w:val="00EA72EE"/>
    <w:rsid w:val="00F14D61"/>
    <w:rsid w:val="00F16E35"/>
    <w:rsid w:val="00F330AF"/>
    <w:rsid w:val="00F73B59"/>
    <w:rsid w:val="00F81ADB"/>
    <w:rsid w:val="00F82A0E"/>
    <w:rsid w:val="00F928FC"/>
    <w:rsid w:val="00FB2F50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B5B7C8"/>
  <w15:chartTrackingRefBased/>
  <w15:docId w15:val="{F6016DC6-A7A6-4750-BDFA-700FC461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913"/>
  </w:style>
  <w:style w:type="paragraph" w:styleId="Ttulo1">
    <w:name w:val="heading 1"/>
    <w:basedOn w:val="Normal"/>
    <w:next w:val="Normal"/>
    <w:link w:val="Ttulo1Char"/>
    <w:uiPriority w:val="9"/>
    <w:qFormat/>
    <w:rsid w:val="00CD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6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6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6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6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6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6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6F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6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6F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6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6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6F25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CD6F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6F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6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6F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6F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CD6F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qFormat/>
    <w:rsid w:val="00CD6F25"/>
  </w:style>
  <w:style w:type="paragraph" w:styleId="Rodap">
    <w:name w:val="footer"/>
    <w:basedOn w:val="Normal"/>
    <w:link w:val="RodapChar"/>
    <w:uiPriority w:val="99"/>
    <w:unhideWhenUsed/>
    <w:rsid w:val="00CD6F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6F25"/>
  </w:style>
  <w:style w:type="paragraph" w:customStyle="1" w:styleId="Code">
    <w:name w:val="Code"/>
    <w:basedOn w:val="Normal"/>
    <w:rsid w:val="001642D2"/>
    <w:pPr>
      <w:spacing w:after="120" w:line="278" w:lineRule="auto"/>
    </w:pPr>
    <w:rPr>
      <w:rFonts w:ascii="Courier New" w:eastAsiaTheme="minorEastAsia" w:hAnsi="Courier New"/>
      <w:sz w:val="20"/>
      <w:szCs w:val="24"/>
      <w:lang w:eastAsia="pt-BR"/>
    </w:rPr>
  </w:style>
  <w:style w:type="table" w:styleId="Tabelacomgrade">
    <w:name w:val="Table Grid"/>
    <w:rsid w:val="00170DAF"/>
    <w:pPr>
      <w:spacing w:line="278" w:lineRule="auto"/>
    </w:pPr>
    <w:rPr>
      <w:rFonts w:eastAsiaTheme="minorEastAsia"/>
      <w:sz w:val="24"/>
      <w:szCs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7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1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9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8</Pages>
  <Words>2230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Arley Souza</dc:creator>
  <cp:keywords/>
  <dc:description/>
  <cp:lastModifiedBy>ARLEY FERREIRA DE SOUZA</cp:lastModifiedBy>
  <cp:revision>62</cp:revision>
  <cp:lastPrinted>2026-05-14T19:18:00Z</cp:lastPrinted>
  <dcterms:created xsi:type="dcterms:W3CDTF">2026-04-17T20:02:00Z</dcterms:created>
  <dcterms:modified xsi:type="dcterms:W3CDTF">2026-09-29T23:17:00Z</dcterms:modified>
</cp:coreProperties>
</file>