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40"/>
          <w:szCs w:val="40"/>
          <w:u w:val="single"/>
        </w:rPr>
      </w:pPr>
      <w:r w:rsidDel="00000000" w:rsidR="00000000" w:rsidRPr="00000000">
        <w:rPr>
          <w:rFonts w:ascii="Cambria" w:cs="Cambria" w:eastAsia="Cambria" w:hAnsi="Cambria"/>
          <w:b w:val="1"/>
          <w:sz w:val="40"/>
          <w:szCs w:val="40"/>
          <w:u w:val="single"/>
          <w:rtl w:val="0"/>
        </w:rPr>
        <w:t xml:space="preserve">Employment Agreement Policy</w:t>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 Brief &amp; Purpose</w:t>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policy outlines the terms and conditions of employment for [Organization Name] employees. It is designed to provide a clear understanding of the expectations and responsibilities of both the employee and the organization, and to establish a positive and productive work environment.</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2. Job duties and responsibilities</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following job duties and responsibilities apply to all [Organization Name] employees:</w:t>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Position Description: Each employee shall have a clear understanding of their position description, including specific job duties and responsibilities. This information shall be provided to the employee upon hiring and updated as necessary.</w:t>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Performance Expectations: The organization shall establish performance expectations for each position, including measurable goals and objectives. Employees are expected to meet or exceed these performance expectations to maintain their employment status.</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Work Schedule: Employees shall adhere to a regular work schedule, unless otherwise approved by management. The organization reserves the right to modify work schedules as needed to meet business needs.</w:t>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 Job Requirements: Employees are expected to perform their job duties in accordance with established policies, procedures, and standards. They must also comply with any applicable laws, regulations, and industry standards.</w:t>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Professional Development: The organization encourages professional development and may provide opportunities for training, education, and career advancement. Employees are expected to take advantage of these opportunities to enhance their skills and knowledge.</w:t>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 Collaboration: Employees are expected to collaborate with colleagues, departments, and other stakeholders to achieve organizational goals and objectives. They must foster a positive and respectful work environment that promotes teamwork, open communication, and mutual respect.</w:t>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 Compliance: Employees must comply with all organizational policies, procedures, and guidelines, as well as any applicable laws, regulations, and industry standards. They must immediately report any violations or suspected violations to their supervisor or HR representative.</w:t>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 Confidentiality: Employees must maintain confidentiality regarding sensitive information, including client data, financial reports, and trade secrets. They shall not disclose such information to unauthorized individuals or entities without prior written consent from the organization.</w:t>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Intellectual Property: Employees agree to assign all intellectual property rights to the organization for any inventions, designs, patents, copyrights, trademarks, or trade secrets developed during their employment. They shall not claim ownership or compensation for such intellectual property.</w:t>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 Return of Property: Upon termination of employment, employees must return all organizational property, including equipment, software, documents, and confidential information. They shall also delete any confidential information stored on personal devices or cloud storage services.</w:t>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 Non-Compete Clause: For a period of [X] years after termination, employees agree not to engage in any activity that is in competition with the organization's business. This includes starting a competing business, working for a competitor, or soliciting clients or employees.</w:t>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 Dispute Resolution: Any disputes arising from this policy shall be resolved through binding arbitration, in accordance with the rules of the American Arbitration Association. The parties agree to share equally in the costs of arbitration.</w:t>
      </w:r>
    </w:p>
    <w:p w:rsidR="00000000" w:rsidDel="00000000" w:rsidP="00000000" w:rsidRDefault="00000000" w:rsidRPr="00000000" w14:paraId="0000002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 Compensation and Benefits</w:t>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Salary: The employee shall receive a salary of $X per year, paid in equal installments on the last day of each month.</w:t>
      </w:r>
    </w:p>
    <w:p w:rsidR="00000000" w:rsidDel="00000000" w:rsidP="00000000" w:rsidRDefault="00000000" w:rsidRPr="00000000" w14:paraId="0000002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Bonuses: The employee may be eligible for bonuses based on individual or company performance. Any bonuses will be paid in accordance with the organization's bonus policy.</w:t>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Benefits: The employee shall be entitled to the following benefits:</w:t>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Health insurance: The organization will pay X% of the premium cost for health insurance coverage for the employee and their dependents.</w:t>
      </w:r>
    </w:p>
    <w:p w:rsidR="00000000" w:rsidDel="00000000" w:rsidP="00000000" w:rsidRDefault="00000000" w:rsidRPr="00000000" w14:paraId="0000002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ii. Retirement plan: The organization will contribute X% of the employee's salary to a retirement plan, subject to a maximum contribution of $X per year.</w:t>
      </w:r>
    </w:p>
    <w:p w:rsidR="00000000" w:rsidDel="00000000" w:rsidP="00000000" w:rsidRDefault="00000000" w:rsidRPr="00000000" w14:paraId="0000002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iii. Paid time off: The employee shall be entitled to X days of paid vacation per year, plus X days of sick leave per year.</w:t>
      </w:r>
    </w:p>
    <w:p w:rsidR="00000000" w:rsidDel="00000000" w:rsidP="00000000" w:rsidRDefault="00000000" w:rsidRPr="00000000" w14:paraId="0000003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iv. Other perks: The organization will provide X other perks, such as gym membership, free parking, and a flexible work schedule.</w:t>
      </w:r>
    </w:p>
    <w:p w:rsidR="00000000" w:rsidDel="00000000" w:rsidP="00000000" w:rsidRDefault="00000000" w:rsidRPr="00000000" w14:paraId="0000003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4. Termination procedures</w:t>
      </w:r>
    </w:p>
    <w:p w:rsidR="00000000" w:rsidDel="00000000" w:rsidP="00000000" w:rsidRDefault="00000000" w:rsidRPr="00000000" w14:paraId="0000003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Notice periods: The employee must provide at least X weeks' written notice prior to terminating their employment with the organization.</w:t>
      </w:r>
    </w:p>
    <w:p w:rsidR="00000000" w:rsidDel="00000000" w:rsidP="00000000" w:rsidRDefault="00000000" w:rsidRPr="00000000" w14:paraId="0000003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Severance pay: In the event of involuntary termination, the organization will pay severance pay to the employee equal to X weeks' salary.</w:t>
      </w:r>
    </w:p>
    <w:p w:rsidR="00000000" w:rsidDel="00000000" w:rsidP="00000000" w:rsidRDefault="00000000" w:rsidRPr="00000000" w14:paraId="0000003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Non-compete clauses: For a period of X years after termination, the employee agrees not to engage in any activity that is in competition with the organization's business.</w:t>
      </w:r>
    </w:p>
    <w:p w:rsidR="00000000" w:rsidDel="00000000" w:rsidP="00000000" w:rsidRDefault="00000000" w:rsidRPr="00000000" w14:paraId="0000003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5. Confidentiality and non-disclosure agreements</w:t>
      </w:r>
    </w:p>
    <w:p w:rsidR="00000000" w:rsidDel="00000000" w:rsidP="00000000" w:rsidRDefault="00000000" w:rsidRPr="00000000" w14:paraId="0000003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employee acknowledges that they have access to confidential information and intellectual property belonging to the organization. They agree to keep this information confidential and not disclose it to anyone without the organization's prior written consent.</w:t>
      </w:r>
    </w:p>
    <w:p w:rsidR="00000000" w:rsidDel="00000000" w:rsidP="00000000" w:rsidRDefault="00000000" w:rsidRPr="00000000" w14:paraId="0000003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6. Review and revision</w:t>
      </w:r>
    </w:p>
    <w:p w:rsidR="00000000" w:rsidDel="00000000" w:rsidP="00000000" w:rsidRDefault="00000000" w:rsidRPr="00000000" w14:paraId="0000004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policy may be reviewed and revised from time to time by the organization, and the employee will be notified of any changes.</w:t>
      </w:r>
    </w:p>
    <w:p w:rsidR="00000000" w:rsidDel="00000000" w:rsidP="00000000" w:rsidRDefault="00000000" w:rsidRPr="00000000" w14:paraId="0000004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7. Implementation and communication</w:t>
      </w:r>
    </w:p>
    <w:p w:rsidR="00000000" w:rsidDel="00000000" w:rsidP="00000000" w:rsidRDefault="00000000" w:rsidRPr="00000000" w14:paraId="0000004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policy is effective immediately and supersedes all previous policies related to employment agreements. The organization will communicate this policy to all employees and ensure that everyone understands their rights and responsibilities under the new policy.</w:t>
      </w:r>
    </w:p>
    <w:p w:rsidR="00000000" w:rsidDel="00000000" w:rsidP="00000000" w:rsidRDefault="00000000" w:rsidRPr="00000000" w14:paraId="0000004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8. Governing law</w:t>
      </w:r>
    </w:p>
    <w:p w:rsidR="00000000" w:rsidDel="00000000" w:rsidP="00000000" w:rsidRDefault="00000000" w:rsidRPr="00000000" w14:paraId="0000004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employment agreement will be governed by the laws of the jurisdiction in which the employee is primarily employed.</w:t>
      </w:r>
    </w:p>
    <w:p w:rsidR="00000000" w:rsidDel="00000000" w:rsidP="00000000" w:rsidRDefault="00000000" w:rsidRPr="00000000" w14:paraId="0000004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9. Entire Agreement</w:t>
      </w:r>
    </w:p>
    <w:p w:rsidR="00000000" w:rsidDel="00000000" w:rsidP="00000000" w:rsidRDefault="00000000" w:rsidRPr="00000000" w14:paraId="0000004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policy constitutes the entire agreement between the employee and the organization regarding employment terms and conditions. No other agreements, representations, or warranties have been made.</w:t>
      </w:r>
    </w:p>
    <w:p w:rsidR="00000000" w:rsidDel="00000000" w:rsidP="00000000" w:rsidRDefault="00000000" w:rsidRPr="00000000" w14:paraId="0000004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Acknowledgment:</w:t>
      </w:r>
    </w:p>
    <w:p w:rsidR="00000000" w:rsidDel="00000000" w:rsidP="00000000" w:rsidRDefault="00000000" w:rsidRPr="00000000" w14:paraId="0000005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acknowledge that I have received, read, and understood the terms and conditions outlined in my employment agreement with [Your Company Name]. I agree to comply with the policies and expectations outlined in the agreement.</w:t>
      </w:r>
    </w:p>
    <w:p w:rsidR="00000000" w:rsidDel="00000000" w:rsidP="00000000" w:rsidRDefault="00000000" w:rsidRPr="00000000" w14:paraId="0000005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Employee Name: ___________________________</w:t>
      </w:r>
    </w:p>
    <w:p w:rsidR="00000000" w:rsidDel="00000000" w:rsidP="00000000" w:rsidRDefault="00000000" w:rsidRPr="00000000" w14:paraId="0000005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Signature: ________________________________</w:t>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_________________________________</w:t>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