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Cambria" w:cs="Cambria" w:eastAsia="Cambria" w:hAnsi="Cambria"/>
          <w:b w:val="1"/>
          <w:color w:val="374151"/>
          <w:sz w:val="40"/>
          <w:szCs w:val="40"/>
          <w:u w:val="single"/>
        </w:rPr>
      </w:pPr>
      <w:r w:rsidDel="00000000" w:rsidR="00000000" w:rsidRPr="00000000">
        <w:rPr>
          <w:rFonts w:ascii="Cambria" w:cs="Cambria" w:eastAsia="Cambria" w:hAnsi="Cambria"/>
          <w:b w:val="1"/>
          <w:color w:val="374151"/>
          <w:sz w:val="40"/>
          <w:szCs w:val="40"/>
          <w:u w:val="single"/>
          <w:rtl w:val="0"/>
        </w:rPr>
        <w:t xml:space="preserve">International Recruitment Policy</w:t>
      </w:r>
    </w:p>
    <w:p w:rsidR="00000000" w:rsidDel="00000000" w:rsidP="00000000" w:rsidRDefault="00000000" w:rsidRPr="00000000" w14:paraId="00000002">
      <w:pPr>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 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International Recruitment Policy outlines the principles and guidelines for the recruitment of international talent by [Your Company Name]. The purpose is to establish a fair, transparent, and consistent approach to attract skilled professionals from around the world to contribute to the company's global growth.</w:t>
      </w:r>
    </w:p>
    <w:p w:rsidR="00000000" w:rsidDel="00000000" w:rsidP="00000000" w:rsidRDefault="00000000" w:rsidRPr="00000000" w14:paraId="00000005">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2. Equal Employment Opportunity: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[Your Company Name] is committed to providing equal employment opportunities to all individuals, regardless of nationality, race, gender, religion, or any other protected status. International recruitment will be conducted in accordance with applicable laws and regulations.</w:t>
      </w:r>
    </w:p>
    <w:p w:rsidR="00000000" w:rsidDel="00000000" w:rsidP="00000000" w:rsidRDefault="00000000" w:rsidRPr="00000000" w14:paraId="00000007">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3. Job Posting and Advertisement: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International job opportunities will be posted on the company's official website and reputable international job portals. Clear and comprehensive job descriptions, including required qualifications and responsibilities, will be provided to ensure transparency in the recruitment process.</w:t>
      </w:r>
    </w:p>
    <w:p w:rsidR="00000000" w:rsidDel="00000000" w:rsidP="00000000" w:rsidRDefault="00000000" w:rsidRPr="00000000" w14:paraId="00000009">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4. Language Requirements: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For positions that require proficiency in a specific language, language requirements will be clearly stated in job descriptions. Language assessments may be conducted as part of the recruitment process to ensure effective communication within the workplace.</w:t>
      </w:r>
    </w:p>
    <w:p w:rsidR="00000000" w:rsidDel="00000000" w:rsidP="00000000" w:rsidRDefault="00000000" w:rsidRPr="00000000" w14:paraId="0000000B">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5. Visa and Work Authorization: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[Your Company Name] will assist selected international candidates in obtaining the necessary visas and work authorizations, adhering to the immigration laws of the host country. The company will cover reasonable expenses associated with the visa process.</w:t>
      </w:r>
    </w:p>
    <w:p w:rsidR="00000000" w:rsidDel="00000000" w:rsidP="00000000" w:rsidRDefault="00000000" w:rsidRPr="00000000" w14:paraId="0000000D">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6. Relocation Assistance: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To facilitate a smooth transition for international hires, [Your Company Name] may provide relocation assistance, which may include assistance with housing, transportation, and settling-in support. The details of relocation support will be communicated to candidates during the offer stage.</w:t>
      </w:r>
    </w:p>
    <w:p w:rsidR="00000000" w:rsidDel="00000000" w:rsidP="00000000" w:rsidRDefault="00000000" w:rsidRPr="00000000" w14:paraId="0000000F">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7. Compensation and Benefits: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International employees will receive compensation and benefits in line with company standards for their role and level. The company will ensure compliance with local labor laws and regulations regarding wages, working hours, and other employment conditions.</w:t>
      </w:r>
    </w:p>
    <w:p w:rsidR="00000000" w:rsidDel="00000000" w:rsidP="00000000" w:rsidRDefault="00000000" w:rsidRPr="00000000" w14:paraId="00000011">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8. Cultural Sensitivity and Inclusion: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[Your Company Name] values diversity and inclusion. The organization is committed to fostering a workplace culture that respects and appreciates the diverse backgrounds and perspectives of international employees. Cultural sensitivity training may be provided to enhance understanding among team members.</w:t>
      </w:r>
    </w:p>
    <w:p w:rsidR="00000000" w:rsidDel="00000000" w:rsidP="00000000" w:rsidRDefault="00000000" w:rsidRPr="00000000" w14:paraId="00000013">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9. Compliance with Laws: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international recruitment activities will adhere to the laws and regulations of both the home and host countries. [Your Company Name] will stay informed about changes in immigration laws and employment regulations that may impact international employees.</w:t>
      </w:r>
    </w:p>
    <w:p w:rsidR="00000000" w:rsidDel="00000000" w:rsidP="00000000" w:rsidRDefault="00000000" w:rsidRPr="00000000" w14:paraId="00000015">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10. Communication and Transparency: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Throughout the recruitment process, [Your Company Name] will maintain open and transparent communication with international candidates, keeping them informed about the progress of their application and providing clarity on terms and conditions.</w:t>
      </w:r>
    </w:p>
    <w:p w:rsidR="00000000" w:rsidDel="00000000" w:rsidP="00000000" w:rsidRDefault="00000000" w:rsidRPr="00000000" w14:paraId="00000017">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11. Confidentiality: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Information obtained during the international recruitment process, including but not limited to visa status and personal details, will be handled with the utmost confidentiality and in compliance with privacy laws.</w:t>
      </w:r>
    </w:p>
    <w:p w:rsidR="00000000" w:rsidDel="00000000" w:rsidP="00000000" w:rsidRDefault="00000000" w:rsidRPr="00000000" w14:paraId="00000019">
      <w:pPr>
        <w:rPr>
          <w:rFonts w:ascii="Cambria" w:cs="Cambria" w:eastAsia="Cambria" w:hAnsi="Cambria"/>
          <w:b w:val="1"/>
          <w:color w:val="374151"/>
          <w:sz w:val="26"/>
          <w:szCs w:val="26"/>
        </w:rPr>
      </w:pPr>
      <w:r w:rsidDel="00000000" w:rsidR="00000000" w:rsidRPr="00000000">
        <w:rPr>
          <w:rFonts w:ascii="Cambria" w:cs="Cambria" w:eastAsia="Cambria" w:hAnsi="Cambria"/>
          <w:b w:val="1"/>
          <w:color w:val="374151"/>
          <w:sz w:val="26"/>
          <w:szCs w:val="26"/>
          <w:rtl w:val="0"/>
        </w:rPr>
        <w:t xml:space="preserve">12. Review and Modification: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will be periodically reviewed to ensure its effectiveness and relevance. Any modifications will be communicated to employees and updated in relevant documentation.</w:t>
      </w:r>
    </w:p>
    <w:p w:rsidR="00000000" w:rsidDel="00000000" w:rsidP="00000000" w:rsidRDefault="00000000" w:rsidRPr="00000000" w14:paraId="0000001B">
      <w:pPr>
        <w:rPr>
          <w:rFonts w:ascii="Cambria" w:cs="Cambria" w:eastAsia="Cambria" w:hAnsi="Cambria"/>
          <w:color w:val="374151"/>
          <w:sz w:val="24"/>
          <w:szCs w:val="24"/>
        </w:rPr>
      </w:pPr>
      <w:r w:rsidDel="00000000" w:rsidR="00000000" w:rsidRPr="00000000">
        <w:rPr>
          <w:rFonts w:ascii="Cambria" w:cs="Cambria" w:eastAsia="Cambria" w:hAnsi="Cambria"/>
          <w:b w:val="1"/>
          <w:color w:val="374151"/>
          <w:sz w:val="26"/>
          <w:szCs w:val="26"/>
          <w:rtl w:val="0"/>
        </w:rPr>
        <w:t xml:space="preserve">Acknowledgment</w:t>
      </w:r>
      <w:r w:rsidDel="00000000" w:rsidR="00000000" w:rsidRPr="00000000">
        <w:rPr>
          <w:rFonts w:ascii="Cambria" w:cs="Cambria" w:eastAsia="Cambria" w:hAnsi="Cambria"/>
          <w:color w:val="374151"/>
          <w:sz w:val="24"/>
          <w:szCs w:val="24"/>
          <w:rtl w:val="0"/>
        </w:rPr>
        <w:t xml:space="preserv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I acknowledge that I have received, read, and understood the International Recruitment Policy of [Your Company Name]. I agree to comply with the terms and conditions outlined in this policy.</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