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Cambria" w:cs="Cambria" w:eastAsia="Cambria" w:hAnsi="Cambria"/>
          <w:b w:val="1"/>
          <w:color w:val="37415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36"/>
          <w:szCs w:val="36"/>
          <w:u w:val="single"/>
          <w:rtl w:val="0"/>
        </w:rPr>
        <w:t xml:space="preserve">[Your Company Name] Software/Tools Purchasing Policy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outlines the guidelines and procedures for the acquisition of new software and tools by [Your Company Name]. The purpose is to ensure that all purchases align with the organization's strategic objectives, adhere to security and compliance standards, and are managed efficiently within budgetary constraints.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1. Policy Statement: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All software and tools purchases must be approved by the [Relevant Department or Position] to ensure alignment with the company's strategic goals, compatibility with existing systems, and adherence to security standards.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2. Request and Approval Process: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or departments seeking to purchase new software or tools must submit a request to [Relevant Department or Position]. The request should include: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 description of the software/tool and its intended use.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expected benefits and impact on workflow.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Compatibility with existing systems.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Cost estimates, including licensing, maintenance, and any additional fees.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[Relevant Department or Position] will review the request and either approve or deny it based on alignment with company goals, budget availability, and compatibility with existing infrastructure.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3. Budget Approval: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All software and tools purchases must align with the approved budget for the respective department.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If the purchase exceeds the departmental budget, additional approval from [Finance Department or Relevant Authority] is required.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4. Security and Compliance: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Prior to approval, the IT department must assess the security and compliance aspects of the proposed software or tool.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Ensure that the software/tool complies with data protection regulations and does not pose a security risk to the organization.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5. Vendor Evaluation: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Evaluate potential vendors based on factors such as reputation, support services, and contractual terms.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Consider vendors with a history of reliability, security, and positive customer reviews.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6. Licensing and Ownership: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Clearly define licensing terms, ownership rights, and usage restrictions before finalizing any purchase.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Maintain an updated inventory of all software and tools, including license information and renewal dates.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7. Training and Support: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Assess the availability of training resources and support services from the vendor.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Ensure that necessary training is provided to employees to maximize the benefits of the software/tool.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8. Documentation and Record Keeping: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Maintain comprehensive records of all software and tools purchases, including invoices, licensing agreements, and relevant correspondence.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Regularly review and update the software/tools inventory.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9. Renewals and Terminations: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Establish a process for monitoring license renewals and terminating licenses for software/tools that are no longer needed or used.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10. Non-Compliance Consequences: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Non-compliance with this policy may result in disciplinary action and may affect future software/tools purchase approvals.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Review and Revision: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will be reviewed annually or as needed to ensure its effectiveness and relevance. Amendments may be made with the approval of [Relevant Authority].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Approval: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is approved by [Relevant Authority] on [Date].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