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801BD" w14:textId="1A8994F4" w:rsidR="00B71908" w:rsidRPr="00E72C51" w:rsidRDefault="00E72C51" w:rsidP="00E72C51">
      <w:pPr>
        <w:jc w:val="center"/>
        <w:rPr>
          <w:b/>
          <w:bCs/>
          <w:sz w:val="28"/>
          <w:szCs w:val="28"/>
        </w:rPr>
      </w:pPr>
      <w:r w:rsidRPr="00E72C51">
        <w:rPr>
          <w:rFonts w:hint="eastAsia"/>
          <w:b/>
          <w:bCs/>
          <w:sz w:val="28"/>
          <w:szCs w:val="28"/>
        </w:rPr>
        <w:t xml:space="preserve">Seminar </w:t>
      </w:r>
      <w:r w:rsidR="00C077C1">
        <w:rPr>
          <w:rFonts w:hint="eastAsia"/>
          <w:b/>
          <w:bCs/>
          <w:sz w:val="28"/>
          <w:szCs w:val="28"/>
        </w:rPr>
        <w:t>3</w:t>
      </w:r>
      <w:r>
        <w:rPr>
          <w:rFonts w:hint="eastAsia"/>
          <w:b/>
          <w:bCs/>
          <w:sz w:val="28"/>
          <w:szCs w:val="28"/>
        </w:rPr>
        <w:t xml:space="preserve"> </w:t>
      </w:r>
    </w:p>
    <w:p w14:paraId="6BB0B5E9" w14:textId="16DBD3B0" w:rsidR="00E72C51" w:rsidRDefault="00E72C51" w:rsidP="00E72C51">
      <w:pPr>
        <w:jc w:val="center"/>
        <w:rPr>
          <w:b/>
          <w:bCs/>
          <w:szCs w:val="21"/>
        </w:rPr>
      </w:pPr>
      <w:r w:rsidRPr="00E72C51">
        <w:rPr>
          <w:b/>
          <w:bCs/>
          <w:szCs w:val="21"/>
        </w:rPr>
        <w:t>Group A2</w:t>
      </w:r>
    </w:p>
    <w:p w14:paraId="0D8F5997" w14:textId="4C0DE510" w:rsidR="00E72C51" w:rsidRPr="00E72C51" w:rsidRDefault="00E72C51" w:rsidP="00E72C51">
      <w:pPr>
        <w:jc w:val="center"/>
        <w:rPr>
          <w:b/>
          <w:bCs/>
          <w:szCs w:val="21"/>
        </w:rPr>
      </w:pPr>
      <w:r w:rsidRPr="00E72C51">
        <w:rPr>
          <w:rFonts w:hint="eastAsia"/>
          <w:b/>
          <w:bCs/>
          <w:szCs w:val="21"/>
        </w:rPr>
        <w:t>Yufeng Deng</w:t>
      </w:r>
      <w:r w:rsidRPr="00E72C51">
        <w:rPr>
          <w:b/>
          <w:bCs/>
          <w:szCs w:val="21"/>
        </w:rPr>
        <w:tab/>
      </w:r>
      <w:r w:rsidRPr="00E72C51">
        <w:rPr>
          <w:b/>
          <w:bCs/>
          <w:szCs w:val="21"/>
        </w:rPr>
        <w:tab/>
      </w:r>
      <w:r w:rsidRPr="00E72C51">
        <w:rPr>
          <w:rFonts w:hint="eastAsia"/>
          <w:b/>
          <w:bCs/>
          <w:szCs w:val="21"/>
        </w:rPr>
        <w:t>Yuanqing Wang</w:t>
      </w:r>
    </w:p>
    <w:p w14:paraId="09F24FED" w14:textId="49948D5E" w:rsidR="0030684F" w:rsidRDefault="0030684F" w:rsidP="0030684F">
      <w:pPr>
        <w:rPr>
          <w:b/>
          <w:bCs/>
        </w:rPr>
      </w:pPr>
      <w:r w:rsidRPr="00E72C51">
        <w:rPr>
          <w:rFonts w:hint="eastAsia"/>
          <w:b/>
          <w:bCs/>
        </w:rPr>
        <w:t xml:space="preserve">Task </w:t>
      </w:r>
      <w:r>
        <w:rPr>
          <w:rFonts w:hint="eastAsia"/>
          <w:b/>
          <w:bCs/>
        </w:rPr>
        <w:t>1</w:t>
      </w:r>
    </w:p>
    <w:p w14:paraId="345C0A7D" w14:textId="77777777" w:rsidR="00B81CB1" w:rsidRDefault="00B81CB1" w:rsidP="00B81CB1">
      <w:r>
        <w:rPr>
          <w:rFonts w:hint="eastAsia"/>
        </w:rPr>
        <w:t>1.1 Feature Selection &amp; Model Development</w:t>
      </w:r>
    </w:p>
    <w:p w14:paraId="4A0B257E" w14:textId="77777777" w:rsidR="00B81CB1" w:rsidRDefault="00B81CB1" w:rsidP="00B81CB1">
      <w:r>
        <w:rPr>
          <w:rFonts w:hint="eastAsia"/>
        </w:rPr>
        <w:t xml:space="preserve">First, we calculated the correlation coefficient between each variable. From figure 1.1 we can see that the correlation values between TC-LDL, HDL-APOA1, WBC-NEU are almost 1, which means these pairs are highly linearly related, leading to </w:t>
      </w:r>
      <w:r>
        <w:t>multicollinearity</w:t>
      </w:r>
      <w:r>
        <w:rPr>
          <w:rFonts w:hint="eastAsia"/>
        </w:rPr>
        <w:t xml:space="preserve">. We used </w:t>
      </w:r>
      <w:r>
        <w:t>Elastic</w:t>
      </w:r>
      <w:r>
        <w:rPr>
          <w:rFonts w:hint="eastAsia"/>
        </w:rPr>
        <w:t xml:space="preserve"> Net to simplify the </w:t>
      </w:r>
      <w:r>
        <w:t>model and</w:t>
      </w:r>
      <w:r>
        <w:rPr>
          <w:rFonts w:hint="eastAsia"/>
        </w:rPr>
        <w:t xml:space="preserve"> reduce the probability of </w:t>
      </w:r>
      <w:r>
        <w:t>multicollinearity</w:t>
      </w:r>
      <w:r>
        <w:rPr>
          <w:rFonts w:hint="eastAsia"/>
        </w:rPr>
        <w:t xml:space="preserve">. </w:t>
      </w:r>
    </w:p>
    <w:p w14:paraId="28AA2293" w14:textId="77777777" w:rsidR="00B81CB1" w:rsidRDefault="00B81CB1" w:rsidP="00B81CB1"/>
    <w:p w14:paraId="21FD260A" w14:textId="77777777" w:rsidR="00B81CB1" w:rsidRDefault="00B81CB1" w:rsidP="00B81CB1">
      <w:r>
        <w:rPr>
          <w:noProof/>
        </w:rPr>
        <w:drawing>
          <wp:inline distT="0" distB="0" distL="0" distR="0" wp14:anchorId="0942EE7F" wp14:editId="67C43C06">
            <wp:extent cx="5253589" cy="3352770"/>
            <wp:effectExtent l="0" t="0" r="0" b="0"/>
            <wp:docPr id="1216997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650" cy="3361744"/>
                    </a:xfrm>
                    <a:prstGeom prst="rect">
                      <a:avLst/>
                    </a:prstGeom>
                    <a:noFill/>
                  </pic:spPr>
                </pic:pic>
              </a:graphicData>
            </a:graphic>
          </wp:inline>
        </w:drawing>
      </w:r>
    </w:p>
    <w:p w14:paraId="07A90FCC" w14:textId="77777777" w:rsidR="00B81CB1" w:rsidRDefault="00B81CB1" w:rsidP="00B81CB1">
      <w:pPr>
        <w:jc w:val="center"/>
      </w:pPr>
      <w:r>
        <w:rPr>
          <w:rFonts w:hint="eastAsia"/>
        </w:rPr>
        <w:t>Figure 1.1 Correlation Matrix</w:t>
      </w:r>
    </w:p>
    <w:p w14:paraId="7BCFC77E" w14:textId="77777777" w:rsidR="00B81CB1" w:rsidRDefault="00B81CB1" w:rsidP="00B81CB1"/>
    <w:p w14:paraId="6D252A6D" w14:textId="77777777" w:rsidR="00B81CB1" w:rsidRDefault="00B81CB1" w:rsidP="00B81CB1">
      <w:pPr>
        <w:jc w:val="center"/>
      </w:pPr>
      <w:r>
        <w:rPr>
          <w:noProof/>
        </w:rPr>
        <w:drawing>
          <wp:inline distT="0" distB="0" distL="0" distR="0" wp14:anchorId="6E3FB3BA" wp14:editId="1CDEE8F3">
            <wp:extent cx="5253355" cy="2050909"/>
            <wp:effectExtent l="0" t="0" r="0" b="0"/>
            <wp:docPr id="12339484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3921" cy="2066746"/>
                    </a:xfrm>
                    <a:prstGeom prst="rect">
                      <a:avLst/>
                    </a:prstGeom>
                    <a:noFill/>
                  </pic:spPr>
                </pic:pic>
              </a:graphicData>
            </a:graphic>
          </wp:inline>
        </w:drawing>
      </w:r>
    </w:p>
    <w:p w14:paraId="45D988F7" w14:textId="77777777" w:rsidR="00B81CB1" w:rsidRDefault="00B81CB1" w:rsidP="00B81CB1">
      <w:pPr>
        <w:jc w:val="center"/>
      </w:pPr>
      <w:r>
        <w:rPr>
          <w:rFonts w:hint="eastAsia"/>
        </w:rPr>
        <w:t>Figure 1.2 Linear Relationship</w:t>
      </w:r>
    </w:p>
    <w:p w14:paraId="45683ED3" w14:textId="77777777" w:rsidR="00B81CB1" w:rsidRDefault="00B81CB1" w:rsidP="00B81CB1">
      <w:pPr>
        <w:jc w:val="center"/>
      </w:pPr>
    </w:p>
    <w:p w14:paraId="4B3F0F5A" w14:textId="77777777" w:rsidR="00B81CB1" w:rsidRDefault="00B81CB1" w:rsidP="00B81CB1">
      <w:pPr>
        <w:jc w:val="center"/>
      </w:pPr>
    </w:p>
    <w:p w14:paraId="4D3CBC59" w14:textId="77777777" w:rsidR="00B81CB1" w:rsidRDefault="00B81CB1" w:rsidP="00B81CB1">
      <w:pPr>
        <w:jc w:val="center"/>
      </w:pPr>
    </w:p>
    <w:p w14:paraId="2E127534" w14:textId="77777777" w:rsidR="00B81CB1" w:rsidRDefault="00B81CB1" w:rsidP="00B81CB1">
      <w:pPr>
        <w:jc w:val="center"/>
      </w:pPr>
    </w:p>
    <w:p w14:paraId="152721B0" w14:textId="77777777" w:rsidR="00B81CB1" w:rsidRDefault="00B81CB1" w:rsidP="00B81CB1">
      <w:pPr>
        <w:jc w:val="center"/>
      </w:pPr>
      <w:r>
        <w:rPr>
          <w:noProof/>
        </w:rPr>
        <w:drawing>
          <wp:inline distT="0" distB="0" distL="0" distR="0" wp14:anchorId="2E9B67DA" wp14:editId="1AEBEB2B">
            <wp:extent cx="5138659" cy="3277801"/>
            <wp:effectExtent l="0" t="0" r="0" b="0"/>
            <wp:docPr id="20608687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7404" cy="3289758"/>
                    </a:xfrm>
                    <a:prstGeom prst="rect">
                      <a:avLst/>
                    </a:prstGeom>
                    <a:noFill/>
                  </pic:spPr>
                </pic:pic>
              </a:graphicData>
            </a:graphic>
          </wp:inline>
        </w:drawing>
      </w:r>
    </w:p>
    <w:p w14:paraId="19440F97" w14:textId="77777777" w:rsidR="00B81CB1" w:rsidRDefault="00B81CB1" w:rsidP="00B81CB1">
      <w:pPr>
        <w:jc w:val="center"/>
      </w:pPr>
      <w:r>
        <w:rPr>
          <w:rFonts w:hint="eastAsia"/>
        </w:rPr>
        <w:t>Figure 1.3 Cross Validation of Elastic Net</w:t>
      </w:r>
    </w:p>
    <w:p w14:paraId="6316E59A" w14:textId="77777777" w:rsidR="00B81CB1" w:rsidRDefault="00B81CB1" w:rsidP="00B81CB1"/>
    <w:p w14:paraId="0073254F" w14:textId="77777777" w:rsidR="00B81CB1" w:rsidRDefault="00B81CB1" w:rsidP="00B81CB1">
      <w:r>
        <w:rPr>
          <w:rFonts w:hint="eastAsia"/>
        </w:rPr>
        <w:t xml:space="preserve">We used the package </w:t>
      </w:r>
      <w:r>
        <w:t>‘</w:t>
      </w:r>
      <w:r w:rsidRPr="00AD0B1B">
        <w:t>glmnet</w:t>
      </w:r>
      <w:r>
        <w:t>’</w:t>
      </w:r>
      <w:r>
        <w:rPr>
          <w:rFonts w:hint="eastAsia"/>
        </w:rPr>
        <w:t xml:space="preserve"> to implement Elastic Net. Figure 1.3 shows how does it find the best lambda value, which is </w:t>
      </w:r>
      <w:r w:rsidRPr="00AD0B1B">
        <w:t>0.002294098</w:t>
      </w:r>
      <w:r>
        <w:rPr>
          <w:rFonts w:hint="eastAsia"/>
        </w:rPr>
        <w:t xml:space="preserve"> in this case. After Regression, the coefficients are shown in Table 1.1. It obvious that the regression deleted the features GGT, TC and CRP, and gave other features weight coefficients. Using this result, we constructed a linear model to do the binary classification task.</w:t>
      </w:r>
    </w:p>
    <w:p w14:paraId="5C6AEB70" w14:textId="77777777" w:rsidR="00B81CB1" w:rsidRDefault="00B81CB1" w:rsidP="00B81CB1"/>
    <w:p w14:paraId="0CD71A2F" w14:textId="77777777" w:rsidR="00B81CB1" w:rsidRDefault="00B81CB1" w:rsidP="00B81CB1">
      <w:pPr>
        <w:jc w:val="center"/>
      </w:pPr>
      <w:r>
        <w:rPr>
          <w:rFonts w:hint="eastAsia"/>
        </w:rPr>
        <w:t>Table 1.1 Coefficients of Elastic Net</w:t>
      </w:r>
    </w:p>
    <w:tbl>
      <w:tblPr>
        <w:tblStyle w:val="a3"/>
        <w:tblW w:w="8526" w:type="dxa"/>
        <w:tblLook w:val="04A0" w:firstRow="1" w:lastRow="0" w:firstColumn="1" w:lastColumn="0" w:noHBand="0" w:noVBand="1"/>
      </w:tblPr>
      <w:tblGrid>
        <w:gridCol w:w="4263"/>
        <w:gridCol w:w="4263"/>
      </w:tblGrid>
      <w:tr w:rsidR="00B81CB1" w14:paraId="4AFF1738" w14:textId="77777777" w:rsidTr="00F25359">
        <w:trPr>
          <w:cnfStyle w:val="100000000000" w:firstRow="1" w:lastRow="0" w:firstColumn="0" w:lastColumn="0" w:oddVBand="0" w:evenVBand="0" w:oddHBand="0" w:evenHBand="0" w:firstRowFirstColumn="0" w:firstRowLastColumn="0" w:lastRowFirstColumn="0" w:lastRowLastColumn="0"/>
          <w:trHeight w:val="241"/>
        </w:trPr>
        <w:tc>
          <w:tcPr>
            <w:tcW w:w="4263" w:type="dxa"/>
          </w:tcPr>
          <w:p w14:paraId="33142AA2" w14:textId="77777777" w:rsidR="00B81CB1" w:rsidRDefault="00B81CB1" w:rsidP="00F25359">
            <w:pPr>
              <w:jc w:val="center"/>
            </w:pPr>
            <w:r>
              <w:rPr>
                <w:rFonts w:hint="eastAsia"/>
              </w:rPr>
              <w:t>Feature</w:t>
            </w:r>
          </w:p>
        </w:tc>
        <w:tc>
          <w:tcPr>
            <w:tcW w:w="4263" w:type="dxa"/>
          </w:tcPr>
          <w:p w14:paraId="27B44D1D" w14:textId="77777777" w:rsidR="00B81CB1" w:rsidRDefault="00B81CB1" w:rsidP="00F25359">
            <w:pPr>
              <w:jc w:val="center"/>
            </w:pPr>
            <w:r>
              <w:rPr>
                <w:rFonts w:hint="eastAsia"/>
              </w:rPr>
              <w:t>Coefficient</w:t>
            </w:r>
          </w:p>
        </w:tc>
      </w:tr>
      <w:tr w:rsidR="00B81CB1" w14:paraId="6FFBCDEE" w14:textId="77777777" w:rsidTr="00F25359">
        <w:trPr>
          <w:trHeight w:val="241"/>
        </w:trPr>
        <w:tc>
          <w:tcPr>
            <w:tcW w:w="4263" w:type="dxa"/>
          </w:tcPr>
          <w:p w14:paraId="372A9656" w14:textId="77777777" w:rsidR="00B81CB1" w:rsidRDefault="00B81CB1" w:rsidP="00F25359">
            <w:pPr>
              <w:jc w:val="center"/>
            </w:pPr>
            <w:r w:rsidRPr="00362361">
              <w:t>Intercept</w:t>
            </w:r>
          </w:p>
        </w:tc>
        <w:tc>
          <w:tcPr>
            <w:tcW w:w="4263" w:type="dxa"/>
          </w:tcPr>
          <w:p w14:paraId="77D636A8" w14:textId="77777777" w:rsidR="00B81CB1" w:rsidRDefault="00B81CB1" w:rsidP="00F25359">
            <w:pPr>
              <w:jc w:val="center"/>
            </w:pPr>
            <w:r w:rsidRPr="00362361">
              <w:t>0.1096291</w:t>
            </w:r>
          </w:p>
        </w:tc>
      </w:tr>
      <w:tr w:rsidR="00B81CB1" w14:paraId="7457A4D5" w14:textId="77777777" w:rsidTr="00F25359">
        <w:trPr>
          <w:trHeight w:val="235"/>
        </w:trPr>
        <w:tc>
          <w:tcPr>
            <w:tcW w:w="4263" w:type="dxa"/>
          </w:tcPr>
          <w:p w14:paraId="2A1809E4" w14:textId="77777777" w:rsidR="00B81CB1" w:rsidRDefault="00B81CB1" w:rsidP="00F25359">
            <w:pPr>
              <w:jc w:val="center"/>
            </w:pPr>
            <w:r w:rsidRPr="00362361">
              <w:t>ALT</w:t>
            </w:r>
          </w:p>
        </w:tc>
        <w:tc>
          <w:tcPr>
            <w:tcW w:w="4263" w:type="dxa"/>
          </w:tcPr>
          <w:p w14:paraId="77402EFD" w14:textId="77777777" w:rsidR="00B81CB1" w:rsidRDefault="00B81CB1" w:rsidP="00F25359">
            <w:pPr>
              <w:jc w:val="center"/>
            </w:pPr>
            <w:r w:rsidRPr="00362361">
              <w:t>-0.2006522</w:t>
            </w:r>
          </w:p>
        </w:tc>
      </w:tr>
      <w:tr w:rsidR="00B81CB1" w14:paraId="11387499" w14:textId="77777777" w:rsidTr="00F25359">
        <w:trPr>
          <w:trHeight w:val="241"/>
        </w:trPr>
        <w:tc>
          <w:tcPr>
            <w:tcW w:w="4263" w:type="dxa"/>
          </w:tcPr>
          <w:p w14:paraId="615B6235" w14:textId="77777777" w:rsidR="00B81CB1" w:rsidRDefault="00B81CB1" w:rsidP="00F25359">
            <w:pPr>
              <w:jc w:val="center"/>
            </w:pPr>
            <w:r w:rsidRPr="00A946D5">
              <w:t>AST</w:t>
            </w:r>
          </w:p>
        </w:tc>
        <w:tc>
          <w:tcPr>
            <w:tcW w:w="4263" w:type="dxa"/>
          </w:tcPr>
          <w:p w14:paraId="09D37B93" w14:textId="77777777" w:rsidR="00B81CB1" w:rsidRDefault="00B81CB1" w:rsidP="00F25359">
            <w:pPr>
              <w:jc w:val="center"/>
            </w:pPr>
            <w:r w:rsidRPr="00A946D5">
              <w:t>-0.3814531</w:t>
            </w:r>
          </w:p>
        </w:tc>
      </w:tr>
      <w:tr w:rsidR="00B81CB1" w14:paraId="6712E1FD" w14:textId="77777777" w:rsidTr="00F25359">
        <w:trPr>
          <w:trHeight w:val="241"/>
        </w:trPr>
        <w:tc>
          <w:tcPr>
            <w:tcW w:w="4263" w:type="dxa"/>
          </w:tcPr>
          <w:p w14:paraId="3DDDBBEB" w14:textId="77777777" w:rsidR="00B81CB1" w:rsidRDefault="00B81CB1" w:rsidP="00F25359">
            <w:pPr>
              <w:jc w:val="center"/>
            </w:pPr>
            <w:r w:rsidRPr="00362361">
              <w:t>GGT</w:t>
            </w:r>
          </w:p>
        </w:tc>
        <w:tc>
          <w:tcPr>
            <w:tcW w:w="4263" w:type="dxa"/>
          </w:tcPr>
          <w:p w14:paraId="7E7EF1E5" w14:textId="77777777" w:rsidR="00B81CB1" w:rsidRDefault="00B81CB1" w:rsidP="00F25359">
            <w:pPr>
              <w:jc w:val="center"/>
            </w:pPr>
            <w:r>
              <w:rPr>
                <w:rFonts w:hint="eastAsia"/>
              </w:rPr>
              <w:t>0</w:t>
            </w:r>
          </w:p>
        </w:tc>
      </w:tr>
      <w:tr w:rsidR="00B81CB1" w14:paraId="2D1EEF33" w14:textId="77777777" w:rsidTr="00F25359">
        <w:trPr>
          <w:trHeight w:val="241"/>
        </w:trPr>
        <w:tc>
          <w:tcPr>
            <w:tcW w:w="4263" w:type="dxa"/>
          </w:tcPr>
          <w:p w14:paraId="5A74943B" w14:textId="77777777" w:rsidR="00B81CB1" w:rsidRDefault="00B81CB1" w:rsidP="00F25359">
            <w:pPr>
              <w:jc w:val="center"/>
            </w:pPr>
            <w:r w:rsidRPr="00362361">
              <w:t>TC</w:t>
            </w:r>
          </w:p>
        </w:tc>
        <w:tc>
          <w:tcPr>
            <w:tcW w:w="4263" w:type="dxa"/>
          </w:tcPr>
          <w:p w14:paraId="456775CC" w14:textId="77777777" w:rsidR="00B81CB1" w:rsidRDefault="00B81CB1" w:rsidP="00F25359">
            <w:pPr>
              <w:jc w:val="center"/>
            </w:pPr>
            <w:r>
              <w:rPr>
                <w:rFonts w:hint="eastAsia"/>
              </w:rPr>
              <w:t>0</w:t>
            </w:r>
          </w:p>
        </w:tc>
      </w:tr>
      <w:tr w:rsidR="00B81CB1" w14:paraId="74201A6D" w14:textId="77777777" w:rsidTr="00F25359">
        <w:trPr>
          <w:trHeight w:val="241"/>
        </w:trPr>
        <w:tc>
          <w:tcPr>
            <w:tcW w:w="4263" w:type="dxa"/>
          </w:tcPr>
          <w:p w14:paraId="16CB3412" w14:textId="77777777" w:rsidR="00B81CB1" w:rsidRDefault="00B81CB1" w:rsidP="00F25359">
            <w:pPr>
              <w:jc w:val="center"/>
            </w:pPr>
            <w:r w:rsidRPr="00362361">
              <w:t>TG</w:t>
            </w:r>
          </w:p>
        </w:tc>
        <w:tc>
          <w:tcPr>
            <w:tcW w:w="4263" w:type="dxa"/>
          </w:tcPr>
          <w:p w14:paraId="0C996764" w14:textId="77777777" w:rsidR="00B81CB1" w:rsidRDefault="00B81CB1" w:rsidP="00F25359">
            <w:pPr>
              <w:jc w:val="center"/>
            </w:pPr>
            <w:r w:rsidRPr="0085739C">
              <w:t>-0.1771271</w:t>
            </w:r>
          </w:p>
        </w:tc>
      </w:tr>
      <w:tr w:rsidR="00B81CB1" w14:paraId="5F0E007B" w14:textId="77777777" w:rsidTr="00F25359">
        <w:trPr>
          <w:trHeight w:val="235"/>
        </w:trPr>
        <w:tc>
          <w:tcPr>
            <w:tcW w:w="4263" w:type="dxa"/>
          </w:tcPr>
          <w:p w14:paraId="0EA2C328" w14:textId="77777777" w:rsidR="00B81CB1" w:rsidRDefault="00B81CB1" w:rsidP="00F25359">
            <w:pPr>
              <w:jc w:val="center"/>
            </w:pPr>
            <w:r w:rsidRPr="00362361">
              <w:t>HDL</w:t>
            </w:r>
          </w:p>
        </w:tc>
        <w:tc>
          <w:tcPr>
            <w:tcW w:w="4263" w:type="dxa"/>
          </w:tcPr>
          <w:p w14:paraId="15259D3E" w14:textId="77777777" w:rsidR="00B81CB1" w:rsidRDefault="00B81CB1" w:rsidP="00F25359">
            <w:pPr>
              <w:jc w:val="center"/>
            </w:pPr>
            <w:r w:rsidRPr="0085739C">
              <w:t>-1.2138212</w:t>
            </w:r>
          </w:p>
        </w:tc>
      </w:tr>
      <w:tr w:rsidR="00B81CB1" w14:paraId="4CFC1CF6" w14:textId="77777777" w:rsidTr="00F25359">
        <w:trPr>
          <w:trHeight w:val="241"/>
        </w:trPr>
        <w:tc>
          <w:tcPr>
            <w:tcW w:w="4263" w:type="dxa"/>
          </w:tcPr>
          <w:p w14:paraId="373547ED" w14:textId="77777777" w:rsidR="00B81CB1" w:rsidRPr="00362361" w:rsidRDefault="00B81CB1" w:rsidP="00F25359">
            <w:pPr>
              <w:jc w:val="center"/>
            </w:pPr>
            <w:r>
              <w:rPr>
                <w:rFonts w:hint="eastAsia"/>
              </w:rPr>
              <w:t>LDL</w:t>
            </w:r>
          </w:p>
        </w:tc>
        <w:tc>
          <w:tcPr>
            <w:tcW w:w="4263" w:type="dxa"/>
          </w:tcPr>
          <w:p w14:paraId="12150F64" w14:textId="77777777" w:rsidR="00B81CB1" w:rsidRDefault="00B81CB1" w:rsidP="00F25359">
            <w:pPr>
              <w:jc w:val="center"/>
            </w:pPr>
            <w:r w:rsidRPr="0085739C">
              <w:t>-0.8198785</w:t>
            </w:r>
          </w:p>
        </w:tc>
      </w:tr>
      <w:tr w:rsidR="00B81CB1" w14:paraId="28D469E2" w14:textId="77777777" w:rsidTr="00F25359">
        <w:trPr>
          <w:trHeight w:val="241"/>
        </w:trPr>
        <w:tc>
          <w:tcPr>
            <w:tcW w:w="4263" w:type="dxa"/>
          </w:tcPr>
          <w:p w14:paraId="7EEFD497" w14:textId="77777777" w:rsidR="00B81CB1" w:rsidRPr="00362361" w:rsidRDefault="00B81CB1" w:rsidP="00F25359">
            <w:pPr>
              <w:jc w:val="center"/>
            </w:pPr>
            <w:r>
              <w:rPr>
                <w:rFonts w:hint="eastAsia"/>
              </w:rPr>
              <w:t>CRP</w:t>
            </w:r>
          </w:p>
        </w:tc>
        <w:tc>
          <w:tcPr>
            <w:tcW w:w="4263" w:type="dxa"/>
          </w:tcPr>
          <w:p w14:paraId="51BBB325" w14:textId="77777777" w:rsidR="00B81CB1" w:rsidRDefault="00B81CB1" w:rsidP="00F25359">
            <w:pPr>
              <w:jc w:val="center"/>
            </w:pPr>
            <w:r>
              <w:rPr>
                <w:rFonts w:hint="eastAsia"/>
              </w:rPr>
              <w:t>0</w:t>
            </w:r>
          </w:p>
        </w:tc>
      </w:tr>
      <w:tr w:rsidR="00B81CB1" w14:paraId="4CB99298" w14:textId="77777777" w:rsidTr="00F25359">
        <w:trPr>
          <w:trHeight w:val="241"/>
        </w:trPr>
        <w:tc>
          <w:tcPr>
            <w:tcW w:w="4263" w:type="dxa"/>
          </w:tcPr>
          <w:p w14:paraId="77EEDBF7" w14:textId="77777777" w:rsidR="00B81CB1" w:rsidRPr="00362361" w:rsidRDefault="00B81CB1" w:rsidP="00F25359">
            <w:pPr>
              <w:jc w:val="center"/>
            </w:pPr>
            <w:r>
              <w:rPr>
                <w:rFonts w:hint="eastAsia"/>
              </w:rPr>
              <w:t>APOA1</w:t>
            </w:r>
          </w:p>
        </w:tc>
        <w:tc>
          <w:tcPr>
            <w:tcW w:w="4263" w:type="dxa"/>
          </w:tcPr>
          <w:p w14:paraId="21797CE8" w14:textId="77777777" w:rsidR="00B81CB1" w:rsidRDefault="00B81CB1" w:rsidP="00F25359">
            <w:pPr>
              <w:jc w:val="center"/>
            </w:pPr>
            <w:r w:rsidRPr="0085739C">
              <w:t>-0.1409414</w:t>
            </w:r>
          </w:p>
        </w:tc>
      </w:tr>
      <w:tr w:rsidR="00B81CB1" w14:paraId="02A8668B" w14:textId="77777777" w:rsidTr="00F25359">
        <w:trPr>
          <w:trHeight w:val="235"/>
        </w:trPr>
        <w:tc>
          <w:tcPr>
            <w:tcW w:w="4263" w:type="dxa"/>
          </w:tcPr>
          <w:p w14:paraId="0639A18C" w14:textId="77777777" w:rsidR="00B81CB1" w:rsidRDefault="00B81CB1" w:rsidP="00F25359">
            <w:pPr>
              <w:jc w:val="center"/>
            </w:pPr>
            <w:r>
              <w:rPr>
                <w:rFonts w:hint="eastAsia"/>
              </w:rPr>
              <w:t>LPA</w:t>
            </w:r>
          </w:p>
        </w:tc>
        <w:tc>
          <w:tcPr>
            <w:tcW w:w="4263" w:type="dxa"/>
          </w:tcPr>
          <w:p w14:paraId="6BF7208B" w14:textId="77777777" w:rsidR="00B81CB1" w:rsidRDefault="00B81CB1" w:rsidP="00F25359">
            <w:pPr>
              <w:jc w:val="center"/>
            </w:pPr>
            <w:r w:rsidRPr="0085739C">
              <w:t>1.6898303</w:t>
            </w:r>
          </w:p>
        </w:tc>
      </w:tr>
      <w:tr w:rsidR="00B81CB1" w14:paraId="7F620F8E" w14:textId="77777777" w:rsidTr="00F25359">
        <w:trPr>
          <w:trHeight w:val="241"/>
        </w:trPr>
        <w:tc>
          <w:tcPr>
            <w:tcW w:w="4263" w:type="dxa"/>
          </w:tcPr>
          <w:p w14:paraId="1172814B" w14:textId="77777777" w:rsidR="00B81CB1" w:rsidRDefault="00B81CB1" w:rsidP="00F25359">
            <w:pPr>
              <w:jc w:val="center"/>
            </w:pPr>
            <w:r>
              <w:rPr>
                <w:rFonts w:hint="eastAsia"/>
              </w:rPr>
              <w:t>CEA</w:t>
            </w:r>
          </w:p>
        </w:tc>
        <w:tc>
          <w:tcPr>
            <w:tcW w:w="4263" w:type="dxa"/>
          </w:tcPr>
          <w:p w14:paraId="70D6E6D3" w14:textId="77777777" w:rsidR="00B81CB1" w:rsidRDefault="00B81CB1" w:rsidP="00F25359">
            <w:pPr>
              <w:jc w:val="center"/>
            </w:pPr>
            <w:r w:rsidRPr="0085739C">
              <w:t>2.5336365</w:t>
            </w:r>
          </w:p>
        </w:tc>
      </w:tr>
      <w:tr w:rsidR="00B81CB1" w14:paraId="3918948B" w14:textId="77777777" w:rsidTr="00F25359">
        <w:trPr>
          <w:trHeight w:val="241"/>
        </w:trPr>
        <w:tc>
          <w:tcPr>
            <w:tcW w:w="4263" w:type="dxa"/>
          </w:tcPr>
          <w:p w14:paraId="6FFBB1CB" w14:textId="77777777" w:rsidR="00B81CB1" w:rsidRDefault="00B81CB1" w:rsidP="00F25359">
            <w:pPr>
              <w:jc w:val="center"/>
            </w:pPr>
            <w:r>
              <w:rPr>
                <w:rFonts w:hint="eastAsia"/>
              </w:rPr>
              <w:t>WBC</w:t>
            </w:r>
          </w:p>
        </w:tc>
        <w:tc>
          <w:tcPr>
            <w:tcW w:w="4263" w:type="dxa"/>
          </w:tcPr>
          <w:p w14:paraId="25E0B8A7" w14:textId="77777777" w:rsidR="00B81CB1" w:rsidRDefault="00B81CB1" w:rsidP="00F25359">
            <w:pPr>
              <w:jc w:val="center"/>
            </w:pPr>
            <w:r w:rsidRPr="0085739C">
              <w:t>-0.1975546</w:t>
            </w:r>
          </w:p>
        </w:tc>
      </w:tr>
      <w:tr w:rsidR="00B81CB1" w14:paraId="3FDE04E3" w14:textId="77777777" w:rsidTr="00F25359">
        <w:trPr>
          <w:trHeight w:val="241"/>
        </w:trPr>
        <w:tc>
          <w:tcPr>
            <w:tcW w:w="4263" w:type="dxa"/>
          </w:tcPr>
          <w:p w14:paraId="7F0762F9" w14:textId="77777777" w:rsidR="00B81CB1" w:rsidRDefault="00B81CB1" w:rsidP="00F25359">
            <w:pPr>
              <w:jc w:val="center"/>
            </w:pPr>
            <w:r>
              <w:rPr>
                <w:rFonts w:hint="eastAsia"/>
              </w:rPr>
              <w:t>RBC</w:t>
            </w:r>
          </w:p>
        </w:tc>
        <w:tc>
          <w:tcPr>
            <w:tcW w:w="4263" w:type="dxa"/>
          </w:tcPr>
          <w:p w14:paraId="596CD96D" w14:textId="77777777" w:rsidR="00B81CB1" w:rsidRDefault="00B81CB1" w:rsidP="00F25359">
            <w:pPr>
              <w:jc w:val="center"/>
            </w:pPr>
            <w:r w:rsidRPr="0085739C">
              <w:t>0.1212922</w:t>
            </w:r>
          </w:p>
        </w:tc>
      </w:tr>
      <w:tr w:rsidR="00B81CB1" w14:paraId="0514B302" w14:textId="77777777" w:rsidTr="00F25359">
        <w:trPr>
          <w:trHeight w:val="241"/>
        </w:trPr>
        <w:tc>
          <w:tcPr>
            <w:tcW w:w="4263" w:type="dxa"/>
          </w:tcPr>
          <w:p w14:paraId="436E4D95" w14:textId="77777777" w:rsidR="00B81CB1" w:rsidRDefault="00B81CB1" w:rsidP="00F25359">
            <w:pPr>
              <w:jc w:val="center"/>
            </w:pPr>
            <w:r>
              <w:rPr>
                <w:rFonts w:hint="eastAsia"/>
              </w:rPr>
              <w:t>NEU</w:t>
            </w:r>
          </w:p>
        </w:tc>
        <w:tc>
          <w:tcPr>
            <w:tcW w:w="4263" w:type="dxa"/>
          </w:tcPr>
          <w:p w14:paraId="79A33427" w14:textId="77777777" w:rsidR="00B81CB1" w:rsidRDefault="00B81CB1" w:rsidP="00F25359">
            <w:pPr>
              <w:jc w:val="center"/>
            </w:pPr>
            <w:r w:rsidRPr="0085739C">
              <w:t>-0.2468349</w:t>
            </w:r>
          </w:p>
        </w:tc>
      </w:tr>
      <w:tr w:rsidR="00B81CB1" w14:paraId="1955CBE5" w14:textId="77777777" w:rsidTr="00F25359">
        <w:trPr>
          <w:trHeight w:val="235"/>
        </w:trPr>
        <w:tc>
          <w:tcPr>
            <w:tcW w:w="4263" w:type="dxa"/>
          </w:tcPr>
          <w:p w14:paraId="06240A81" w14:textId="77777777" w:rsidR="00B81CB1" w:rsidRDefault="00B81CB1" w:rsidP="00F25359">
            <w:pPr>
              <w:jc w:val="center"/>
            </w:pPr>
            <w:r>
              <w:rPr>
                <w:rFonts w:hint="eastAsia"/>
              </w:rPr>
              <w:t>LYM</w:t>
            </w:r>
          </w:p>
        </w:tc>
        <w:tc>
          <w:tcPr>
            <w:tcW w:w="4263" w:type="dxa"/>
          </w:tcPr>
          <w:p w14:paraId="2FB3A1E0" w14:textId="77777777" w:rsidR="00B81CB1" w:rsidRDefault="00B81CB1" w:rsidP="00F25359">
            <w:pPr>
              <w:jc w:val="center"/>
            </w:pPr>
            <w:r w:rsidRPr="0085739C">
              <w:t>-0.8486259</w:t>
            </w:r>
          </w:p>
        </w:tc>
      </w:tr>
      <w:tr w:rsidR="00B81CB1" w14:paraId="0CEC5008" w14:textId="77777777" w:rsidTr="00F25359">
        <w:trPr>
          <w:trHeight w:val="241"/>
        </w:trPr>
        <w:tc>
          <w:tcPr>
            <w:tcW w:w="4263" w:type="dxa"/>
          </w:tcPr>
          <w:p w14:paraId="0B7BC88B" w14:textId="77777777" w:rsidR="00B81CB1" w:rsidRDefault="00B81CB1" w:rsidP="00F25359">
            <w:pPr>
              <w:jc w:val="center"/>
            </w:pPr>
            <w:r>
              <w:rPr>
                <w:rFonts w:hint="eastAsia"/>
              </w:rPr>
              <w:t>MONO</w:t>
            </w:r>
          </w:p>
        </w:tc>
        <w:tc>
          <w:tcPr>
            <w:tcW w:w="4263" w:type="dxa"/>
          </w:tcPr>
          <w:p w14:paraId="26C92063" w14:textId="77777777" w:rsidR="00B81CB1" w:rsidRDefault="00B81CB1" w:rsidP="00F25359">
            <w:pPr>
              <w:jc w:val="center"/>
            </w:pPr>
            <w:r w:rsidRPr="0085739C">
              <w:t>0.2116491</w:t>
            </w:r>
          </w:p>
        </w:tc>
      </w:tr>
      <w:tr w:rsidR="00B81CB1" w14:paraId="2DD2AB3C" w14:textId="77777777" w:rsidTr="00F25359">
        <w:trPr>
          <w:trHeight w:val="241"/>
        </w:trPr>
        <w:tc>
          <w:tcPr>
            <w:tcW w:w="4263" w:type="dxa"/>
          </w:tcPr>
          <w:p w14:paraId="60C7031E" w14:textId="77777777" w:rsidR="00B81CB1" w:rsidRDefault="00B81CB1" w:rsidP="00F25359">
            <w:pPr>
              <w:jc w:val="center"/>
            </w:pPr>
            <w:r>
              <w:rPr>
                <w:rFonts w:hint="eastAsia"/>
              </w:rPr>
              <w:t>HGB</w:t>
            </w:r>
          </w:p>
        </w:tc>
        <w:tc>
          <w:tcPr>
            <w:tcW w:w="4263" w:type="dxa"/>
          </w:tcPr>
          <w:p w14:paraId="4DCF894A" w14:textId="77777777" w:rsidR="00B81CB1" w:rsidRDefault="00B81CB1" w:rsidP="00F25359">
            <w:pPr>
              <w:jc w:val="center"/>
            </w:pPr>
            <w:r w:rsidRPr="0085739C">
              <w:t>-2.5728811</w:t>
            </w:r>
          </w:p>
        </w:tc>
      </w:tr>
      <w:tr w:rsidR="00B81CB1" w14:paraId="7F0273D3" w14:textId="77777777" w:rsidTr="00F25359">
        <w:trPr>
          <w:trHeight w:val="235"/>
        </w:trPr>
        <w:tc>
          <w:tcPr>
            <w:tcW w:w="4263" w:type="dxa"/>
          </w:tcPr>
          <w:p w14:paraId="05FFDDFD" w14:textId="77777777" w:rsidR="00B81CB1" w:rsidRDefault="00B81CB1" w:rsidP="00F25359">
            <w:pPr>
              <w:jc w:val="center"/>
            </w:pPr>
            <w:r>
              <w:rPr>
                <w:rFonts w:hint="eastAsia"/>
              </w:rPr>
              <w:t>PLT</w:t>
            </w:r>
          </w:p>
        </w:tc>
        <w:tc>
          <w:tcPr>
            <w:tcW w:w="4263" w:type="dxa"/>
          </w:tcPr>
          <w:p w14:paraId="43F3E76F" w14:textId="77777777" w:rsidR="00B81CB1" w:rsidRDefault="00B81CB1" w:rsidP="00F25359">
            <w:pPr>
              <w:jc w:val="center"/>
            </w:pPr>
            <w:r w:rsidRPr="0085739C">
              <w:t>0.7236508</w:t>
            </w:r>
          </w:p>
        </w:tc>
      </w:tr>
    </w:tbl>
    <w:p w14:paraId="1C225213" w14:textId="77777777" w:rsidR="00B81CB1" w:rsidRDefault="00B81CB1" w:rsidP="00B81CB1"/>
    <w:p w14:paraId="6BB37672" w14:textId="77777777" w:rsidR="00B81CB1" w:rsidRDefault="00B81CB1" w:rsidP="00B81CB1"/>
    <w:p w14:paraId="5ED3E18F" w14:textId="77777777" w:rsidR="00B81CB1" w:rsidRDefault="00B81CB1" w:rsidP="00B81CB1"/>
    <w:p w14:paraId="01810564" w14:textId="77777777" w:rsidR="00B81CB1" w:rsidRDefault="00B81CB1" w:rsidP="00B81CB1">
      <w:r>
        <w:rPr>
          <w:rFonts w:hint="eastAsia"/>
        </w:rPr>
        <w:t>1.2 D</w:t>
      </w:r>
      <w:r w:rsidRPr="00987094">
        <w:t xml:space="preserve">iagnose </w:t>
      </w:r>
      <w:r>
        <w:rPr>
          <w:rFonts w:hint="eastAsia"/>
        </w:rPr>
        <w:t>M</w:t>
      </w:r>
      <w:r w:rsidRPr="00987094">
        <w:t xml:space="preserve">odel </w:t>
      </w:r>
      <w:r>
        <w:rPr>
          <w:rFonts w:hint="eastAsia"/>
        </w:rPr>
        <w:t>P</w:t>
      </w:r>
      <w:r w:rsidRPr="00987094">
        <w:t>erformance.</w:t>
      </w:r>
    </w:p>
    <w:p w14:paraId="4DB88A05" w14:textId="77777777" w:rsidR="00B81CB1" w:rsidRDefault="00B81CB1" w:rsidP="00B81CB1">
      <w:r>
        <w:rPr>
          <w:rFonts w:hint="eastAsia"/>
        </w:rPr>
        <w:t>We calculated several E</w:t>
      </w:r>
      <w:r w:rsidRPr="004505AF">
        <w:t xml:space="preserve">valuation </w:t>
      </w:r>
      <w:r>
        <w:t>Metrics</w:t>
      </w:r>
      <w:r>
        <w:rPr>
          <w:rFonts w:hint="eastAsia"/>
        </w:rPr>
        <w:t xml:space="preserve"> of the prediction of our </w:t>
      </w:r>
      <w:r>
        <w:t>model and</w:t>
      </w:r>
      <w:r>
        <w:rPr>
          <w:rFonts w:hint="eastAsia"/>
        </w:rPr>
        <w:t xml:space="preserve"> </w:t>
      </w:r>
      <w:r>
        <w:t>compared them</w:t>
      </w:r>
      <w:r>
        <w:rPr>
          <w:rFonts w:hint="eastAsia"/>
        </w:rPr>
        <w:t xml:space="preserve"> with the prediction of the linear model without feature selection. Table 1.2 shows the results, and we can see that with Elastic Net, all the Metrics of the linear model increased.</w:t>
      </w:r>
    </w:p>
    <w:p w14:paraId="3B93C09A" w14:textId="77777777" w:rsidR="00B81CB1" w:rsidRDefault="00B81CB1" w:rsidP="00B81CB1"/>
    <w:p w14:paraId="2E50B0A2" w14:textId="77777777" w:rsidR="00B81CB1" w:rsidRDefault="00B81CB1" w:rsidP="00B81CB1">
      <w:pPr>
        <w:jc w:val="center"/>
      </w:pPr>
      <w:r>
        <w:rPr>
          <w:rFonts w:hint="eastAsia"/>
        </w:rPr>
        <w:t>Table 1.2 E</w:t>
      </w:r>
      <w:r w:rsidRPr="004505AF">
        <w:t xml:space="preserve">valuation </w:t>
      </w:r>
      <w:r>
        <w:t>Metrics</w:t>
      </w:r>
      <w:r>
        <w:rPr>
          <w:rFonts w:hint="eastAsia"/>
        </w:rPr>
        <w:t xml:space="preserve"> of the prediction (transform threshold is 0.5)</w:t>
      </w:r>
    </w:p>
    <w:tbl>
      <w:tblPr>
        <w:tblStyle w:val="a3"/>
        <w:tblW w:w="0" w:type="auto"/>
        <w:tblLook w:val="04A0" w:firstRow="1" w:lastRow="0" w:firstColumn="1" w:lastColumn="0" w:noHBand="0" w:noVBand="1"/>
      </w:tblPr>
      <w:tblGrid>
        <w:gridCol w:w="2774"/>
        <w:gridCol w:w="2766"/>
        <w:gridCol w:w="2766"/>
      </w:tblGrid>
      <w:tr w:rsidR="00B81CB1" w14:paraId="579E06D1" w14:textId="77777777" w:rsidTr="00F25359">
        <w:trPr>
          <w:cnfStyle w:val="100000000000" w:firstRow="1" w:lastRow="0" w:firstColumn="0" w:lastColumn="0" w:oddVBand="0" w:evenVBand="0" w:oddHBand="0" w:evenHBand="0" w:firstRowFirstColumn="0" w:firstRowLastColumn="0" w:lastRowFirstColumn="0" w:lastRowLastColumn="0"/>
        </w:trPr>
        <w:tc>
          <w:tcPr>
            <w:tcW w:w="2840" w:type="dxa"/>
          </w:tcPr>
          <w:p w14:paraId="689504C6" w14:textId="77777777" w:rsidR="00B81CB1" w:rsidRDefault="00B81CB1" w:rsidP="00F25359">
            <w:pPr>
              <w:jc w:val="center"/>
            </w:pPr>
            <w:r>
              <w:t>Metrics</w:t>
            </w:r>
          </w:p>
        </w:tc>
        <w:tc>
          <w:tcPr>
            <w:tcW w:w="2841" w:type="dxa"/>
          </w:tcPr>
          <w:p w14:paraId="37E51C89" w14:textId="77777777" w:rsidR="00B81CB1" w:rsidRDefault="00B81CB1" w:rsidP="00F25359">
            <w:pPr>
              <w:jc w:val="center"/>
            </w:pPr>
            <w:r>
              <w:rPr>
                <w:rFonts w:hint="eastAsia"/>
              </w:rPr>
              <w:t>Before Elastic Net</w:t>
            </w:r>
          </w:p>
        </w:tc>
        <w:tc>
          <w:tcPr>
            <w:tcW w:w="2841" w:type="dxa"/>
          </w:tcPr>
          <w:p w14:paraId="6B84903B" w14:textId="77777777" w:rsidR="00B81CB1" w:rsidRDefault="00B81CB1" w:rsidP="00F25359">
            <w:pPr>
              <w:jc w:val="center"/>
            </w:pPr>
            <w:r>
              <w:rPr>
                <w:rFonts w:hint="eastAsia"/>
              </w:rPr>
              <w:t>After Elastic Net</w:t>
            </w:r>
          </w:p>
        </w:tc>
      </w:tr>
      <w:tr w:rsidR="00B81CB1" w14:paraId="0461146F" w14:textId="77777777" w:rsidTr="00F25359">
        <w:tc>
          <w:tcPr>
            <w:tcW w:w="2840" w:type="dxa"/>
          </w:tcPr>
          <w:p w14:paraId="6478629B" w14:textId="77777777" w:rsidR="00B81CB1" w:rsidRDefault="00B81CB1" w:rsidP="00F25359">
            <w:pPr>
              <w:jc w:val="center"/>
            </w:pPr>
            <w:r>
              <w:rPr>
                <w:rFonts w:hint="eastAsia"/>
              </w:rPr>
              <w:t>Accuracy</w:t>
            </w:r>
          </w:p>
        </w:tc>
        <w:tc>
          <w:tcPr>
            <w:tcW w:w="2841" w:type="dxa"/>
          </w:tcPr>
          <w:p w14:paraId="796BB69D" w14:textId="77777777" w:rsidR="00B81CB1" w:rsidRDefault="00B81CB1" w:rsidP="00F25359">
            <w:pPr>
              <w:jc w:val="center"/>
            </w:pPr>
            <w:r>
              <w:rPr>
                <w:rFonts w:hint="eastAsia"/>
              </w:rPr>
              <w:t>0.8832</w:t>
            </w:r>
          </w:p>
        </w:tc>
        <w:tc>
          <w:tcPr>
            <w:tcW w:w="2841" w:type="dxa"/>
          </w:tcPr>
          <w:p w14:paraId="34498ADD" w14:textId="77777777" w:rsidR="00B81CB1" w:rsidRDefault="00B81CB1" w:rsidP="00F25359">
            <w:pPr>
              <w:jc w:val="center"/>
            </w:pPr>
            <w:r>
              <w:rPr>
                <w:rFonts w:hint="eastAsia"/>
              </w:rPr>
              <w:t>0.9112</w:t>
            </w:r>
          </w:p>
        </w:tc>
      </w:tr>
      <w:tr w:rsidR="00B81CB1" w14:paraId="215D92C8" w14:textId="77777777" w:rsidTr="00F25359">
        <w:tc>
          <w:tcPr>
            <w:tcW w:w="2840" w:type="dxa"/>
          </w:tcPr>
          <w:p w14:paraId="1B599921" w14:textId="77777777" w:rsidR="00B81CB1" w:rsidRDefault="00B81CB1" w:rsidP="00F25359">
            <w:pPr>
              <w:jc w:val="center"/>
            </w:pPr>
            <w:r>
              <w:rPr>
                <w:rFonts w:hint="eastAsia"/>
              </w:rPr>
              <w:t>Precision</w:t>
            </w:r>
          </w:p>
        </w:tc>
        <w:tc>
          <w:tcPr>
            <w:tcW w:w="2841" w:type="dxa"/>
          </w:tcPr>
          <w:p w14:paraId="5754404F" w14:textId="77777777" w:rsidR="00B81CB1" w:rsidRDefault="00B81CB1" w:rsidP="00F25359">
            <w:pPr>
              <w:jc w:val="center"/>
            </w:pPr>
            <w:r>
              <w:rPr>
                <w:rFonts w:hint="eastAsia"/>
              </w:rPr>
              <w:t>0.8558</w:t>
            </w:r>
          </w:p>
        </w:tc>
        <w:tc>
          <w:tcPr>
            <w:tcW w:w="2841" w:type="dxa"/>
          </w:tcPr>
          <w:p w14:paraId="5633EED0" w14:textId="77777777" w:rsidR="00B81CB1" w:rsidRDefault="00B81CB1" w:rsidP="00F25359">
            <w:pPr>
              <w:jc w:val="center"/>
            </w:pPr>
            <w:r>
              <w:rPr>
                <w:rFonts w:hint="eastAsia"/>
              </w:rPr>
              <w:t>0.8846</w:t>
            </w:r>
          </w:p>
        </w:tc>
      </w:tr>
      <w:tr w:rsidR="00B81CB1" w14:paraId="56B2F9EA" w14:textId="77777777" w:rsidTr="00F25359">
        <w:tc>
          <w:tcPr>
            <w:tcW w:w="2840" w:type="dxa"/>
          </w:tcPr>
          <w:p w14:paraId="1DD4C7BE" w14:textId="77777777" w:rsidR="00B81CB1" w:rsidRDefault="00B81CB1" w:rsidP="00F25359">
            <w:pPr>
              <w:jc w:val="center"/>
            </w:pPr>
            <w:r>
              <w:rPr>
                <w:rFonts w:hint="eastAsia"/>
              </w:rPr>
              <w:t>Recall</w:t>
            </w:r>
          </w:p>
        </w:tc>
        <w:tc>
          <w:tcPr>
            <w:tcW w:w="2841" w:type="dxa"/>
          </w:tcPr>
          <w:p w14:paraId="06FF89A3" w14:textId="77777777" w:rsidR="00B81CB1" w:rsidRDefault="00B81CB1" w:rsidP="00F25359">
            <w:pPr>
              <w:jc w:val="center"/>
            </w:pPr>
            <w:r>
              <w:rPr>
                <w:rFonts w:hint="eastAsia"/>
              </w:rPr>
              <w:t>0.8990</w:t>
            </w:r>
          </w:p>
        </w:tc>
        <w:tc>
          <w:tcPr>
            <w:tcW w:w="2841" w:type="dxa"/>
          </w:tcPr>
          <w:p w14:paraId="144FDBE1" w14:textId="77777777" w:rsidR="00B81CB1" w:rsidRDefault="00B81CB1" w:rsidP="00F25359">
            <w:pPr>
              <w:jc w:val="center"/>
            </w:pPr>
            <w:r>
              <w:rPr>
                <w:rFonts w:hint="eastAsia"/>
              </w:rPr>
              <w:t>0.9293</w:t>
            </w:r>
          </w:p>
        </w:tc>
      </w:tr>
      <w:tr w:rsidR="00B81CB1" w14:paraId="5AFB591F" w14:textId="77777777" w:rsidTr="00F25359">
        <w:tc>
          <w:tcPr>
            <w:tcW w:w="2840" w:type="dxa"/>
          </w:tcPr>
          <w:p w14:paraId="2B2A622C" w14:textId="77777777" w:rsidR="00B81CB1" w:rsidRDefault="00B81CB1" w:rsidP="00F25359">
            <w:pPr>
              <w:jc w:val="center"/>
            </w:pPr>
            <w:r>
              <w:rPr>
                <w:rFonts w:hint="eastAsia"/>
              </w:rPr>
              <w:t>F1</w:t>
            </w:r>
          </w:p>
        </w:tc>
        <w:tc>
          <w:tcPr>
            <w:tcW w:w="2841" w:type="dxa"/>
          </w:tcPr>
          <w:p w14:paraId="1404F57F" w14:textId="77777777" w:rsidR="00B81CB1" w:rsidRDefault="00B81CB1" w:rsidP="00F25359">
            <w:pPr>
              <w:jc w:val="center"/>
            </w:pPr>
            <w:r>
              <w:rPr>
                <w:rFonts w:hint="eastAsia"/>
              </w:rPr>
              <w:t>0.8768</w:t>
            </w:r>
          </w:p>
        </w:tc>
        <w:tc>
          <w:tcPr>
            <w:tcW w:w="2841" w:type="dxa"/>
          </w:tcPr>
          <w:p w14:paraId="1D4AD5DE" w14:textId="77777777" w:rsidR="00B81CB1" w:rsidRDefault="00B81CB1" w:rsidP="00F25359">
            <w:pPr>
              <w:jc w:val="center"/>
            </w:pPr>
            <w:r>
              <w:rPr>
                <w:rFonts w:hint="eastAsia"/>
              </w:rPr>
              <w:t>0.9064</w:t>
            </w:r>
          </w:p>
        </w:tc>
      </w:tr>
    </w:tbl>
    <w:p w14:paraId="7796F24B" w14:textId="77777777" w:rsidR="00B81CB1" w:rsidRDefault="00B81CB1" w:rsidP="00B81CB1"/>
    <w:p w14:paraId="74DA26FF" w14:textId="77777777" w:rsidR="00B81CB1" w:rsidRDefault="00B81CB1" w:rsidP="00B81CB1">
      <w:r>
        <w:rPr>
          <w:rFonts w:hint="eastAsia"/>
        </w:rPr>
        <w:t>1.3 T</w:t>
      </w:r>
      <w:r w:rsidRPr="00987094">
        <w:t xml:space="preserve">hreshold </w:t>
      </w:r>
      <w:r>
        <w:rPr>
          <w:rFonts w:hint="eastAsia"/>
        </w:rPr>
        <w:t>V</w:t>
      </w:r>
      <w:r w:rsidRPr="00987094">
        <w:t>alue</w:t>
      </w:r>
    </w:p>
    <w:p w14:paraId="7016F94C" w14:textId="77777777" w:rsidR="00B81CB1" w:rsidRDefault="00B81CB1" w:rsidP="00B81CB1">
      <w:r w:rsidRPr="003B5409">
        <w:t xml:space="preserve">In </w:t>
      </w:r>
      <w:r>
        <w:rPr>
          <w:rFonts w:hint="eastAsia"/>
        </w:rPr>
        <w:t>diagnosis</w:t>
      </w:r>
      <w:r w:rsidRPr="003B5409">
        <w:t xml:space="preserve">, </w:t>
      </w:r>
      <w:r>
        <w:rPr>
          <w:rFonts w:hint="eastAsia"/>
        </w:rPr>
        <w:t xml:space="preserve">detecting a </w:t>
      </w:r>
      <w:r w:rsidRPr="003B5409">
        <w:t xml:space="preserve">CRC </w:t>
      </w:r>
      <w:r>
        <w:rPr>
          <w:rFonts w:hint="eastAsia"/>
        </w:rPr>
        <w:t xml:space="preserve">patient as a </w:t>
      </w:r>
      <w:r>
        <w:t>healthy</w:t>
      </w:r>
      <w:r>
        <w:rPr>
          <w:rFonts w:hint="eastAsia"/>
        </w:rPr>
        <w:t xml:space="preserve"> person (</w:t>
      </w:r>
      <w:r w:rsidRPr="00CC2C5C">
        <w:t>False Negative</w:t>
      </w:r>
      <w:r>
        <w:rPr>
          <w:rFonts w:hint="eastAsia"/>
        </w:rPr>
        <w:t xml:space="preserve">) </w:t>
      </w:r>
      <w:r w:rsidRPr="003B5409">
        <w:t xml:space="preserve">is </w:t>
      </w:r>
      <w:r>
        <w:rPr>
          <w:rFonts w:hint="eastAsia"/>
        </w:rPr>
        <w:t xml:space="preserve">more </w:t>
      </w:r>
      <w:r w:rsidRPr="003B5409">
        <w:t>costly</w:t>
      </w:r>
      <w:r>
        <w:rPr>
          <w:rFonts w:hint="eastAsia"/>
        </w:rPr>
        <w:t xml:space="preserve"> than detecting a healthy person as a CRC patient (</w:t>
      </w:r>
      <w:r w:rsidRPr="00CC2C5C">
        <w:t>False Positive</w:t>
      </w:r>
      <w:r>
        <w:rPr>
          <w:rFonts w:hint="eastAsia"/>
        </w:rPr>
        <w:t>).</w:t>
      </w:r>
      <w:r w:rsidRPr="003B5409">
        <w:t xml:space="preserve"> </w:t>
      </w:r>
      <w:r>
        <w:rPr>
          <w:rFonts w:hint="eastAsia"/>
        </w:rPr>
        <w:t xml:space="preserve">So, </w:t>
      </w:r>
      <w:r w:rsidRPr="003B5409">
        <w:t xml:space="preserve">thresholds may need to be biased to increase </w:t>
      </w:r>
      <w:r>
        <w:rPr>
          <w:rFonts w:hint="eastAsia"/>
        </w:rPr>
        <w:t>the R</w:t>
      </w:r>
      <w:r w:rsidRPr="003B5409">
        <w:t xml:space="preserve">ecall rates to reduce the likelihood of </w:t>
      </w:r>
      <w:r w:rsidRPr="00CC2C5C">
        <w:t>False Negative</w:t>
      </w:r>
      <w:r w:rsidRPr="003B5409">
        <w:t>.</w:t>
      </w:r>
      <w:r>
        <w:rPr>
          <w:rFonts w:hint="eastAsia"/>
        </w:rPr>
        <w:t xml:space="preserve"> To achieve that, we can lower the threshold of the transform fromprobability to binary class. For instance, when we turn the threshold </w:t>
      </w:r>
      <w:r>
        <w:t>from</w:t>
      </w:r>
      <w:r>
        <w:rPr>
          <w:rFonts w:hint="eastAsia"/>
        </w:rPr>
        <w:t xml:space="preserve"> 0.5 (default) to 0.3, the Recall rate of our model will </w:t>
      </w:r>
      <w:r>
        <w:t>increase</w:t>
      </w:r>
      <w:r>
        <w:rPr>
          <w:rFonts w:hint="eastAsia"/>
        </w:rPr>
        <w:t xml:space="preserve"> from 0.9293 to 0.9596.</w:t>
      </w:r>
    </w:p>
    <w:p w14:paraId="3C66D1C5" w14:textId="77777777" w:rsidR="00B81CB1" w:rsidRDefault="00B81CB1" w:rsidP="00B81CB1"/>
    <w:p w14:paraId="4F8A4177" w14:textId="77777777" w:rsidR="00B81CB1" w:rsidRDefault="00B81CB1" w:rsidP="00B81CB1">
      <w:r>
        <w:rPr>
          <w:rFonts w:hint="eastAsia"/>
        </w:rPr>
        <w:t>1.4 Clinical Implementation</w:t>
      </w:r>
    </w:p>
    <w:p w14:paraId="05FE5657" w14:textId="77777777" w:rsidR="00B81CB1" w:rsidRDefault="00B81CB1" w:rsidP="00B81CB1">
      <w:r>
        <w:rPr>
          <w:rFonts w:hint="eastAsia"/>
        </w:rPr>
        <w:t xml:space="preserve">In clinical implementation, doctors can check the coefficients of the model like the Table 1.1, and they can decide to manually delete a feature by considering other information, and they also can modify the value based on their knowledge, because this model is </w:t>
      </w:r>
      <w:r>
        <w:t>simple</w:t>
      </w:r>
      <w:r>
        <w:rPr>
          <w:rFonts w:hint="eastAsia"/>
        </w:rPr>
        <w:t xml:space="preserve"> and easy to explain. On the other hand, if we know a certain patient</w:t>
      </w:r>
      <w:r>
        <w:t>’</w:t>
      </w:r>
      <w:r>
        <w:rPr>
          <w:rFonts w:hint="eastAsia"/>
        </w:rPr>
        <w:t xml:space="preserve">s information, we can select the data from patients with similar </w:t>
      </w:r>
      <w:r>
        <w:t>physical</w:t>
      </w:r>
      <w:r>
        <w:rPr>
          <w:rFonts w:hint="eastAsia"/>
        </w:rPr>
        <w:t xml:space="preserve"> conditions to increase the performance of the model. This may involve p</w:t>
      </w:r>
      <w:r w:rsidRPr="008636AA">
        <w:t>rivacy risk</w:t>
      </w:r>
      <w:r>
        <w:rPr>
          <w:rFonts w:hint="eastAsia"/>
        </w:rPr>
        <w:t xml:space="preserve">, so the hospitals need to consider of it and develop a </w:t>
      </w:r>
      <w:r>
        <w:t>reasonable</w:t>
      </w:r>
      <w:r>
        <w:rPr>
          <w:rFonts w:hint="eastAsia"/>
        </w:rPr>
        <w:t xml:space="preserve"> system to protect the data.</w:t>
      </w:r>
    </w:p>
    <w:p w14:paraId="2118CFE8" w14:textId="77777777" w:rsidR="00C077C1" w:rsidRPr="00E72C51" w:rsidRDefault="00C077C1" w:rsidP="0030684F">
      <w:pPr>
        <w:rPr>
          <w:b/>
          <w:bCs/>
        </w:rPr>
      </w:pPr>
    </w:p>
    <w:p w14:paraId="176F4AA1" w14:textId="462A53B5" w:rsidR="00E72C51" w:rsidRPr="00365103" w:rsidRDefault="00E72C51">
      <w:r w:rsidRPr="00E72C51">
        <w:rPr>
          <w:rFonts w:hint="eastAsia"/>
          <w:b/>
          <w:bCs/>
        </w:rPr>
        <w:t>Task 2</w:t>
      </w:r>
    </w:p>
    <w:p w14:paraId="0145773A" w14:textId="77777777" w:rsidR="00B81CB1" w:rsidRDefault="00B81CB1" w:rsidP="00B81CB1">
      <w:r>
        <w:rPr>
          <w:rFonts w:hint="eastAsia"/>
        </w:rPr>
        <w:t>1.</w:t>
      </w:r>
      <w:r w:rsidRPr="00E72BE2">
        <w:t xml:space="preserve"> Analy</w:t>
      </w:r>
      <w:r>
        <w:rPr>
          <w:rFonts w:hint="eastAsia"/>
        </w:rPr>
        <w:t>z</w:t>
      </w:r>
      <w:r w:rsidRPr="00E72BE2">
        <w:t>e trends in CRC stage</w:t>
      </w:r>
    </w:p>
    <w:p w14:paraId="60FB9CC6" w14:textId="77777777" w:rsidR="00B81CB1" w:rsidRDefault="00B81CB1" w:rsidP="00B81CB1">
      <w:r>
        <w:rPr>
          <w:rFonts w:hint="eastAsia"/>
        </w:rPr>
        <w:t xml:space="preserve">We checked the dataset, the number of people in each stage is equal, all are 50. The distributions of Age are different among all the stages. From Table 2.1 and Figure 2.1, we can briefly tell that the trend is people detected in later stage are older. That means when getting older, the probability of </w:t>
      </w:r>
      <w:r>
        <w:t>late-stage</w:t>
      </w:r>
      <w:r>
        <w:rPr>
          <w:rFonts w:hint="eastAsia"/>
        </w:rPr>
        <w:t xml:space="preserve"> detection increases. For others, the values are shown in Table 2.2 ~ 2.4 and Figure 2.2 ~ 2.4. We applied Chi-square tests for these categorical variables. And we concluded that All the three variables have statistically significant association with the stage. </w:t>
      </w:r>
    </w:p>
    <w:p w14:paraId="2FBA3452" w14:textId="77777777" w:rsidR="00B81CB1" w:rsidRDefault="00B81CB1" w:rsidP="00B81CB1"/>
    <w:p w14:paraId="1575EB4F" w14:textId="77777777" w:rsidR="00B81CB1" w:rsidRDefault="00B81CB1" w:rsidP="00B81CB1">
      <w:pPr>
        <w:jc w:val="center"/>
      </w:pPr>
      <w:r>
        <w:rPr>
          <w:rFonts w:hint="eastAsia"/>
        </w:rPr>
        <w:t>Table 2.1 Age distribution by Stage</w:t>
      </w:r>
    </w:p>
    <w:tbl>
      <w:tblPr>
        <w:tblStyle w:val="a3"/>
        <w:tblW w:w="0" w:type="auto"/>
        <w:tblLook w:val="04A0" w:firstRow="1" w:lastRow="0" w:firstColumn="1" w:lastColumn="0" w:noHBand="0" w:noVBand="1"/>
      </w:tblPr>
      <w:tblGrid>
        <w:gridCol w:w="1715"/>
        <w:gridCol w:w="1717"/>
        <w:gridCol w:w="1681"/>
        <w:gridCol w:w="1596"/>
        <w:gridCol w:w="1597"/>
      </w:tblGrid>
      <w:tr w:rsidR="00B81CB1" w14:paraId="3090BC75" w14:textId="77777777" w:rsidTr="00F25359">
        <w:trPr>
          <w:cnfStyle w:val="100000000000" w:firstRow="1" w:lastRow="0" w:firstColumn="0" w:lastColumn="0" w:oddVBand="0" w:evenVBand="0" w:oddHBand="0" w:evenHBand="0" w:firstRowFirstColumn="0" w:firstRowLastColumn="0" w:lastRowFirstColumn="0" w:lastRowLastColumn="0"/>
        </w:trPr>
        <w:tc>
          <w:tcPr>
            <w:tcW w:w="1757" w:type="dxa"/>
          </w:tcPr>
          <w:p w14:paraId="67D0EE0B" w14:textId="77777777" w:rsidR="00B81CB1" w:rsidRDefault="00B81CB1" w:rsidP="00F25359">
            <w:pPr>
              <w:jc w:val="center"/>
            </w:pPr>
            <w:r>
              <w:rPr>
                <w:rFonts w:hint="eastAsia"/>
              </w:rPr>
              <w:t>Stage</w:t>
            </w:r>
          </w:p>
        </w:tc>
        <w:tc>
          <w:tcPr>
            <w:tcW w:w="1760" w:type="dxa"/>
          </w:tcPr>
          <w:p w14:paraId="55490C9D" w14:textId="77777777" w:rsidR="00B81CB1" w:rsidRDefault="00B81CB1" w:rsidP="00F25359">
            <w:pPr>
              <w:jc w:val="center"/>
            </w:pPr>
            <w:r>
              <w:t>M</w:t>
            </w:r>
            <w:r>
              <w:rPr>
                <w:rFonts w:hint="eastAsia"/>
              </w:rPr>
              <w:t>ean Age</w:t>
            </w:r>
          </w:p>
        </w:tc>
        <w:tc>
          <w:tcPr>
            <w:tcW w:w="1727" w:type="dxa"/>
          </w:tcPr>
          <w:p w14:paraId="6E75BD19" w14:textId="77777777" w:rsidR="00B81CB1" w:rsidRDefault="00B81CB1" w:rsidP="00F25359">
            <w:pPr>
              <w:jc w:val="center"/>
            </w:pPr>
            <w:r>
              <w:rPr>
                <w:rFonts w:hint="eastAsia"/>
              </w:rPr>
              <w:t>SD Age</w:t>
            </w:r>
          </w:p>
        </w:tc>
        <w:tc>
          <w:tcPr>
            <w:tcW w:w="1639" w:type="dxa"/>
          </w:tcPr>
          <w:p w14:paraId="35E44EA9" w14:textId="77777777" w:rsidR="00B81CB1" w:rsidRDefault="00B81CB1" w:rsidP="00F25359">
            <w:pPr>
              <w:jc w:val="center"/>
            </w:pPr>
            <w:r>
              <w:rPr>
                <w:rFonts w:hint="eastAsia"/>
              </w:rPr>
              <w:t>Min Age</w:t>
            </w:r>
          </w:p>
        </w:tc>
        <w:tc>
          <w:tcPr>
            <w:tcW w:w="1639" w:type="dxa"/>
          </w:tcPr>
          <w:p w14:paraId="12AA7680" w14:textId="77777777" w:rsidR="00B81CB1" w:rsidRDefault="00B81CB1" w:rsidP="00F25359">
            <w:pPr>
              <w:jc w:val="center"/>
            </w:pPr>
            <w:r>
              <w:rPr>
                <w:rFonts w:hint="eastAsia"/>
              </w:rPr>
              <w:t>Max Age</w:t>
            </w:r>
          </w:p>
        </w:tc>
      </w:tr>
      <w:tr w:rsidR="00B81CB1" w14:paraId="6203A066" w14:textId="77777777" w:rsidTr="00F25359">
        <w:tc>
          <w:tcPr>
            <w:tcW w:w="1757" w:type="dxa"/>
          </w:tcPr>
          <w:p w14:paraId="3B9A9192" w14:textId="77777777" w:rsidR="00B81CB1" w:rsidRDefault="00B81CB1" w:rsidP="00F25359">
            <w:pPr>
              <w:jc w:val="center"/>
            </w:pPr>
            <w:r>
              <w:rPr>
                <w:rFonts w:hint="eastAsia"/>
              </w:rPr>
              <w:t>1</w:t>
            </w:r>
          </w:p>
        </w:tc>
        <w:tc>
          <w:tcPr>
            <w:tcW w:w="1760" w:type="dxa"/>
          </w:tcPr>
          <w:p w14:paraId="33CF694E" w14:textId="77777777" w:rsidR="00B81CB1" w:rsidRDefault="00B81CB1" w:rsidP="00F25359">
            <w:pPr>
              <w:jc w:val="center"/>
            </w:pPr>
            <w:r>
              <w:rPr>
                <w:rFonts w:hint="eastAsia"/>
              </w:rPr>
              <w:t>26.1</w:t>
            </w:r>
          </w:p>
        </w:tc>
        <w:tc>
          <w:tcPr>
            <w:tcW w:w="1727" w:type="dxa"/>
          </w:tcPr>
          <w:p w14:paraId="370791F4" w14:textId="77777777" w:rsidR="00B81CB1" w:rsidRDefault="00B81CB1" w:rsidP="00F25359">
            <w:pPr>
              <w:jc w:val="center"/>
            </w:pPr>
            <w:r>
              <w:rPr>
                <w:rFonts w:hint="eastAsia"/>
              </w:rPr>
              <w:t>3.78</w:t>
            </w:r>
          </w:p>
        </w:tc>
        <w:tc>
          <w:tcPr>
            <w:tcW w:w="1639" w:type="dxa"/>
          </w:tcPr>
          <w:p w14:paraId="38771575" w14:textId="77777777" w:rsidR="00B81CB1" w:rsidRDefault="00B81CB1" w:rsidP="00F25359">
            <w:pPr>
              <w:jc w:val="center"/>
            </w:pPr>
            <w:r>
              <w:rPr>
                <w:rFonts w:hint="eastAsia"/>
              </w:rPr>
              <w:t>21</w:t>
            </w:r>
          </w:p>
        </w:tc>
        <w:tc>
          <w:tcPr>
            <w:tcW w:w="1639" w:type="dxa"/>
          </w:tcPr>
          <w:p w14:paraId="4B7EFED9" w14:textId="77777777" w:rsidR="00B81CB1" w:rsidRDefault="00B81CB1" w:rsidP="00F25359">
            <w:pPr>
              <w:jc w:val="center"/>
            </w:pPr>
            <w:r>
              <w:rPr>
                <w:rFonts w:hint="eastAsia"/>
              </w:rPr>
              <w:t>37</w:t>
            </w:r>
          </w:p>
        </w:tc>
      </w:tr>
      <w:tr w:rsidR="00B81CB1" w14:paraId="69B7143C" w14:textId="77777777" w:rsidTr="00F25359">
        <w:tc>
          <w:tcPr>
            <w:tcW w:w="1757" w:type="dxa"/>
          </w:tcPr>
          <w:p w14:paraId="402D5387" w14:textId="77777777" w:rsidR="00B81CB1" w:rsidRDefault="00B81CB1" w:rsidP="00F25359">
            <w:pPr>
              <w:jc w:val="center"/>
            </w:pPr>
            <w:r>
              <w:rPr>
                <w:rFonts w:hint="eastAsia"/>
              </w:rPr>
              <w:t>2</w:t>
            </w:r>
          </w:p>
        </w:tc>
        <w:tc>
          <w:tcPr>
            <w:tcW w:w="1760" w:type="dxa"/>
          </w:tcPr>
          <w:p w14:paraId="25EA4028" w14:textId="77777777" w:rsidR="00B81CB1" w:rsidRDefault="00B81CB1" w:rsidP="00F25359">
            <w:pPr>
              <w:jc w:val="center"/>
            </w:pPr>
            <w:r>
              <w:rPr>
                <w:rFonts w:hint="eastAsia"/>
              </w:rPr>
              <w:t>29.4</w:t>
            </w:r>
          </w:p>
        </w:tc>
        <w:tc>
          <w:tcPr>
            <w:tcW w:w="1727" w:type="dxa"/>
          </w:tcPr>
          <w:p w14:paraId="26ABF767" w14:textId="77777777" w:rsidR="00B81CB1" w:rsidRDefault="00B81CB1" w:rsidP="00F25359">
            <w:pPr>
              <w:jc w:val="center"/>
            </w:pPr>
            <w:r>
              <w:rPr>
                <w:rFonts w:hint="eastAsia"/>
              </w:rPr>
              <w:t>3.56</w:t>
            </w:r>
          </w:p>
        </w:tc>
        <w:tc>
          <w:tcPr>
            <w:tcW w:w="1639" w:type="dxa"/>
          </w:tcPr>
          <w:p w14:paraId="2E3EFF17" w14:textId="77777777" w:rsidR="00B81CB1" w:rsidRDefault="00B81CB1" w:rsidP="00F25359">
            <w:pPr>
              <w:jc w:val="center"/>
            </w:pPr>
            <w:r>
              <w:rPr>
                <w:rFonts w:hint="eastAsia"/>
              </w:rPr>
              <w:t>22</w:t>
            </w:r>
          </w:p>
        </w:tc>
        <w:tc>
          <w:tcPr>
            <w:tcW w:w="1639" w:type="dxa"/>
          </w:tcPr>
          <w:p w14:paraId="41CCD292" w14:textId="77777777" w:rsidR="00B81CB1" w:rsidRDefault="00B81CB1" w:rsidP="00F25359">
            <w:pPr>
              <w:jc w:val="center"/>
            </w:pPr>
            <w:r>
              <w:rPr>
                <w:rFonts w:hint="eastAsia"/>
              </w:rPr>
              <w:t>37</w:t>
            </w:r>
          </w:p>
        </w:tc>
      </w:tr>
      <w:tr w:rsidR="00B81CB1" w14:paraId="172C31E2" w14:textId="77777777" w:rsidTr="00F25359">
        <w:tc>
          <w:tcPr>
            <w:tcW w:w="1757" w:type="dxa"/>
          </w:tcPr>
          <w:p w14:paraId="2F9042E6" w14:textId="77777777" w:rsidR="00B81CB1" w:rsidRDefault="00B81CB1" w:rsidP="00F25359">
            <w:pPr>
              <w:jc w:val="center"/>
            </w:pPr>
            <w:r>
              <w:rPr>
                <w:rFonts w:hint="eastAsia"/>
              </w:rPr>
              <w:t>3</w:t>
            </w:r>
          </w:p>
        </w:tc>
        <w:tc>
          <w:tcPr>
            <w:tcW w:w="1760" w:type="dxa"/>
          </w:tcPr>
          <w:p w14:paraId="4C634A1F" w14:textId="77777777" w:rsidR="00B81CB1" w:rsidRDefault="00B81CB1" w:rsidP="00F25359">
            <w:pPr>
              <w:jc w:val="center"/>
            </w:pPr>
            <w:r>
              <w:rPr>
                <w:rFonts w:hint="eastAsia"/>
              </w:rPr>
              <w:t>31.9</w:t>
            </w:r>
          </w:p>
        </w:tc>
        <w:tc>
          <w:tcPr>
            <w:tcW w:w="1727" w:type="dxa"/>
          </w:tcPr>
          <w:p w14:paraId="181F5591" w14:textId="77777777" w:rsidR="00B81CB1" w:rsidRDefault="00B81CB1" w:rsidP="00F25359">
            <w:pPr>
              <w:jc w:val="center"/>
            </w:pPr>
            <w:r>
              <w:rPr>
                <w:rFonts w:hint="eastAsia"/>
              </w:rPr>
              <w:t>3.77</w:t>
            </w:r>
          </w:p>
        </w:tc>
        <w:tc>
          <w:tcPr>
            <w:tcW w:w="1639" w:type="dxa"/>
          </w:tcPr>
          <w:p w14:paraId="0522480A" w14:textId="77777777" w:rsidR="00B81CB1" w:rsidRDefault="00B81CB1" w:rsidP="00F25359">
            <w:pPr>
              <w:jc w:val="center"/>
            </w:pPr>
            <w:r>
              <w:rPr>
                <w:rFonts w:hint="eastAsia"/>
              </w:rPr>
              <w:t>23</w:t>
            </w:r>
          </w:p>
        </w:tc>
        <w:tc>
          <w:tcPr>
            <w:tcW w:w="1639" w:type="dxa"/>
          </w:tcPr>
          <w:p w14:paraId="0F324921" w14:textId="77777777" w:rsidR="00B81CB1" w:rsidRDefault="00B81CB1" w:rsidP="00F25359">
            <w:pPr>
              <w:jc w:val="center"/>
            </w:pPr>
            <w:r>
              <w:rPr>
                <w:rFonts w:hint="eastAsia"/>
              </w:rPr>
              <w:t>39</w:t>
            </w:r>
          </w:p>
        </w:tc>
      </w:tr>
      <w:tr w:rsidR="00B81CB1" w14:paraId="4E7D2D28" w14:textId="77777777" w:rsidTr="00F25359">
        <w:tc>
          <w:tcPr>
            <w:tcW w:w="1757" w:type="dxa"/>
          </w:tcPr>
          <w:p w14:paraId="15827C1A" w14:textId="77777777" w:rsidR="00B81CB1" w:rsidRDefault="00B81CB1" w:rsidP="00F25359">
            <w:pPr>
              <w:jc w:val="center"/>
            </w:pPr>
            <w:r>
              <w:rPr>
                <w:rFonts w:hint="eastAsia"/>
              </w:rPr>
              <w:t>4</w:t>
            </w:r>
          </w:p>
        </w:tc>
        <w:tc>
          <w:tcPr>
            <w:tcW w:w="1760" w:type="dxa"/>
          </w:tcPr>
          <w:p w14:paraId="49DFB27C" w14:textId="77777777" w:rsidR="00B81CB1" w:rsidRDefault="00B81CB1" w:rsidP="00F25359">
            <w:pPr>
              <w:jc w:val="center"/>
            </w:pPr>
            <w:r>
              <w:rPr>
                <w:rFonts w:hint="eastAsia"/>
              </w:rPr>
              <w:t>36.0</w:t>
            </w:r>
          </w:p>
        </w:tc>
        <w:tc>
          <w:tcPr>
            <w:tcW w:w="1727" w:type="dxa"/>
          </w:tcPr>
          <w:p w14:paraId="25CF0C00" w14:textId="77777777" w:rsidR="00B81CB1" w:rsidRDefault="00B81CB1" w:rsidP="00F25359">
            <w:pPr>
              <w:jc w:val="center"/>
            </w:pPr>
            <w:r>
              <w:rPr>
                <w:rFonts w:hint="eastAsia"/>
              </w:rPr>
              <w:t>3.78</w:t>
            </w:r>
          </w:p>
        </w:tc>
        <w:tc>
          <w:tcPr>
            <w:tcW w:w="1639" w:type="dxa"/>
          </w:tcPr>
          <w:p w14:paraId="130C2462" w14:textId="77777777" w:rsidR="00B81CB1" w:rsidRDefault="00B81CB1" w:rsidP="00F25359">
            <w:pPr>
              <w:jc w:val="center"/>
            </w:pPr>
            <w:r>
              <w:rPr>
                <w:rFonts w:hint="eastAsia"/>
              </w:rPr>
              <w:t>28</w:t>
            </w:r>
          </w:p>
        </w:tc>
        <w:tc>
          <w:tcPr>
            <w:tcW w:w="1639" w:type="dxa"/>
          </w:tcPr>
          <w:p w14:paraId="53DC88E9" w14:textId="77777777" w:rsidR="00B81CB1" w:rsidRDefault="00B81CB1" w:rsidP="00F25359">
            <w:pPr>
              <w:jc w:val="center"/>
            </w:pPr>
            <w:r>
              <w:rPr>
                <w:rFonts w:hint="eastAsia"/>
              </w:rPr>
              <w:t>43</w:t>
            </w:r>
          </w:p>
        </w:tc>
      </w:tr>
    </w:tbl>
    <w:p w14:paraId="333A418E" w14:textId="77777777" w:rsidR="00B81CB1" w:rsidRDefault="00B81CB1" w:rsidP="00B81CB1"/>
    <w:p w14:paraId="5CF1BF3F" w14:textId="77777777" w:rsidR="00B81CB1" w:rsidRDefault="00B81CB1" w:rsidP="00B81CB1">
      <w:pPr>
        <w:jc w:val="center"/>
      </w:pPr>
      <w:r>
        <w:rPr>
          <w:noProof/>
        </w:rPr>
        <w:lastRenderedPageBreak/>
        <w:drawing>
          <wp:inline distT="0" distB="0" distL="0" distR="0" wp14:anchorId="5258FC3F" wp14:editId="7DE6935A">
            <wp:extent cx="4669038" cy="2625108"/>
            <wp:effectExtent l="0" t="0" r="0" b="0"/>
            <wp:docPr id="63146577"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6577" name="图片 3" descr="图表, 条形图&#10;&#10;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l="49666" b="50316"/>
                    <a:stretch/>
                  </pic:blipFill>
                  <pic:spPr bwMode="auto">
                    <a:xfrm>
                      <a:off x="0" y="0"/>
                      <a:ext cx="4700396" cy="2642739"/>
                    </a:xfrm>
                    <a:prstGeom prst="rect">
                      <a:avLst/>
                    </a:prstGeom>
                    <a:noFill/>
                    <a:ln>
                      <a:noFill/>
                    </a:ln>
                    <a:extLst>
                      <a:ext uri="{53640926-AAD7-44D8-BBD7-CCE9431645EC}">
                        <a14:shadowObscured xmlns:a14="http://schemas.microsoft.com/office/drawing/2010/main"/>
                      </a:ext>
                    </a:extLst>
                  </pic:spPr>
                </pic:pic>
              </a:graphicData>
            </a:graphic>
          </wp:inline>
        </w:drawing>
      </w:r>
    </w:p>
    <w:p w14:paraId="4142CBD9" w14:textId="77777777" w:rsidR="00B81CB1" w:rsidRDefault="00B81CB1" w:rsidP="00B81CB1">
      <w:pPr>
        <w:jc w:val="center"/>
      </w:pPr>
      <w:r>
        <w:rPr>
          <w:rFonts w:hint="eastAsia"/>
        </w:rPr>
        <w:t xml:space="preserve">Figure 2.1 </w:t>
      </w:r>
      <w:bookmarkStart w:id="0" w:name="OLE_LINK1"/>
      <w:r>
        <w:rPr>
          <w:rFonts w:hint="eastAsia"/>
        </w:rPr>
        <w:t>Age distribution by Stage</w:t>
      </w:r>
      <w:bookmarkEnd w:id="0"/>
    </w:p>
    <w:p w14:paraId="3A931641" w14:textId="77777777" w:rsidR="00B81CB1" w:rsidRDefault="00B81CB1" w:rsidP="00B81CB1"/>
    <w:p w14:paraId="37C98DF6" w14:textId="77777777" w:rsidR="00B81CB1" w:rsidRDefault="00B81CB1" w:rsidP="00B81CB1">
      <w:r>
        <w:t>Regarding racial distribution, we found that the sample primarily consists of White individuals. We noted that ethnic minorities (Black and Asian populations) appear to have a higher proportion of late-stage diagnoses.</w:t>
      </w:r>
      <w:r>
        <w:rPr>
          <w:rFonts w:hint="eastAsia"/>
        </w:rPr>
        <w:t xml:space="preserve"> </w:t>
      </w:r>
      <w:r>
        <w:t>Concerning the impact of li</w:t>
      </w:r>
      <w:r>
        <w:rPr>
          <w:rFonts w:hint="eastAsia"/>
        </w:rPr>
        <w:t>festyle</w:t>
      </w:r>
      <w:r>
        <w:t xml:space="preserve">, we discovered that individuals living alone are more likely to receive late-stage diagnoses compared to those with partners. We believe this may be related to </w:t>
      </w:r>
      <w:r w:rsidRPr="00D870AC">
        <w:t>Mutual care between partners</w:t>
      </w:r>
      <w:r>
        <w:t>.</w:t>
      </w:r>
      <w:r>
        <w:rPr>
          <w:rFonts w:hint="eastAsia"/>
        </w:rPr>
        <w:t xml:space="preserve"> In terms of</w:t>
      </w:r>
      <w:r>
        <w:t xml:space="preserve"> tumor location characteristics, we observed that rectal cancer cases show a relatively high proportion of late-stage diagnoses. We found that right-sided colon cancers have a slightly better early detection rate compared to left-sided colon cancers.</w:t>
      </w:r>
    </w:p>
    <w:p w14:paraId="4A57E1BF" w14:textId="77777777" w:rsidR="00B81CB1" w:rsidRDefault="00B81CB1" w:rsidP="00B81CB1"/>
    <w:p w14:paraId="287C2BE3" w14:textId="77777777" w:rsidR="00B81CB1" w:rsidRDefault="00B81CB1" w:rsidP="00B81CB1">
      <w:pPr>
        <w:jc w:val="center"/>
      </w:pPr>
      <w:r>
        <w:rPr>
          <w:rFonts w:hint="eastAsia"/>
        </w:rPr>
        <w:t>Table 2.2 Stage distribution by Lifestyle</w:t>
      </w:r>
    </w:p>
    <w:tbl>
      <w:tblPr>
        <w:tblStyle w:val="a3"/>
        <w:tblW w:w="0" w:type="auto"/>
        <w:tblLook w:val="04A0" w:firstRow="1" w:lastRow="0" w:firstColumn="1" w:lastColumn="0" w:noHBand="0" w:noVBand="1"/>
      </w:tblPr>
      <w:tblGrid>
        <w:gridCol w:w="2764"/>
        <w:gridCol w:w="2766"/>
        <w:gridCol w:w="2776"/>
      </w:tblGrid>
      <w:tr w:rsidR="00B81CB1" w14:paraId="6919D147" w14:textId="77777777" w:rsidTr="00F25359">
        <w:trPr>
          <w:cnfStyle w:val="100000000000" w:firstRow="1" w:lastRow="0" w:firstColumn="0" w:lastColumn="0" w:oddVBand="0" w:evenVBand="0" w:oddHBand="0" w:evenHBand="0" w:firstRowFirstColumn="0" w:firstRowLastColumn="0" w:lastRowFirstColumn="0" w:lastRowLastColumn="0"/>
        </w:trPr>
        <w:tc>
          <w:tcPr>
            <w:tcW w:w="2840" w:type="dxa"/>
          </w:tcPr>
          <w:p w14:paraId="3EAC7297" w14:textId="77777777" w:rsidR="00B81CB1" w:rsidRDefault="00B81CB1" w:rsidP="00F25359">
            <w:pPr>
              <w:jc w:val="center"/>
            </w:pPr>
            <w:r>
              <w:rPr>
                <w:rFonts w:hint="eastAsia"/>
              </w:rPr>
              <w:t>Stage</w:t>
            </w:r>
          </w:p>
        </w:tc>
        <w:tc>
          <w:tcPr>
            <w:tcW w:w="2841" w:type="dxa"/>
          </w:tcPr>
          <w:p w14:paraId="78B4DD80" w14:textId="77777777" w:rsidR="00B81CB1" w:rsidRDefault="00B81CB1" w:rsidP="00F25359">
            <w:pPr>
              <w:jc w:val="center"/>
            </w:pPr>
            <w:r>
              <w:rPr>
                <w:rFonts w:hint="eastAsia"/>
              </w:rPr>
              <w:t>Alone</w:t>
            </w:r>
          </w:p>
        </w:tc>
        <w:tc>
          <w:tcPr>
            <w:tcW w:w="2841" w:type="dxa"/>
          </w:tcPr>
          <w:p w14:paraId="4DA25EC0" w14:textId="77777777" w:rsidR="00B81CB1" w:rsidRDefault="00B81CB1" w:rsidP="00F25359">
            <w:pPr>
              <w:jc w:val="center"/>
            </w:pPr>
            <w:r>
              <w:rPr>
                <w:rFonts w:hint="eastAsia"/>
              </w:rPr>
              <w:t>Partnered</w:t>
            </w:r>
          </w:p>
        </w:tc>
      </w:tr>
      <w:tr w:rsidR="00B81CB1" w14:paraId="7D419D89" w14:textId="77777777" w:rsidTr="00F25359">
        <w:tc>
          <w:tcPr>
            <w:tcW w:w="2840" w:type="dxa"/>
          </w:tcPr>
          <w:p w14:paraId="1E7E6F5B" w14:textId="77777777" w:rsidR="00B81CB1" w:rsidRDefault="00B81CB1" w:rsidP="00F25359">
            <w:pPr>
              <w:jc w:val="center"/>
            </w:pPr>
            <w:r>
              <w:rPr>
                <w:rFonts w:hint="eastAsia"/>
              </w:rPr>
              <w:t>1</w:t>
            </w:r>
          </w:p>
        </w:tc>
        <w:tc>
          <w:tcPr>
            <w:tcW w:w="2841" w:type="dxa"/>
          </w:tcPr>
          <w:p w14:paraId="7382B260" w14:textId="77777777" w:rsidR="00B81CB1" w:rsidRDefault="00B81CB1" w:rsidP="00F25359">
            <w:pPr>
              <w:jc w:val="center"/>
            </w:pPr>
            <w:r>
              <w:rPr>
                <w:rFonts w:hint="eastAsia"/>
              </w:rPr>
              <w:t>20</w:t>
            </w:r>
          </w:p>
        </w:tc>
        <w:tc>
          <w:tcPr>
            <w:tcW w:w="2841" w:type="dxa"/>
          </w:tcPr>
          <w:p w14:paraId="7801EF2E" w14:textId="77777777" w:rsidR="00B81CB1" w:rsidRDefault="00B81CB1" w:rsidP="00F25359">
            <w:pPr>
              <w:jc w:val="center"/>
            </w:pPr>
            <w:r>
              <w:rPr>
                <w:rFonts w:hint="eastAsia"/>
              </w:rPr>
              <w:t>30</w:t>
            </w:r>
          </w:p>
        </w:tc>
      </w:tr>
      <w:tr w:rsidR="00B81CB1" w14:paraId="0AA532F3" w14:textId="77777777" w:rsidTr="00F25359">
        <w:tc>
          <w:tcPr>
            <w:tcW w:w="2840" w:type="dxa"/>
          </w:tcPr>
          <w:p w14:paraId="59458B47" w14:textId="77777777" w:rsidR="00B81CB1" w:rsidRDefault="00B81CB1" w:rsidP="00F25359">
            <w:pPr>
              <w:jc w:val="center"/>
            </w:pPr>
            <w:r>
              <w:rPr>
                <w:rFonts w:hint="eastAsia"/>
              </w:rPr>
              <w:t>2</w:t>
            </w:r>
          </w:p>
        </w:tc>
        <w:tc>
          <w:tcPr>
            <w:tcW w:w="2841" w:type="dxa"/>
          </w:tcPr>
          <w:p w14:paraId="5BFCFC08" w14:textId="77777777" w:rsidR="00B81CB1" w:rsidRDefault="00B81CB1" w:rsidP="00F25359">
            <w:pPr>
              <w:jc w:val="center"/>
            </w:pPr>
            <w:r>
              <w:rPr>
                <w:rFonts w:hint="eastAsia"/>
              </w:rPr>
              <w:t>21</w:t>
            </w:r>
          </w:p>
        </w:tc>
        <w:tc>
          <w:tcPr>
            <w:tcW w:w="2841" w:type="dxa"/>
          </w:tcPr>
          <w:p w14:paraId="135DA590" w14:textId="77777777" w:rsidR="00B81CB1" w:rsidRDefault="00B81CB1" w:rsidP="00F25359">
            <w:pPr>
              <w:jc w:val="center"/>
            </w:pPr>
            <w:r>
              <w:rPr>
                <w:rFonts w:hint="eastAsia"/>
              </w:rPr>
              <w:t>29</w:t>
            </w:r>
          </w:p>
        </w:tc>
      </w:tr>
      <w:tr w:rsidR="00B81CB1" w14:paraId="345232B4" w14:textId="77777777" w:rsidTr="00F25359">
        <w:tc>
          <w:tcPr>
            <w:tcW w:w="2840" w:type="dxa"/>
          </w:tcPr>
          <w:p w14:paraId="7EA03923" w14:textId="77777777" w:rsidR="00B81CB1" w:rsidRDefault="00B81CB1" w:rsidP="00F25359">
            <w:pPr>
              <w:jc w:val="center"/>
            </w:pPr>
            <w:r>
              <w:rPr>
                <w:rFonts w:hint="eastAsia"/>
              </w:rPr>
              <w:t>3</w:t>
            </w:r>
          </w:p>
        </w:tc>
        <w:tc>
          <w:tcPr>
            <w:tcW w:w="2841" w:type="dxa"/>
          </w:tcPr>
          <w:p w14:paraId="63BD0200" w14:textId="77777777" w:rsidR="00B81CB1" w:rsidRDefault="00B81CB1" w:rsidP="00F25359">
            <w:pPr>
              <w:jc w:val="center"/>
            </w:pPr>
            <w:r>
              <w:rPr>
                <w:rFonts w:hint="eastAsia"/>
              </w:rPr>
              <w:t>27</w:t>
            </w:r>
          </w:p>
        </w:tc>
        <w:tc>
          <w:tcPr>
            <w:tcW w:w="2841" w:type="dxa"/>
          </w:tcPr>
          <w:p w14:paraId="6502B7CD" w14:textId="77777777" w:rsidR="00B81CB1" w:rsidRDefault="00B81CB1" w:rsidP="00F25359">
            <w:pPr>
              <w:jc w:val="center"/>
            </w:pPr>
            <w:r>
              <w:rPr>
                <w:rFonts w:hint="eastAsia"/>
              </w:rPr>
              <w:t>23</w:t>
            </w:r>
          </w:p>
        </w:tc>
      </w:tr>
      <w:tr w:rsidR="00B81CB1" w14:paraId="18302A38" w14:textId="77777777" w:rsidTr="00F25359">
        <w:tc>
          <w:tcPr>
            <w:tcW w:w="2840" w:type="dxa"/>
          </w:tcPr>
          <w:p w14:paraId="506FE733" w14:textId="77777777" w:rsidR="00B81CB1" w:rsidRDefault="00B81CB1" w:rsidP="00F25359">
            <w:pPr>
              <w:jc w:val="center"/>
            </w:pPr>
            <w:r>
              <w:rPr>
                <w:rFonts w:hint="eastAsia"/>
              </w:rPr>
              <w:t>4</w:t>
            </w:r>
          </w:p>
        </w:tc>
        <w:tc>
          <w:tcPr>
            <w:tcW w:w="2841" w:type="dxa"/>
          </w:tcPr>
          <w:p w14:paraId="70057820" w14:textId="77777777" w:rsidR="00B81CB1" w:rsidRDefault="00B81CB1" w:rsidP="00F25359">
            <w:pPr>
              <w:jc w:val="center"/>
            </w:pPr>
            <w:r>
              <w:rPr>
                <w:rFonts w:hint="eastAsia"/>
              </w:rPr>
              <w:t>29</w:t>
            </w:r>
          </w:p>
        </w:tc>
        <w:tc>
          <w:tcPr>
            <w:tcW w:w="2841" w:type="dxa"/>
          </w:tcPr>
          <w:p w14:paraId="1CDE5358" w14:textId="77777777" w:rsidR="00B81CB1" w:rsidRDefault="00B81CB1" w:rsidP="00F25359">
            <w:pPr>
              <w:jc w:val="center"/>
            </w:pPr>
            <w:r>
              <w:rPr>
                <w:rFonts w:hint="eastAsia"/>
              </w:rPr>
              <w:t>21</w:t>
            </w:r>
          </w:p>
        </w:tc>
      </w:tr>
    </w:tbl>
    <w:p w14:paraId="0AD05241" w14:textId="77777777" w:rsidR="00B81CB1" w:rsidRDefault="00B81CB1" w:rsidP="00B81CB1"/>
    <w:p w14:paraId="74F04C05" w14:textId="77777777" w:rsidR="00B81CB1" w:rsidRDefault="00B81CB1" w:rsidP="00B81CB1">
      <w:pPr>
        <w:jc w:val="center"/>
      </w:pPr>
      <w:r>
        <w:rPr>
          <w:noProof/>
        </w:rPr>
        <w:drawing>
          <wp:inline distT="0" distB="0" distL="0" distR="0" wp14:anchorId="1FA029D0" wp14:editId="11AFD597">
            <wp:extent cx="3713912" cy="2367001"/>
            <wp:effectExtent l="0" t="0" r="0" b="0"/>
            <wp:docPr id="848943370"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43370" name="图片 4" descr="图表, 条形图&#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3161" cy="2392016"/>
                    </a:xfrm>
                    <a:prstGeom prst="rect">
                      <a:avLst/>
                    </a:prstGeom>
                    <a:noFill/>
                  </pic:spPr>
                </pic:pic>
              </a:graphicData>
            </a:graphic>
          </wp:inline>
        </w:drawing>
      </w:r>
    </w:p>
    <w:p w14:paraId="41A155CD" w14:textId="77777777" w:rsidR="00B81CB1" w:rsidRDefault="00B81CB1" w:rsidP="00B81CB1">
      <w:pPr>
        <w:jc w:val="center"/>
      </w:pPr>
      <w:r>
        <w:rPr>
          <w:rFonts w:hint="eastAsia"/>
        </w:rPr>
        <w:t>Figure 2.2 Stage distribution by Lifestyle</w:t>
      </w:r>
    </w:p>
    <w:p w14:paraId="65656838" w14:textId="77777777" w:rsidR="00B81CB1" w:rsidRDefault="00B81CB1" w:rsidP="00B81CB1"/>
    <w:p w14:paraId="7E5C28DF" w14:textId="77777777" w:rsidR="00B81CB1" w:rsidRDefault="00B81CB1" w:rsidP="00B81CB1">
      <w:pPr>
        <w:jc w:val="center"/>
      </w:pPr>
      <w:r>
        <w:rPr>
          <w:rFonts w:hint="eastAsia"/>
        </w:rPr>
        <w:t>Table 2.3 Stage distribution by Ethnicity</w:t>
      </w:r>
    </w:p>
    <w:tbl>
      <w:tblPr>
        <w:tblStyle w:val="a3"/>
        <w:tblW w:w="0" w:type="auto"/>
        <w:tblLook w:val="04A0" w:firstRow="1" w:lastRow="0" w:firstColumn="1" w:lastColumn="0" w:noHBand="0" w:noVBand="1"/>
      </w:tblPr>
      <w:tblGrid>
        <w:gridCol w:w="2075"/>
        <w:gridCol w:w="2076"/>
        <w:gridCol w:w="2077"/>
        <w:gridCol w:w="2078"/>
      </w:tblGrid>
      <w:tr w:rsidR="00B81CB1" w14:paraId="0449847B" w14:textId="77777777" w:rsidTr="00F25359">
        <w:trPr>
          <w:cnfStyle w:val="100000000000" w:firstRow="1" w:lastRow="0" w:firstColumn="0" w:lastColumn="0" w:oddVBand="0" w:evenVBand="0" w:oddHBand="0" w:evenHBand="0" w:firstRowFirstColumn="0" w:firstRowLastColumn="0" w:lastRowFirstColumn="0" w:lastRowLastColumn="0"/>
        </w:trPr>
        <w:tc>
          <w:tcPr>
            <w:tcW w:w="2130" w:type="dxa"/>
          </w:tcPr>
          <w:p w14:paraId="3098EEDF" w14:textId="77777777" w:rsidR="00B81CB1" w:rsidRDefault="00B81CB1" w:rsidP="00F25359">
            <w:pPr>
              <w:jc w:val="center"/>
            </w:pPr>
            <w:r>
              <w:rPr>
                <w:rFonts w:hint="eastAsia"/>
              </w:rPr>
              <w:t>Stage</w:t>
            </w:r>
          </w:p>
        </w:tc>
        <w:tc>
          <w:tcPr>
            <w:tcW w:w="2130" w:type="dxa"/>
          </w:tcPr>
          <w:p w14:paraId="76109E3A" w14:textId="77777777" w:rsidR="00B81CB1" w:rsidRDefault="00B81CB1" w:rsidP="00F25359">
            <w:pPr>
              <w:jc w:val="center"/>
            </w:pPr>
            <w:r>
              <w:rPr>
                <w:rFonts w:hint="eastAsia"/>
              </w:rPr>
              <w:t>Asian</w:t>
            </w:r>
          </w:p>
        </w:tc>
        <w:tc>
          <w:tcPr>
            <w:tcW w:w="2131" w:type="dxa"/>
          </w:tcPr>
          <w:p w14:paraId="76930044" w14:textId="77777777" w:rsidR="00B81CB1" w:rsidRDefault="00B81CB1" w:rsidP="00F25359">
            <w:pPr>
              <w:jc w:val="center"/>
            </w:pPr>
            <w:r>
              <w:rPr>
                <w:rFonts w:hint="eastAsia"/>
              </w:rPr>
              <w:t>Black</w:t>
            </w:r>
          </w:p>
        </w:tc>
        <w:tc>
          <w:tcPr>
            <w:tcW w:w="2131" w:type="dxa"/>
          </w:tcPr>
          <w:p w14:paraId="007E31CF" w14:textId="77777777" w:rsidR="00B81CB1" w:rsidRDefault="00B81CB1" w:rsidP="00F25359">
            <w:pPr>
              <w:jc w:val="center"/>
            </w:pPr>
            <w:r>
              <w:rPr>
                <w:rFonts w:hint="eastAsia"/>
              </w:rPr>
              <w:t>White</w:t>
            </w:r>
          </w:p>
        </w:tc>
      </w:tr>
      <w:tr w:rsidR="00B81CB1" w14:paraId="6EBC0482" w14:textId="77777777" w:rsidTr="00F25359">
        <w:tc>
          <w:tcPr>
            <w:tcW w:w="2130" w:type="dxa"/>
          </w:tcPr>
          <w:p w14:paraId="136C1198" w14:textId="77777777" w:rsidR="00B81CB1" w:rsidRDefault="00B81CB1" w:rsidP="00F25359">
            <w:pPr>
              <w:jc w:val="center"/>
            </w:pPr>
            <w:r>
              <w:rPr>
                <w:rFonts w:hint="eastAsia"/>
              </w:rPr>
              <w:t>1</w:t>
            </w:r>
          </w:p>
        </w:tc>
        <w:tc>
          <w:tcPr>
            <w:tcW w:w="2130" w:type="dxa"/>
          </w:tcPr>
          <w:p w14:paraId="33EBA7F4" w14:textId="77777777" w:rsidR="00B81CB1" w:rsidRDefault="00B81CB1" w:rsidP="00F25359">
            <w:pPr>
              <w:jc w:val="center"/>
            </w:pPr>
            <w:r>
              <w:rPr>
                <w:rFonts w:hint="eastAsia"/>
              </w:rPr>
              <w:t>1</w:t>
            </w:r>
          </w:p>
        </w:tc>
        <w:tc>
          <w:tcPr>
            <w:tcW w:w="2131" w:type="dxa"/>
          </w:tcPr>
          <w:p w14:paraId="72970AE5" w14:textId="77777777" w:rsidR="00B81CB1" w:rsidRDefault="00B81CB1" w:rsidP="00F25359">
            <w:pPr>
              <w:jc w:val="center"/>
            </w:pPr>
            <w:r>
              <w:rPr>
                <w:rFonts w:hint="eastAsia"/>
              </w:rPr>
              <w:t>9</w:t>
            </w:r>
          </w:p>
        </w:tc>
        <w:tc>
          <w:tcPr>
            <w:tcW w:w="2131" w:type="dxa"/>
          </w:tcPr>
          <w:p w14:paraId="2789DBA5" w14:textId="77777777" w:rsidR="00B81CB1" w:rsidRDefault="00B81CB1" w:rsidP="00F25359">
            <w:pPr>
              <w:jc w:val="center"/>
            </w:pPr>
            <w:r>
              <w:rPr>
                <w:rFonts w:hint="eastAsia"/>
              </w:rPr>
              <w:t>40</w:t>
            </w:r>
          </w:p>
        </w:tc>
      </w:tr>
      <w:tr w:rsidR="00B81CB1" w14:paraId="3C3A1DD4" w14:textId="77777777" w:rsidTr="00F25359">
        <w:tc>
          <w:tcPr>
            <w:tcW w:w="2130" w:type="dxa"/>
          </w:tcPr>
          <w:p w14:paraId="3E05D894" w14:textId="77777777" w:rsidR="00B81CB1" w:rsidRDefault="00B81CB1" w:rsidP="00F25359">
            <w:pPr>
              <w:jc w:val="center"/>
            </w:pPr>
            <w:r>
              <w:rPr>
                <w:rFonts w:hint="eastAsia"/>
              </w:rPr>
              <w:t>2</w:t>
            </w:r>
          </w:p>
        </w:tc>
        <w:tc>
          <w:tcPr>
            <w:tcW w:w="2130" w:type="dxa"/>
          </w:tcPr>
          <w:p w14:paraId="0152683B" w14:textId="77777777" w:rsidR="00B81CB1" w:rsidRDefault="00B81CB1" w:rsidP="00F25359">
            <w:pPr>
              <w:jc w:val="center"/>
            </w:pPr>
            <w:r>
              <w:rPr>
                <w:rFonts w:hint="eastAsia"/>
              </w:rPr>
              <w:t>3</w:t>
            </w:r>
          </w:p>
        </w:tc>
        <w:tc>
          <w:tcPr>
            <w:tcW w:w="2131" w:type="dxa"/>
          </w:tcPr>
          <w:p w14:paraId="51755754" w14:textId="77777777" w:rsidR="00B81CB1" w:rsidRDefault="00B81CB1" w:rsidP="00F25359">
            <w:pPr>
              <w:jc w:val="center"/>
            </w:pPr>
            <w:r>
              <w:rPr>
                <w:rFonts w:hint="eastAsia"/>
              </w:rPr>
              <w:t>6</w:t>
            </w:r>
          </w:p>
        </w:tc>
        <w:tc>
          <w:tcPr>
            <w:tcW w:w="2131" w:type="dxa"/>
          </w:tcPr>
          <w:p w14:paraId="1DA41EB1" w14:textId="77777777" w:rsidR="00B81CB1" w:rsidRDefault="00B81CB1" w:rsidP="00F25359">
            <w:pPr>
              <w:jc w:val="center"/>
            </w:pPr>
            <w:r>
              <w:rPr>
                <w:rFonts w:hint="eastAsia"/>
              </w:rPr>
              <w:t>41</w:t>
            </w:r>
          </w:p>
        </w:tc>
      </w:tr>
      <w:tr w:rsidR="00B81CB1" w14:paraId="14667869" w14:textId="77777777" w:rsidTr="00F25359">
        <w:tc>
          <w:tcPr>
            <w:tcW w:w="2130" w:type="dxa"/>
          </w:tcPr>
          <w:p w14:paraId="1C972A54" w14:textId="77777777" w:rsidR="00B81CB1" w:rsidRDefault="00B81CB1" w:rsidP="00F25359">
            <w:pPr>
              <w:jc w:val="center"/>
            </w:pPr>
            <w:r>
              <w:rPr>
                <w:rFonts w:hint="eastAsia"/>
              </w:rPr>
              <w:t>3</w:t>
            </w:r>
          </w:p>
        </w:tc>
        <w:tc>
          <w:tcPr>
            <w:tcW w:w="2130" w:type="dxa"/>
          </w:tcPr>
          <w:p w14:paraId="6E3FA9F6" w14:textId="77777777" w:rsidR="00B81CB1" w:rsidRDefault="00B81CB1" w:rsidP="00F25359">
            <w:pPr>
              <w:jc w:val="center"/>
            </w:pPr>
            <w:r>
              <w:rPr>
                <w:rFonts w:hint="eastAsia"/>
              </w:rPr>
              <w:t>4</w:t>
            </w:r>
          </w:p>
        </w:tc>
        <w:tc>
          <w:tcPr>
            <w:tcW w:w="2131" w:type="dxa"/>
          </w:tcPr>
          <w:p w14:paraId="1B682D38" w14:textId="77777777" w:rsidR="00B81CB1" w:rsidRDefault="00B81CB1" w:rsidP="00F25359">
            <w:pPr>
              <w:jc w:val="center"/>
            </w:pPr>
            <w:r>
              <w:rPr>
                <w:rFonts w:hint="eastAsia"/>
              </w:rPr>
              <w:t>9</w:t>
            </w:r>
          </w:p>
        </w:tc>
        <w:tc>
          <w:tcPr>
            <w:tcW w:w="2131" w:type="dxa"/>
          </w:tcPr>
          <w:p w14:paraId="069B71B9" w14:textId="77777777" w:rsidR="00B81CB1" w:rsidRDefault="00B81CB1" w:rsidP="00F25359">
            <w:pPr>
              <w:jc w:val="center"/>
            </w:pPr>
            <w:r>
              <w:rPr>
                <w:rFonts w:hint="eastAsia"/>
              </w:rPr>
              <w:t>37</w:t>
            </w:r>
          </w:p>
        </w:tc>
      </w:tr>
      <w:tr w:rsidR="00B81CB1" w14:paraId="56BEAE9B" w14:textId="77777777" w:rsidTr="00F25359">
        <w:tc>
          <w:tcPr>
            <w:tcW w:w="2130" w:type="dxa"/>
          </w:tcPr>
          <w:p w14:paraId="3A262272" w14:textId="77777777" w:rsidR="00B81CB1" w:rsidRDefault="00B81CB1" w:rsidP="00F25359">
            <w:pPr>
              <w:jc w:val="center"/>
            </w:pPr>
            <w:r>
              <w:rPr>
                <w:rFonts w:hint="eastAsia"/>
              </w:rPr>
              <w:t>4</w:t>
            </w:r>
          </w:p>
        </w:tc>
        <w:tc>
          <w:tcPr>
            <w:tcW w:w="2130" w:type="dxa"/>
          </w:tcPr>
          <w:p w14:paraId="64044222" w14:textId="77777777" w:rsidR="00B81CB1" w:rsidRDefault="00B81CB1" w:rsidP="00F25359">
            <w:pPr>
              <w:jc w:val="center"/>
            </w:pPr>
            <w:r>
              <w:rPr>
                <w:rFonts w:hint="eastAsia"/>
              </w:rPr>
              <w:t>5</w:t>
            </w:r>
          </w:p>
        </w:tc>
        <w:tc>
          <w:tcPr>
            <w:tcW w:w="2131" w:type="dxa"/>
          </w:tcPr>
          <w:p w14:paraId="126A0093" w14:textId="77777777" w:rsidR="00B81CB1" w:rsidRDefault="00B81CB1" w:rsidP="00F25359">
            <w:pPr>
              <w:jc w:val="center"/>
            </w:pPr>
            <w:r>
              <w:rPr>
                <w:rFonts w:hint="eastAsia"/>
              </w:rPr>
              <w:t>12</w:t>
            </w:r>
          </w:p>
        </w:tc>
        <w:tc>
          <w:tcPr>
            <w:tcW w:w="2131" w:type="dxa"/>
          </w:tcPr>
          <w:p w14:paraId="07A4C24D" w14:textId="77777777" w:rsidR="00B81CB1" w:rsidRDefault="00B81CB1" w:rsidP="00F25359">
            <w:pPr>
              <w:jc w:val="center"/>
            </w:pPr>
            <w:r>
              <w:rPr>
                <w:rFonts w:hint="eastAsia"/>
              </w:rPr>
              <w:t>33</w:t>
            </w:r>
          </w:p>
        </w:tc>
      </w:tr>
    </w:tbl>
    <w:p w14:paraId="6C3D57B5" w14:textId="77777777" w:rsidR="00B81CB1" w:rsidRDefault="00B81CB1" w:rsidP="00B81CB1"/>
    <w:p w14:paraId="085AAE13" w14:textId="77777777" w:rsidR="00B81CB1" w:rsidRDefault="00B81CB1" w:rsidP="00B81CB1">
      <w:pPr>
        <w:jc w:val="center"/>
      </w:pPr>
      <w:r>
        <w:rPr>
          <w:noProof/>
        </w:rPr>
        <w:drawing>
          <wp:inline distT="0" distB="0" distL="0" distR="0" wp14:anchorId="29DAE5C0" wp14:editId="21A1B8EE">
            <wp:extent cx="4669038" cy="2625108"/>
            <wp:effectExtent l="0" t="0" r="0" b="0"/>
            <wp:docPr id="857088883"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8883" name="图片 3" descr="图表, 条形图&#10;&#10;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l="48821" t="49675" r="845" b="641"/>
                    <a:stretch/>
                  </pic:blipFill>
                  <pic:spPr bwMode="auto">
                    <a:xfrm>
                      <a:off x="0" y="0"/>
                      <a:ext cx="4700396" cy="2642739"/>
                    </a:xfrm>
                    <a:prstGeom prst="rect">
                      <a:avLst/>
                    </a:prstGeom>
                    <a:noFill/>
                    <a:ln>
                      <a:noFill/>
                    </a:ln>
                    <a:extLst>
                      <a:ext uri="{53640926-AAD7-44D8-BBD7-CCE9431645EC}">
                        <a14:shadowObscured xmlns:a14="http://schemas.microsoft.com/office/drawing/2010/main"/>
                      </a:ext>
                    </a:extLst>
                  </pic:spPr>
                </pic:pic>
              </a:graphicData>
            </a:graphic>
          </wp:inline>
        </w:drawing>
      </w:r>
    </w:p>
    <w:p w14:paraId="19D4B0FF" w14:textId="77777777" w:rsidR="00B81CB1" w:rsidRDefault="00B81CB1" w:rsidP="00B81CB1">
      <w:pPr>
        <w:jc w:val="center"/>
      </w:pPr>
      <w:r>
        <w:rPr>
          <w:rFonts w:hint="eastAsia"/>
        </w:rPr>
        <w:t>Figure 2.3 Stage distribution by Ethnicity</w:t>
      </w:r>
    </w:p>
    <w:p w14:paraId="0F96F2EB" w14:textId="77777777" w:rsidR="00B81CB1" w:rsidRDefault="00B81CB1" w:rsidP="00B81CB1"/>
    <w:p w14:paraId="2CF1D167" w14:textId="77777777" w:rsidR="00B81CB1" w:rsidRDefault="00B81CB1" w:rsidP="00B81CB1">
      <w:pPr>
        <w:jc w:val="center"/>
      </w:pPr>
      <w:r>
        <w:rPr>
          <w:rFonts w:hint="eastAsia"/>
        </w:rPr>
        <w:t>Table 2.4 Stage distribution by Site</w:t>
      </w:r>
    </w:p>
    <w:tbl>
      <w:tblPr>
        <w:tblStyle w:val="a3"/>
        <w:tblW w:w="0" w:type="auto"/>
        <w:tblLook w:val="04A0" w:firstRow="1" w:lastRow="0" w:firstColumn="1" w:lastColumn="0" w:noHBand="0" w:noVBand="1"/>
      </w:tblPr>
      <w:tblGrid>
        <w:gridCol w:w="2082"/>
        <w:gridCol w:w="2092"/>
        <w:gridCol w:w="2195"/>
        <w:gridCol w:w="1937"/>
      </w:tblGrid>
      <w:tr w:rsidR="00B81CB1" w14:paraId="53AB5834" w14:textId="77777777" w:rsidTr="00F25359">
        <w:trPr>
          <w:cnfStyle w:val="100000000000" w:firstRow="1" w:lastRow="0" w:firstColumn="0" w:lastColumn="0" w:oddVBand="0" w:evenVBand="0" w:oddHBand="0" w:evenHBand="0" w:firstRowFirstColumn="0" w:firstRowLastColumn="0" w:lastRowFirstColumn="0" w:lastRowLastColumn="0"/>
        </w:trPr>
        <w:tc>
          <w:tcPr>
            <w:tcW w:w="2137" w:type="dxa"/>
          </w:tcPr>
          <w:p w14:paraId="53FB2074" w14:textId="77777777" w:rsidR="00B81CB1" w:rsidRDefault="00B81CB1" w:rsidP="00F25359">
            <w:pPr>
              <w:jc w:val="center"/>
            </w:pPr>
            <w:r>
              <w:rPr>
                <w:rFonts w:hint="eastAsia"/>
              </w:rPr>
              <w:t>Stage</w:t>
            </w:r>
          </w:p>
        </w:tc>
        <w:tc>
          <w:tcPr>
            <w:tcW w:w="2152" w:type="dxa"/>
          </w:tcPr>
          <w:p w14:paraId="6418D948" w14:textId="77777777" w:rsidR="00B81CB1" w:rsidRDefault="00B81CB1" w:rsidP="00F25359">
            <w:pPr>
              <w:jc w:val="center"/>
            </w:pPr>
            <w:r>
              <w:rPr>
                <w:rFonts w:hint="eastAsia"/>
              </w:rPr>
              <w:t>Left</w:t>
            </w:r>
          </w:p>
        </w:tc>
        <w:tc>
          <w:tcPr>
            <w:tcW w:w="2247" w:type="dxa"/>
          </w:tcPr>
          <w:p w14:paraId="28548283" w14:textId="77777777" w:rsidR="00B81CB1" w:rsidRDefault="00B81CB1" w:rsidP="00F25359">
            <w:pPr>
              <w:jc w:val="center"/>
            </w:pPr>
            <w:r>
              <w:rPr>
                <w:rFonts w:hint="eastAsia"/>
              </w:rPr>
              <w:t>Rectum</w:t>
            </w:r>
          </w:p>
        </w:tc>
        <w:tc>
          <w:tcPr>
            <w:tcW w:w="1986" w:type="dxa"/>
          </w:tcPr>
          <w:p w14:paraId="4D1FAFE2" w14:textId="77777777" w:rsidR="00B81CB1" w:rsidRDefault="00B81CB1" w:rsidP="00F25359">
            <w:pPr>
              <w:jc w:val="center"/>
            </w:pPr>
            <w:r>
              <w:rPr>
                <w:rFonts w:hint="eastAsia"/>
              </w:rPr>
              <w:t>Right</w:t>
            </w:r>
          </w:p>
        </w:tc>
      </w:tr>
      <w:tr w:rsidR="00B81CB1" w14:paraId="2A086857" w14:textId="77777777" w:rsidTr="00F25359">
        <w:tc>
          <w:tcPr>
            <w:tcW w:w="2137" w:type="dxa"/>
          </w:tcPr>
          <w:p w14:paraId="6F639A54" w14:textId="77777777" w:rsidR="00B81CB1" w:rsidRDefault="00B81CB1" w:rsidP="00F25359">
            <w:pPr>
              <w:jc w:val="center"/>
            </w:pPr>
            <w:r>
              <w:rPr>
                <w:rFonts w:hint="eastAsia"/>
              </w:rPr>
              <w:t>1</w:t>
            </w:r>
          </w:p>
        </w:tc>
        <w:tc>
          <w:tcPr>
            <w:tcW w:w="2152" w:type="dxa"/>
          </w:tcPr>
          <w:p w14:paraId="5B2487BE" w14:textId="77777777" w:rsidR="00B81CB1" w:rsidRDefault="00B81CB1" w:rsidP="00F25359">
            <w:pPr>
              <w:jc w:val="center"/>
            </w:pPr>
            <w:r>
              <w:rPr>
                <w:rFonts w:hint="eastAsia"/>
              </w:rPr>
              <w:t>10</w:t>
            </w:r>
          </w:p>
        </w:tc>
        <w:tc>
          <w:tcPr>
            <w:tcW w:w="2247" w:type="dxa"/>
          </w:tcPr>
          <w:p w14:paraId="23786E59" w14:textId="77777777" w:rsidR="00B81CB1" w:rsidRDefault="00B81CB1" w:rsidP="00F25359">
            <w:pPr>
              <w:jc w:val="center"/>
            </w:pPr>
            <w:r>
              <w:rPr>
                <w:rFonts w:hint="eastAsia"/>
              </w:rPr>
              <w:t>14</w:t>
            </w:r>
          </w:p>
        </w:tc>
        <w:tc>
          <w:tcPr>
            <w:tcW w:w="1986" w:type="dxa"/>
          </w:tcPr>
          <w:p w14:paraId="5E2E1C81" w14:textId="77777777" w:rsidR="00B81CB1" w:rsidRDefault="00B81CB1" w:rsidP="00F25359">
            <w:pPr>
              <w:jc w:val="center"/>
            </w:pPr>
            <w:r>
              <w:rPr>
                <w:rFonts w:hint="eastAsia"/>
              </w:rPr>
              <w:t>26</w:t>
            </w:r>
          </w:p>
        </w:tc>
      </w:tr>
      <w:tr w:rsidR="00B81CB1" w14:paraId="3CBFAE9E" w14:textId="77777777" w:rsidTr="00F25359">
        <w:tc>
          <w:tcPr>
            <w:tcW w:w="2137" w:type="dxa"/>
          </w:tcPr>
          <w:p w14:paraId="1F97A587" w14:textId="77777777" w:rsidR="00B81CB1" w:rsidRDefault="00B81CB1" w:rsidP="00F25359">
            <w:pPr>
              <w:jc w:val="center"/>
            </w:pPr>
            <w:r>
              <w:rPr>
                <w:rFonts w:hint="eastAsia"/>
              </w:rPr>
              <w:t>2</w:t>
            </w:r>
          </w:p>
        </w:tc>
        <w:tc>
          <w:tcPr>
            <w:tcW w:w="2152" w:type="dxa"/>
          </w:tcPr>
          <w:p w14:paraId="17B5F04E" w14:textId="77777777" w:rsidR="00B81CB1" w:rsidRDefault="00B81CB1" w:rsidP="00F25359">
            <w:pPr>
              <w:jc w:val="center"/>
            </w:pPr>
            <w:r>
              <w:rPr>
                <w:rFonts w:hint="eastAsia"/>
              </w:rPr>
              <w:t>21</w:t>
            </w:r>
          </w:p>
        </w:tc>
        <w:tc>
          <w:tcPr>
            <w:tcW w:w="2247" w:type="dxa"/>
          </w:tcPr>
          <w:p w14:paraId="39D0A605" w14:textId="77777777" w:rsidR="00B81CB1" w:rsidRDefault="00B81CB1" w:rsidP="00F25359">
            <w:pPr>
              <w:jc w:val="center"/>
            </w:pPr>
            <w:r>
              <w:rPr>
                <w:rFonts w:hint="eastAsia"/>
              </w:rPr>
              <w:t>13</w:t>
            </w:r>
          </w:p>
        </w:tc>
        <w:tc>
          <w:tcPr>
            <w:tcW w:w="1986" w:type="dxa"/>
          </w:tcPr>
          <w:p w14:paraId="147DE4D0" w14:textId="77777777" w:rsidR="00B81CB1" w:rsidRDefault="00B81CB1" w:rsidP="00F25359">
            <w:pPr>
              <w:jc w:val="center"/>
            </w:pPr>
            <w:r>
              <w:rPr>
                <w:rFonts w:hint="eastAsia"/>
              </w:rPr>
              <w:t>16</w:t>
            </w:r>
          </w:p>
        </w:tc>
      </w:tr>
      <w:tr w:rsidR="00B81CB1" w14:paraId="6D8D81A7" w14:textId="77777777" w:rsidTr="00F25359">
        <w:tc>
          <w:tcPr>
            <w:tcW w:w="2137" w:type="dxa"/>
          </w:tcPr>
          <w:p w14:paraId="209ABFF0" w14:textId="77777777" w:rsidR="00B81CB1" w:rsidRDefault="00B81CB1" w:rsidP="00F25359">
            <w:pPr>
              <w:jc w:val="center"/>
            </w:pPr>
            <w:r>
              <w:rPr>
                <w:rFonts w:hint="eastAsia"/>
              </w:rPr>
              <w:t>3</w:t>
            </w:r>
          </w:p>
        </w:tc>
        <w:tc>
          <w:tcPr>
            <w:tcW w:w="2152" w:type="dxa"/>
          </w:tcPr>
          <w:p w14:paraId="6BC21A2D" w14:textId="77777777" w:rsidR="00B81CB1" w:rsidRDefault="00B81CB1" w:rsidP="00F25359">
            <w:pPr>
              <w:jc w:val="center"/>
            </w:pPr>
            <w:r>
              <w:rPr>
                <w:rFonts w:hint="eastAsia"/>
              </w:rPr>
              <w:t>19</w:t>
            </w:r>
          </w:p>
        </w:tc>
        <w:tc>
          <w:tcPr>
            <w:tcW w:w="2247" w:type="dxa"/>
          </w:tcPr>
          <w:p w14:paraId="10730ED6" w14:textId="77777777" w:rsidR="00B81CB1" w:rsidRDefault="00B81CB1" w:rsidP="00F25359">
            <w:pPr>
              <w:jc w:val="center"/>
            </w:pPr>
            <w:r>
              <w:rPr>
                <w:rFonts w:hint="eastAsia"/>
              </w:rPr>
              <w:t>14</w:t>
            </w:r>
          </w:p>
        </w:tc>
        <w:tc>
          <w:tcPr>
            <w:tcW w:w="1986" w:type="dxa"/>
          </w:tcPr>
          <w:p w14:paraId="290CDD2B" w14:textId="77777777" w:rsidR="00B81CB1" w:rsidRDefault="00B81CB1" w:rsidP="00F25359">
            <w:pPr>
              <w:jc w:val="center"/>
            </w:pPr>
            <w:r>
              <w:rPr>
                <w:rFonts w:hint="eastAsia"/>
              </w:rPr>
              <w:t>17</w:t>
            </w:r>
          </w:p>
        </w:tc>
      </w:tr>
      <w:tr w:rsidR="00B81CB1" w14:paraId="27B1C4EF" w14:textId="77777777" w:rsidTr="00F25359">
        <w:tc>
          <w:tcPr>
            <w:tcW w:w="2137" w:type="dxa"/>
          </w:tcPr>
          <w:p w14:paraId="68B3C4FF" w14:textId="77777777" w:rsidR="00B81CB1" w:rsidRDefault="00B81CB1" w:rsidP="00F25359">
            <w:pPr>
              <w:jc w:val="center"/>
            </w:pPr>
            <w:r>
              <w:rPr>
                <w:rFonts w:hint="eastAsia"/>
              </w:rPr>
              <w:t>4</w:t>
            </w:r>
          </w:p>
        </w:tc>
        <w:tc>
          <w:tcPr>
            <w:tcW w:w="2152" w:type="dxa"/>
          </w:tcPr>
          <w:p w14:paraId="5399690A" w14:textId="77777777" w:rsidR="00B81CB1" w:rsidRDefault="00B81CB1" w:rsidP="00F25359">
            <w:pPr>
              <w:jc w:val="center"/>
            </w:pPr>
            <w:r>
              <w:rPr>
                <w:rFonts w:hint="eastAsia"/>
              </w:rPr>
              <w:t>16</w:t>
            </w:r>
          </w:p>
        </w:tc>
        <w:tc>
          <w:tcPr>
            <w:tcW w:w="2247" w:type="dxa"/>
          </w:tcPr>
          <w:p w14:paraId="3F5F8EE2" w14:textId="77777777" w:rsidR="00B81CB1" w:rsidRDefault="00B81CB1" w:rsidP="00F25359">
            <w:pPr>
              <w:jc w:val="center"/>
            </w:pPr>
            <w:r>
              <w:rPr>
                <w:rFonts w:hint="eastAsia"/>
              </w:rPr>
              <w:t>16</w:t>
            </w:r>
          </w:p>
        </w:tc>
        <w:tc>
          <w:tcPr>
            <w:tcW w:w="1986" w:type="dxa"/>
          </w:tcPr>
          <w:p w14:paraId="4FF93D4E" w14:textId="77777777" w:rsidR="00B81CB1" w:rsidRDefault="00B81CB1" w:rsidP="00F25359">
            <w:pPr>
              <w:jc w:val="center"/>
            </w:pPr>
            <w:r>
              <w:rPr>
                <w:rFonts w:hint="eastAsia"/>
              </w:rPr>
              <w:t>18</w:t>
            </w:r>
          </w:p>
        </w:tc>
      </w:tr>
    </w:tbl>
    <w:p w14:paraId="69DCD85E" w14:textId="77777777" w:rsidR="00B81CB1" w:rsidRDefault="00B81CB1" w:rsidP="00B81CB1"/>
    <w:p w14:paraId="58657C4B" w14:textId="77777777" w:rsidR="00B81CB1" w:rsidRDefault="00B81CB1" w:rsidP="00B81CB1">
      <w:pPr>
        <w:jc w:val="center"/>
      </w:pPr>
      <w:r>
        <w:rPr>
          <w:noProof/>
        </w:rPr>
        <w:drawing>
          <wp:inline distT="0" distB="0" distL="0" distR="0" wp14:anchorId="78835144" wp14:editId="60D1A6E5">
            <wp:extent cx="4669038" cy="2625108"/>
            <wp:effectExtent l="0" t="0" r="0" b="0"/>
            <wp:docPr id="301784012"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84012" name="图片 3" descr="图表, 条形图&#10;&#10;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t="49958" r="49666" b="358"/>
                    <a:stretch/>
                  </pic:blipFill>
                  <pic:spPr bwMode="auto">
                    <a:xfrm>
                      <a:off x="0" y="0"/>
                      <a:ext cx="4700396" cy="2642739"/>
                    </a:xfrm>
                    <a:prstGeom prst="rect">
                      <a:avLst/>
                    </a:prstGeom>
                    <a:noFill/>
                    <a:ln>
                      <a:noFill/>
                    </a:ln>
                    <a:extLst>
                      <a:ext uri="{53640926-AAD7-44D8-BBD7-CCE9431645EC}">
                        <a14:shadowObscured xmlns:a14="http://schemas.microsoft.com/office/drawing/2010/main"/>
                      </a:ext>
                    </a:extLst>
                  </pic:spPr>
                </pic:pic>
              </a:graphicData>
            </a:graphic>
          </wp:inline>
        </w:drawing>
      </w:r>
    </w:p>
    <w:p w14:paraId="485E2389" w14:textId="77777777" w:rsidR="00B81CB1" w:rsidRDefault="00B81CB1" w:rsidP="00B81CB1">
      <w:pPr>
        <w:jc w:val="center"/>
      </w:pPr>
      <w:r>
        <w:rPr>
          <w:rFonts w:hint="eastAsia"/>
        </w:rPr>
        <w:t>Figure 2.4 Stage distribution by Site</w:t>
      </w:r>
    </w:p>
    <w:p w14:paraId="5E8613E3" w14:textId="77777777" w:rsidR="00B81CB1" w:rsidRDefault="00B81CB1" w:rsidP="00B81CB1">
      <w:r>
        <w:rPr>
          <w:rFonts w:hint="eastAsia"/>
        </w:rPr>
        <w:lastRenderedPageBreak/>
        <w:t>2. R</w:t>
      </w:r>
      <w:r w:rsidRPr="00E72BE2">
        <w:t>ecommendations based on the data analysis</w:t>
      </w:r>
    </w:p>
    <w:p w14:paraId="58B5D27D" w14:textId="77777777" w:rsidR="00B81CB1" w:rsidRDefault="00B81CB1" w:rsidP="00B81CB1">
      <w:r>
        <w:rPr>
          <w:rFonts w:hint="eastAsia"/>
        </w:rPr>
        <w:t>According to the Age impact, w</w:t>
      </w:r>
      <w:r w:rsidRPr="000A6D11">
        <w:t xml:space="preserve">e recommend strengthening early screening efforts for </w:t>
      </w:r>
      <w:r>
        <w:rPr>
          <w:rFonts w:hint="eastAsia"/>
        </w:rPr>
        <w:t xml:space="preserve">CRC and </w:t>
      </w:r>
      <w:r w:rsidRPr="000A6D11">
        <w:t>lowering the screening starting age to 20-25 years old</w:t>
      </w:r>
      <w:r>
        <w:rPr>
          <w:rFonts w:hint="eastAsia"/>
        </w:rPr>
        <w:t>. Besides, we strongly recommend to</w:t>
      </w:r>
      <w:r w:rsidRPr="000A6D11">
        <w:t xml:space="preserve"> </w:t>
      </w:r>
      <w:r>
        <w:rPr>
          <w:rFonts w:hint="eastAsia"/>
        </w:rPr>
        <w:t>regularly visit</w:t>
      </w:r>
      <w:r w:rsidRPr="000A6D11">
        <w:t xml:space="preserve"> young people </w:t>
      </w:r>
      <w:r>
        <w:rPr>
          <w:rFonts w:hint="eastAsia"/>
        </w:rPr>
        <w:t xml:space="preserve">for diagnosis, especially for those </w:t>
      </w:r>
      <w:r w:rsidRPr="000A6D11">
        <w:t>living alone</w:t>
      </w:r>
      <w:r>
        <w:rPr>
          <w:rFonts w:hint="eastAsia"/>
        </w:rPr>
        <w:t xml:space="preserve">. </w:t>
      </w:r>
      <w:r w:rsidRPr="004B6854">
        <w:t>In terms of public health strategies, we advocate developing targeted health education for ethnic minorities</w:t>
      </w:r>
      <w:r>
        <w:rPr>
          <w:rFonts w:hint="eastAsia"/>
        </w:rPr>
        <w:t xml:space="preserve"> and c</w:t>
      </w:r>
      <w:r w:rsidRPr="004B6854">
        <w:t>onsidering racial differences in healthcare resource allocation</w:t>
      </w:r>
      <w:r>
        <w:rPr>
          <w:rFonts w:hint="eastAsia"/>
        </w:rPr>
        <w:t xml:space="preserve">. </w:t>
      </w:r>
      <w:r w:rsidRPr="004B6854">
        <w:t>For research</w:t>
      </w:r>
      <w:r>
        <w:rPr>
          <w:rFonts w:hint="eastAsia"/>
        </w:rPr>
        <w:t xml:space="preserve">ers, </w:t>
      </w:r>
      <w:r w:rsidRPr="004B6854">
        <w:t>we suggest conducting in-depth research on disease mechanisms in young populations</w:t>
      </w:r>
      <w:r>
        <w:rPr>
          <w:rFonts w:hint="eastAsia"/>
        </w:rPr>
        <w:t xml:space="preserve"> and different mechanisms among different cancer site.</w:t>
      </w:r>
    </w:p>
    <w:p w14:paraId="37503623" w14:textId="77777777" w:rsidR="00B81CB1" w:rsidRDefault="00B81CB1" w:rsidP="00A85BA6">
      <w:pPr>
        <w:rPr>
          <w:b/>
          <w:bCs/>
        </w:rPr>
      </w:pPr>
    </w:p>
    <w:p w14:paraId="7F0D336F" w14:textId="1013D039" w:rsidR="00A85BA6" w:rsidRDefault="00A85BA6" w:rsidP="00A85BA6">
      <w:pPr>
        <w:rPr>
          <w:b/>
          <w:bCs/>
        </w:rPr>
      </w:pPr>
      <w:r w:rsidRPr="00A85BA6">
        <w:rPr>
          <w:rFonts w:hint="eastAsia"/>
          <w:b/>
          <w:bCs/>
        </w:rPr>
        <w:t xml:space="preserve">Task 3 </w:t>
      </w:r>
    </w:p>
    <w:p w14:paraId="1211AC88" w14:textId="1E01E5FC" w:rsidR="00934C03" w:rsidRPr="00934C03" w:rsidRDefault="00934C03" w:rsidP="00A85BA6">
      <w:r w:rsidRPr="00934C03">
        <w:t xml:space="preserve">First, plot the change in log concentration over time by </w:t>
      </w:r>
      <w:r>
        <w:rPr>
          <w:rFonts w:hint="eastAsia"/>
        </w:rPr>
        <w:t xml:space="preserve">sex </w:t>
      </w:r>
      <w:r w:rsidRPr="00934C03">
        <w:t xml:space="preserve">as a classification, observing its trend and linearity, as shown in the </w:t>
      </w:r>
      <w:r>
        <w:rPr>
          <w:rFonts w:hint="eastAsia"/>
        </w:rPr>
        <w:t>F</w:t>
      </w:r>
      <w:r w:rsidRPr="00934C03">
        <w:t>igure</w:t>
      </w:r>
      <w:r>
        <w:rPr>
          <w:rFonts w:hint="eastAsia"/>
        </w:rPr>
        <w:t>3.1</w:t>
      </w:r>
      <w:r w:rsidRPr="00934C03">
        <w:t>.</w:t>
      </w:r>
    </w:p>
    <w:p w14:paraId="5A661701" w14:textId="742E2A42" w:rsidR="006163CD" w:rsidRDefault="00934C03" w:rsidP="00934C03">
      <w:pPr>
        <w:jc w:val="center"/>
      </w:pPr>
      <w:r>
        <w:rPr>
          <w:noProof/>
        </w:rPr>
        <w:drawing>
          <wp:inline distT="0" distB="0" distL="0" distR="0" wp14:anchorId="272B8FC1" wp14:editId="0CD974F0">
            <wp:extent cx="4320649" cy="3240357"/>
            <wp:effectExtent l="0" t="0" r="3810" b="0"/>
            <wp:docPr id="13172908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5759" cy="3244190"/>
                    </a:xfrm>
                    <a:prstGeom prst="rect">
                      <a:avLst/>
                    </a:prstGeom>
                    <a:noFill/>
                    <a:ln>
                      <a:noFill/>
                    </a:ln>
                  </pic:spPr>
                </pic:pic>
              </a:graphicData>
            </a:graphic>
          </wp:inline>
        </w:drawing>
      </w:r>
    </w:p>
    <w:p w14:paraId="7A3E9370" w14:textId="62F594F9" w:rsidR="00245587" w:rsidRDefault="00934C03" w:rsidP="00245587">
      <w:pPr>
        <w:jc w:val="center"/>
      </w:pPr>
      <w:r>
        <w:rPr>
          <w:rFonts w:hint="eastAsia"/>
        </w:rPr>
        <w:t>Figure3.1 Log Concentration Over Time</w:t>
      </w:r>
    </w:p>
    <w:p w14:paraId="4E7580C2" w14:textId="4F4DD544" w:rsidR="00934C03" w:rsidRDefault="00245587" w:rsidP="00934C03">
      <w:r w:rsidRPr="00245587">
        <w:t xml:space="preserve">Through observation, it is evident that the linearity is significant. Furthermore, we use a </w:t>
      </w:r>
      <w:r>
        <w:rPr>
          <w:rFonts w:hint="eastAsia"/>
        </w:rPr>
        <w:t xml:space="preserve">linear </w:t>
      </w:r>
      <w:r w:rsidRPr="00245587">
        <w:t>mixed-effects model to analyze and evaluate the impact of various variables on the concentration-time change.</w:t>
      </w:r>
    </w:p>
    <w:p w14:paraId="496E1AD1"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sz w:val="17"/>
          <w:szCs w:val="17"/>
          <w14:ligatures w14:val="none"/>
        </w:rPr>
      </w:pPr>
      <w:r>
        <w:rPr>
          <w:rFonts w:ascii="Consolas" w:hAnsi="Consolas" w:cs="Courier New"/>
          <w:color w:val="880000"/>
          <w:sz w:val="17"/>
          <w:szCs w:val="17"/>
        </w:rPr>
        <w:t># Build the mixed-effects model with Time, BW, SEX, and AGE as fixed effects, and ID as a random effect</w:t>
      </w:r>
    </w:p>
    <w:p w14:paraId="2007A4BC"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sz w:val="17"/>
          <w:szCs w:val="17"/>
        </w:rPr>
      </w:pPr>
      <w:r>
        <w:rPr>
          <w:rFonts w:ascii="Consolas" w:hAnsi="Consolas" w:cs="Courier New"/>
          <w:color w:val="000000"/>
          <w:sz w:val="17"/>
          <w:szCs w:val="17"/>
        </w:rPr>
        <w:t xml:space="preserve">model </w:t>
      </w:r>
      <w:r>
        <w:rPr>
          <w:rFonts w:ascii="Consolas" w:hAnsi="Consolas" w:cs="Courier New"/>
          <w:color w:val="666600"/>
          <w:sz w:val="17"/>
          <w:szCs w:val="17"/>
        </w:rPr>
        <w:t>&lt;-</w:t>
      </w:r>
      <w:r>
        <w:rPr>
          <w:rFonts w:ascii="Consolas" w:hAnsi="Consolas" w:cs="Courier New"/>
          <w:color w:val="000000"/>
          <w:sz w:val="17"/>
          <w:szCs w:val="17"/>
        </w:rPr>
        <w:t xml:space="preserve"> lmer</w:t>
      </w:r>
      <w:r>
        <w:rPr>
          <w:rFonts w:ascii="Consolas" w:hAnsi="Consolas" w:cs="Courier New"/>
          <w:color w:val="666600"/>
          <w:sz w:val="17"/>
          <w:szCs w:val="17"/>
        </w:rPr>
        <w:t>(</w:t>
      </w:r>
      <w:r>
        <w:rPr>
          <w:rFonts w:ascii="Consolas" w:hAnsi="Consolas" w:cs="Courier New"/>
          <w:color w:val="000000"/>
          <w:sz w:val="17"/>
          <w:szCs w:val="17"/>
        </w:rPr>
        <w:t xml:space="preserve">log_DV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Bw</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Age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60478DD9"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sz w:val="17"/>
          <w:szCs w:val="17"/>
        </w:rPr>
      </w:pPr>
      <w:r>
        <w:rPr>
          <w:rFonts w:ascii="Consolas" w:hAnsi="Consolas" w:cs="Courier New"/>
          <w:color w:val="880000"/>
          <w:sz w:val="17"/>
          <w:szCs w:val="17"/>
        </w:rPr>
        <w:t># Display model summary to examine the significance of each fixed effect</w:t>
      </w:r>
    </w:p>
    <w:p w14:paraId="54D99349" w14:textId="68A341C1"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sz w:val="17"/>
          <w:szCs w:val="17"/>
        </w:rPr>
      </w:pPr>
      <w:r>
        <w:rPr>
          <w:rFonts w:ascii="Consolas" w:hAnsi="Consolas" w:cs="Courier New"/>
          <w:color w:val="000000"/>
          <w:sz w:val="17"/>
          <w:szCs w:val="17"/>
        </w:rPr>
        <w:t>summary</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p>
    <w:p w14:paraId="39E36063" w14:textId="7E1EFDD4" w:rsidR="00245587" w:rsidRDefault="00245587" w:rsidP="00934C03">
      <w:r w:rsidRPr="00245587">
        <w:t>This code constructs a linear mixed-effects model that incorporates both fixed and random effects, where Time, BW (body weight), SEX (gender), and AGE (age) are treated as fixed effects to assess their impact on log concentration (log_DV). Additionally, ID (each patient) is included as a random effect, allowing for individual variability in concentration changes and enhancing the model’s fit by accounting for patient-specific deviations in log concentration trends.</w:t>
      </w:r>
    </w:p>
    <w:p w14:paraId="4FF371BD"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Random</w:t>
      </w:r>
      <w:r>
        <w:rPr>
          <w:rFonts w:ascii="Consolas" w:hAnsi="Consolas" w:cs="Courier New"/>
          <w:color w:val="000000"/>
          <w:sz w:val="17"/>
          <w:szCs w:val="17"/>
        </w:rPr>
        <w:t xml:space="preserve"> effects</w:t>
      </w:r>
      <w:r>
        <w:rPr>
          <w:rFonts w:ascii="Consolas" w:hAnsi="Consolas" w:cs="Courier New"/>
          <w:color w:val="666600"/>
          <w:sz w:val="17"/>
          <w:szCs w:val="17"/>
        </w:rPr>
        <w:t>:</w:t>
      </w:r>
    </w:p>
    <w:p w14:paraId="495F45DD"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660066"/>
          <w:sz w:val="17"/>
          <w:szCs w:val="17"/>
        </w:rPr>
        <w:t>Groups</w:t>
      </w:r>
      <w:r>
        <w:rPr>
          <w:rFonts w:ascii="Consolas" w:hAnsi="Consolas" w:cs="Courier New"/>
          <w:color w:val="000000"/>
          <w:sz w:val="17"/>
          <w:szCs w:val="17"/>
        </w:rPr>
        <w:t xml:space="preserve">   </w:t>
      </w:r>
      <w:r>
        <w:rPr>
          <w:rFonts w:ascii="Consolas" w:hAnsi="Consolas" w:cs="Courier New"/>
          <w:color w:val="660066"/>
          <w:sz w:val="17"/>
          <w:szCs w:val="17"/>
        </w:rPr>
        <w:t>Name</w:t>
      </w:r>
      <w:r>
        <w:rPr>
          <w:rFonts w:ascii="Consolas" w:hAnsi="Consolas" w:cs="Courier New"/>
          <w:color w:val="000000"/>
          <w:sz w:val="17"/>
          <w:szCs w:val="17"/>
        </w:rPr>
        <w:t xml:space="preserve">        </w:t>
      </w:r>
      <w:r>
        <w:rPr>
          <w:rFonts w:ascii="Consolas" w:hAnsi="Consolas" w:cs="Courier New"/>
          <w:color w:val="660066"/>
          <w:sz w:val="17"/>
          <w:szCs w:val="17"/>
        </w:rPr>
        <w:t>Variance</w:t>
      </w:r>
      <w:r>
        <w:rPr>
          <w:rFonts w:ascii="Consolas" w:hAnsi="Consolas" w:cs="Courier New"/>
          <w:color w:val="000000"/>
          <w:sz w:val="17"/>
          <w:szCs w:val="17"/>
        </w:rPr>
        <w:t xml:space="preserve"> </w:t>
      </w:r>
      <w:r>
        <w:rPr>
          <w:rFonts w:ascii="Consolas" w:hAnsi="Consolas" w:cs="Courier New"/>
          <w:color w:val="660066"/>
          <w:sz w:val="17"/>
          <w:szCs w:val="17"/>
        </w:rPr>
        <w:t>Std</w:t>
      </w:r>
      <w:r>
        <w:rPr>
          <w:rFonts w:ascii="Consolas" w:hAnsi="Consolas" w:cs="Courier New"/>
          <w:color w:val="666600"/>
          <w:sz w:val="17"/>
          <w:szCs w:val="17"/>
        </w:rPr>
        <w:t>.</w:t>
      </w:r>
      <w:r>
        <w:rPr>
          <w:rFonts w:ascii="Consolas" w:hAnsi="Consolas" w:cs="Courier New"/>
          <w:color w:val="660066"/>
          <w:sz w:val="17"/>
          <w:szCs w:val="17"/>
        </w:rPr>
        <w:t>Dev</w:t>
      </w:r>
      <w:r>
        <w:rPr>
          <w:rFonts w:ascii="Consolas" w:hAnsi="Consolas" w:cs="Courier New"/>
          <w:color w:val="666600"/>
          <w:sz w:val="17"/>
          <w:szCs w:val="17"/>
        </w:rPr>
        <w:t>.</w:t>
      </w:r>
    </w:p>
    <w:p w14:paraId="6707FFD5"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xml:space="preserve"> ID       </w:t>
      </w:r>
      <w:r>
        <w:rPr>
          <w:rFonts w:ascii="Consolas" w:hAnsi="Consolas" w:cs="Courier New"/>
          <w:color w:val="666600"/>
          <w:sz w:val="17"/>
          <w:szCs w:val="17"/>
        </w:rPr>
        <w:t>(</w:t>
      </w:r>
      <w:r>
        <w:rPr>
          <w:rFonts w:ascii="Consolas" w:hAnsi="Consolas" w:cs="Courier New"/>
          <w:color w:val="660066"/>
          <w:sz w:val="17"/>
          <w:szCs w:val="17"/>
        </w:rPr>
        <w:t>Intercept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0.7519</w:t>
      </w:r>
      <w:r>
        <w:rPr>
          <w:rFonts w:ascii="Consolas" w:hAnsi="Consolas" w:cs="Courier New"/>
          <w:color w:val="000000"/>
          <w:sz w:val="17"/>
          <w:szCs w:val="17"/>
        </w:rPr>
        <w:t xml:space="preserve">   </w:t>
      </w:r>
      <w:r>
        <w:rPr>
          <w:rFonts w:ascii="Consolas" w:hAnsi="Consolas" w:cs="Courier New"/>
          <w:color w:val="006666"/>
          <w:sz w:val="17"/>
          <w:szCs w:val="17"/>
        </w:rPr>
        <w:t>0.8671</w:t>
      </w:r>
    </w:p>
    <w:p w14:paraId="38EE7256"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Residual</w:t>
      </w:r>
      <w:r>
        <w:rPr>
          <w:rFonts w:ascii="Consolas" w:hAnsi="Consolas" w:cs="Courier New"/>
          <w:color w:val="000000"/>
          <w:sz w:val="17"/>
          <w:szCs w:val="17"/>
        </w:rPr>
        <w:t xml:space="preserve">             </w:t>
      </w:r>
      <w:r>
        <w:rPr>
          <w:rFonts w:ascii="Consolas" w:hAnsi="Consolas" w:cs="Courier New"/>
          <w:color w:val="006666"/>
          <w:sz w:val="17"/>
          <w:szCs w:val="17"/>
        </w:rPr>
        <w:t>1.2377</w:t>
      </w:r>
      <w:r>
        <w:rPr>
          <w:rFonts w:ascii="Consolas" w:hAnsi="Consolas" w:cs="Courier New"/>
          <w:color w:val="000000"/>
          <w:sz w:val="17"/>
          <w:szCs w:val="17"/>
        </w:rPr>
        <w:t xml:space="preserve">   </w:t>
      </w:r>
      <w:r>
        <w:rPr>
          <w:rFonts w:ascii="Consolas" w:hAnsi="Consolas" w:cs="Courier New"/>
          <w:color w:val="006666"/>
          <w:sz w:val="17"/>
          <w:szCs w:val="17"/>
        </w:rPr>
        <w:t>1.1125</w:t>
      </w:r>
    </w:p>
    <w:p w14:paraId="2EA50C8F"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Number</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obs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700</w:t>
      </w:r>
      <w:r>
        <w:rPr>
          <w:rFonts w:ascii="Consolas" w:hAnsi="Consolas" w:cs="Courier New"/>
          <w:color w:val="666600"/>
          <w:sz w:val="17"/>
          <w:szCs w:val="17"/>
        </w:rPr>
        <w:t>,</w:t>
      </w:r>
      <w:r>
        <w:rPr>
          <w:rFonts w:ascii="Consolas" w:hAnsi="Consolas" w:cs="Courier New"/>
          <w:color w:val="000000"/>
          <w:sz w:val="17"/>
          <w:szCs w:val="17"/>
        </w:rPr>
        <w:t xml:space="preserve"> groups</w:t>
      </w:r>
      <w:r>
        <w:rPr>
          <w:rFonts w:ascii="Consolas" w:hAnsi="Consolas" w:cs="Courier New"/>
          <w:color w:val="666600"/>
          <w:sz w:val="17"/>
          <w:szCs w:val="17"/>
        </w:rPr>
        <w: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0CDF9016"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w:t>
      </w:r>
    </w:p>
    <w:p w14:paraId="77A75010"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Fixed</w:t>
      </w:r>
      <w:r>
        <w:rPr>
          <w:rFonts w:ascii="Consolas" w:hAnsi="Consolas" w:cs="Courier New"/>
          <w:color w:val="000000"/>
          <w:sz w:val="17"/>
          <w:szCs w:val="17"/>
        </w:rPr>
        <w:t xml:space="preserve"> effects</w:t>
      </w:r>
      <w:r>
        <w:rPr>
          <w:rFonts w:ascii="Consolas" w:hAnsi="Consolas" w:cs="Courier New"/>
          <w:color w:val="666600"/>
          <w:sz w:val="17"/>
          <w:szCs w:val="17"/>
        </w:rPr>
        <w:t>:</w:t>
      </w:r>
    </w:p>
    <w:p w14:paraId="68B77F3B"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Estimate</w:t>
      </w:r>
      <w:r>
        <w:rPr>
          <w:rFonts w:ascii="Consolas" w:hAnsi="Consolas" w:cs="Courier New"/>
          <w:color w:val="000000"/>
          <w:sz w:val="17"/>
          <w:szCs w:val="17"/>
        </w:rPr>
        <w:t xml:space="preserve"> </w:t>
      </w:r>
      <w:r>
        <w:rPr>
          <w:rFonts w:ascii="Consolas" w:hAnsi="Consolas" w:cs="Courier New"/>
          <w:color w:val="660066"/>
          <w:sz w:val="17"/>
          <w:szCs w:val="17"/>
        </w:rPr>
        <w:t>Std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Error</w:t>
      </w:r>
      <w:r>
        <w:rPr>
          <w:rFonts w:ascii="Consolas" w:hAnsi="Consolas" w:cs="Courier New"/>
          <w:color w:val="000000"/>
          <w:sz w:val="17"/>
          <w:szCs w:val="17"/>
        </w:rPr>
        <w:t xml:space="preserve"> t </w:t>
      </w:r>
      <w:r>
        <w:rPr>
          <w:rFonts w:ascii="Consolas" w:hAnsi="Consolas" w:cs="Courier New"/>
          <w:color w:val="000088"/>
          <w:sz w:val="17"/>
          <w:szCs w:val="17"/>
        </w:rPr>
        <w:t>value</w:t>
      </w:r>
    </w:p>
    <w:p w14:paraId="6298D95E"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660066"/>
          <w:sz w:val="17"/>
          <w:szCs w:val="17"/>
        </w:rPr>
        <w:t>Intercept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7.986750</w:t>
      </w:r>
      <w:r>
        <w:rPr>
          <w:rFonts w:ascii="Consolas" w:hAnsi="Consolas" w:cs="Courier New"/>
          <w:color w:val="000000"/>
          <w:sz w:val="17"/>
          <w:szCs w:val="17"/>
        </w:rPr>
        <w:t xml:space="preserve">   </w:t>
      </w:r>
      <w:r>
        <w:rPr>
          <w:rFonts w:ascii="Consolas" w:hAnsi="Consolas" w:cs="Courier New"/>
          <w:color w:val="006666"/>
          <w:sz w:val="17"/>
          <w:szCs w:val="17"/>
        </w:rPr>
        <w:t>2.290779</w:t>
      </w:r>
      <w:r>
        <w:rPr>
          <w:rFonts w:ascii="Consolas" w:hAnsi="Consolas" w:cs="Courier New"/>
          <w:color w:val="000000"/>
          <w:sz w:val="17"/>
          <w:szCs w:val="17"/>
        </w:rPr>
        <w:t xml:space="preserve">   </w:t>
      </w:r>
      <w:r>
        <w:rPr>
          <w:rFonts w:ascii="Consolas" w:hAnsi="Consolas" w:cs="Courier New"/>
          <w:color w:val="006666"/>
          <w:sz w:val="17"/>
          <w:szCs w:val="17"/>
        </w:rPr>
        <w:t>3.486</w:t>
      </w:r>
    </w:p>
    <w:p w14:paraId="1CD7CA4F"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Time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0.364388</w:t>
      </w:r>
      <w:r>
        <w:rPr>
          <w:rFonts w:ascii="Consolas" w:hAnsi="Consolas" w:cs="Courier New"/>
          <w:color w:val="000000"/>
          <w:sz w:val="17"/>
          <w:szCs w:val="17"/>
        </w:rPr>
        <w:t xml:space="preserve">   </w:t>
      </w:r>
      <w:r>
        <w:rPr>
          <w:rFonts w:ascii="Consolas" w:hAnsi="Consolas" w:cs="Courier New"/>
          <w:color w:val="006666"/>
          <w:sz w:val="17"/>
          <w:szCs w:val="17"/>
        </w:rPr>
        <w:t>0.005189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70.227</w:t>
      </w:r>
    </w:p>
    <w:p w14:paraId="1D790667"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Bw</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0.043189</w:t>
      </w:r>
      <w:r>
        <w:rPr>
          <w:rFonts w:ascii="Consolas" w:hAnsi="Consolas" w:cs="Courier New"/>
          <w:color w:val="000000"/>
          <w:sz w:val="17"/>
          <w:szCs w:val="17"/>
        </w:rPr>
        <w:t xml:space="preserve">   </w:t>
      </w:r>
      <w:r>
        <w:rPr>
          <w:rFonts w:ascii="Consolas" w:hAnsi="Consolas" w:cs="Courier New"/>
          <w:color w:val="006666"/>
          <w:sz w:val="17"/>
          <w:szCs w:val="17"/>
        </w:rPr>
        <w:t>0.022434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1.925</w:t>
      </w:r>
    </w:p>
    <w:p w14:paraId="46F75EC1"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Sex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0.111348</w:t>
      </w:r>
      <w:r>
        <w:rPr>
          <w:rFonts w:ascii="Consolas" w:hAnsi="Consolas" w:cs="Courier New"/>
          <w:color w:val="000000"/>
          <w:sz w:val="17"/>
          <w:szCs w:val="17"/>
        </w:rPr>
        <w:t xml:space="preserve">   </w:t>
      </w:r>
      <w:r>
        <w:rPr>
          <w:rFonts w:ascii="Consolas" w:hAnsi="Consolas" w:cs="Courier New"/>
          <w:color w:val="006666"/>
          <w:sz w:val="17"/>
          <w:szCs w:val="17"/>
        </w:rPr>
        <w:t>0.218560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0.509</w:t>
      </w:r>
    </w:p>
    <w:p w14:paraId="1AFAFAF1"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Age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0.027994</w:t>
      </w:r>
      <w:r>
        <w:rPr>
          <w:rFonts w:ascii="Consolas" w:hAnsi="Consolas" w:cs="Courier New"/>
          <w:color w:val="000000"/>
          <w:sz w:val="17"/>
          <w:szCs w:val="17"/>
        </w:rPr>
        <w:t xml:space="preserve">   </w:t>
      </w:r>
      <w:r>
        <w:rPr>
          <w:rFonts w:ascii="Consolas" w:hAnsi="Consolas" w:cs="Courier New"/>
          <w:color w:val="006666"/>
          <w:sz w:val="17"/>
          <w:szCs w:val="17"/>
        </w:rPr>
        <w:t>0.024580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1.139</w:t>
      </w:r>
    </w:p>
    <w:p w14:paraId="2979A773"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w:t>
      </w:r>
    </w:p>
    <w:p w14:paraId="3B19AD96"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Correlation</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w:t>
      </w:r>
      <w:r>
        <w:rPr>
          <w:rFonts w:ascii="Consolas" w:hAnsi="Consolas" w:cs="Courier New"/>
          <w:color w:val="660066"/>
          <w:sz w:val="17"/>
          <w:szCs w:val="17"/>
        </w:rPr>
        <w:t>Fixed</w:t>
      </w:r>
      <w:r>
        <w:rPr>
          <w:rFonts w:ascii="Consolas" w:hAnsi="Consolas" w:cs="Courier New"/>
          <w:color w:val="000000"/>
          <w:sz w:val="17"/>
          <w:szCs w:val="17"/>
        </w:rPr>
        <w:t xml:space="preserve"> </w:t>
      </w:r>
      <w:r>
        <w:rPr>
          <w:rFonts w:ascii="Consolas" w:hAnsi="Consolas" w:cs="Courier New"/>
          <w:color w:val="660066"/>
          <w:sz w:val="17"/>
          <w:szCs w:val="17"/>
        </w:rPr>
        <w:t>Effects</w:t>
      </w:r>
      <w:r>
        <w:rPr>
          <w:rFonts w:ascii="Consolas" w:hAnsi="Consolas" w:cs="Courier New"/>
          <w:color w:val="666600"/>
          <w:sz w:val="17"/>
          <w:szCs w:val="17"/>
        </w:rPr>
        <w:t>:</w:t>
      </w:r>
    </w:p>
    <w:p w14:paraId="63251FEB"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000000"/>
          <w:sz w:val="17"/>
          <w:szCs w:val="17"/>
        </w:rPr>
        <w:t xml:space="preserve">   </w:t>
      </w:r>
      <w:r>
        <w:rPr>
          <w:rFonts w:ascii="Consolas" w:hAnsi="Consolas" w:cs="Courier New"/>
          <w:color w:val="660066"/>
          <w:sz w:val="17"/>
          <w:szCs w:val="17"/>
        </w:rPr>
        <w:t>Bw</w:t>
      </w:r>
      <w:r>
        <w:rPr>
          <w:rFonts w:ascii="Consolas" w:hAnsi="Consolas" w:cs="Courier New"/>
          <w:color w:val="000000"/>
          <w:sz w:val="17"/>
          <w:szCs w:val="17"/>
        </w:rPr>
        <w:t xml:space="preserve">     </w:t>
      </w:r>
      <w:r>
        <w:rPr>
          <w:rFonts w:ascii="Consolas" w:hAnsi="Consolas" w:cs="Courier New"/>
          <w:color w:val="660066"/>
          <w:sz w:val="17"/>
          <w:szCs w:val="17"/>
        </w:rPr>
        <w:t>Sex</w:t>
      </w:r>
    </w:p>
    <w:p w14:paraId="22465EB4"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Time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0.022</w:t>
      </w:r>
    </w:p>
    <w:p w14:paraId="00ABDB30"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Bw</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0.771</w:t>
      </w:r>
      <w:r>
        <w:rPr>
          <w:rFonts w:ascii="Consolas" w:hAnsi="Consolas" w:cs="Courier New"/>
          <w:color w:val="000000"/>
          <w:sz w:val="17"/>
          <w:szCs w:val="17"/>
        </w:rPr>
        <w:t xml:space="preserve">  </w:t>
      </w:r>
      <w:r>
        <w:rPr>
          <w:rFonts w:ascii="Consolas" w:hAnsi="Consolas" w:cs="Courier New"/>
          <w:color w:val="006666"/>
          <w:sz w:val="17"/>
          <w:szCs w:val="17"/>
        </w:rPr>
        <w:t>0.000</w:t>
      </w:r>
    </w:p>
    <w:p w14:paraId="5C0471F7"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Sex</w:t>
      </w:r>
      <w:r>
        <w:rPr>
          <w:rFonts w:ascii="Consolas" w:hAnsi="Consolas" w:cs="Courier New"/>
          <w:color w:val="000000"/>
          <w:sz w:val="17"/>
          <w:szCs w:val="17"/>
        </w:rPr>
        <w:t xml:space="preserve">   </w:t>
      </w:r>
      <w:r>
        <w:rPr>
          <w:rFonts w:ascii="Consolas" w:hAnsi="Consolas" w:cs="Courier New"/>
          <w:color w:val="006666"/>
          <w:sz w:val="17"/>
          <w:szCs w:val="17"/>
        </w:rPr>
        <w:t>0.346</w:t>
      </w:r>
      <w:r>
        <w:rPr>
          <w:rFonts w:ascii="Consolas" w:hAnsi="Consolas" w:cs="Courier New"/>
          <w:color w:val="000000"/>
          <w:sz w:val="17"/>
          <w:szCs w:val="17"/>
        </w:rPr>
        <w:t xml:space="preserve">  </w:t>
      </w:r>
      <w:r>
        <w:rPr>
          <w:rFonts w:ascii="Consolas" w:hAnsi="Consolas" w:cs="Courier New"/>
          <w:color w:val="006666"/>
          <w:sz w:val="17"/>
          <w:szCs w:val="17"/>
        </w:rPr>
        <w:t>0.000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0.460</w:t>
      </w:r>
    </w:p>
    <w:p w14:paraId="39569BE8" w14:textId="2899806B"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Age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0.618</w:t>
      </w:r>
      <w:r>
        <w:rPr>
          <w:rFonts w:ascii="Consolas" w:hAnsi="Consolas" w:cs="Courier New"/>
          <w:color w:val="000000"/>
          <w:sz w:val="17"/>
          <w:szCs w:val="17"/>
        </w:rPr>
        <w:t xml:space="preserve">  </w:t>
      </w:r>
      <w:r>
        <w:rPr>
          <w:rFonts w:ascii="Consolas" w:hAnsi="Consolas" w:cs="Courier New"/>
          <w:color w:val="006666"/>
          <w:sz w:val="17"/>
          <w:szCs w:val="17"/>
        </w:rPr>
        <w:t>0.000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0.019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0.041</w:t>
      </w:r>
    </w:p>
    <w:p w14:paraId="7002AA9C" w14:textId="3B06D599" w:rsidR="00245587" w:rsidRDefault="00144F94" w:rsidP="00A85BA6">
      <w:r w:rsidRPr="00144F94">
        <w:t>The results indicate that time has a strong and highly significant negative effect on log concentration, suggesting that as time progresses, log concentration decreases significantly. Body weight also shows a negative relationship with log concentration, although the effect is weaker and only marginally significant. In contrast, sex and age do not exhibit significant effects on log concentration, with the estimates being small and the corresponding t-values not reaching statistical significance. The random effects analysis reveals that there is significant individual variability in baseline log concentration, as indicated by the substantial variance in the random intercept for patients. The residual variance reflects within-patient variability in log concentration changes over time. These findings highlight the importance of time and body weight in influencing log concentration, while suggesting that sex and age may not be as relevant in this context.</w:t>
      </w:r>
    </w:p>
    <w:p w14:paraId="7A271399" w14:textId="77777777" w:rsidR="00144F94" w:rsidRPr="00245587" w:rsidRDefault="00144F94" w:rsidP="00A85BA6"/>
    <w:p w14:paraId="7EF8D28E" w14:textId="7DBA52AD" w:rsidR="006163CD" w:rsidRDefault="006163CD" w:rsidP="00A85BA6">
      <w:pPr>
        <w:rPr>
          <w:b/>
          <w:bCs/>
        </w:rPr>
      </w:pPr>
      <w:r w:rsidRPr="006163CD">
        <w:rPr>
          <w:rFonts w:hint="eastAsia"/>
          <w:b/>
          <w:bCs/>
        </w:rPr>
        <w:t>Task 4</w:t>
      </w:r>
    </w:p>
    <w:p w14:paraId="41B0B2B8" w14:textId="44B261EA" w:rsidR="003E2858" w:rsidRPr="003E2858" w:rsidRDefault="003E2858" w:rsidP="00A85BA6">
      <w:r w:rsidRPr="003E2858">
        <w:t xml:space="preserve">For this task, we used the built-in R libraries </w:t>
      </w:r>
      <w:r w:rsidRPr="003E2858">
        <w:rPr>
          <w:b/>
          <w:bCs/>
        </w:rPr>
        <w:t>survival</w:t>
      </w:r>
      <w:r w:rsidRPr="003E2858">
        <w:t xml:space="preserve"> and </w:t>
      </w:r>
      <w:r w:rsidRPr="003E2858">
        <w:rPr>
          <w:b/>
          <w:bCs/>
        </w:rPr>
        <w:t>survminer</w:t>
      </w:r>
      <w:r w:rsidRPr="003E2858">
        <w:t>.</w:t>
      </w:r>
    </w:p>
    <w:p w14:paraId="0E402FA7"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1126493"/>
        <w:rPr>
          <w:rFonts w:ascii="Consolas" w:hAnsi="Consolas" w:cs="Courier New"/>
          <w:sz w:val="17"/>
          <w:szCs w:val="17"/>
          <w14:ligatures w14:val="none"/>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survival</w:t>
      </w:r>
      <w:r>
        <w:rPr>
          <w:rFonts w:ascii="Consolas" w:hAnsi="Consolas" w:cs="Courier New"/>
          <w:color w:val="666600"/>
          <w:sz w:val="17"/>
          <w:szCs w:val="17"/>
        </w:rPr>
        <w:t>)</w:t>
      </w:r>
    </w:p>
    <w:p w14:paraId="33670E0A" w14:textId="72FF2FCF"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1126493"/>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survminer</w:t>
      </w:r>
      <w:r>
        <w:rPr>
          <w:rFonts w:ascii="Consolas" w:hAnsi="Consolas" w:cs="Courier New"/>
          <w:color w:val="666600"/>
          <w:sz w:val="17"/>
          <w:szCs w:val="17"/>
        </w:rPr>
        <w:t>)</w:t>
      </w:r>
    </w:p>
    <w:p w14:paraId="1443DF6B" w14:textId="119B6439" w:rsidR="00EB4D0F" w:rsidRDefault="005F4E54" w:rsidP="005F4E54">
      <w:r w:rsidRPr="005F4E54">
        <w:t>The survival package in R is a fundamental tool for survival analysis, providing functions for the estimation and modeling of survival data. It supports Kaplan-Meier estimation, Cox proportional hazards models, and parametric survival models (e.g., Weibull). The package is widely used for analyzing time-to-event data, particularly in clinical research and epidemiology. Key functions include Surv() for creating survival objects, survfit() for estimating survival curves, and coxph() for fitting Cox regression models.</w:t>
      </w:r>
    </w:p>
    <w:p w14:paraId="4078EAE3" w14:textId="2F706EC3" w:rsidR="005F4E54" w:rsidRDefault="005F4E54" w:rsidP="005F4E54">
      <w:r w:rsidRPr="005F4E54">
        <w:t xml:space="preserve">The survminer package is an extension designed for visualizing survival analysis results. It integrates well with the survival package and offers various functions for creating high-quality survival plots, such as Kaplan-Meier curves and Cox model diagnostics. The ggsurvplot() function is a key tool for visualizing survival curves, and other functions help assess the proportional hazards </w:t>
      </w:r>
      <w:r w:rsidRPr="005F4E54">
        <w:lastRenderedPageBreak/>
        <w:t>assumption and generate diagnostic plots for survival models.</w:t>
      </w:r>
    </w:p>
    <w:p w14:paraId="21B56160" w14:textId="78DC6001" w:rsidR="003E2858" w:rsidRPr="00E23B0A"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color w:val="666600"/>
          <w:sz w:val="17"/>
          <w:szCs w:val="17"/>
        </w:rPr>
      </w:pPr>
      <w:r>
        <w:rPr>
          <w:rFonts w:ascii="Consolas" w:hAnsi="Consolas" w:cs="Courier New"/>
          <w:color w:val="000000"/>
          <w:sz w:val="17"/>
          <w:szCs w:val="17"/>
        </w:rPr>
        <w:t xml:space="preserve">data </w:t>
      </w:r>
      <w:r>
        <w:rPr>
          <w:rFonts w:ascii="Consolas" w:hAnsi="Consolas" w:cs="Courier New"/>
          <w:color w:val="666600"/>
          <w:sz w:val="17"/>
          <w:szCs w:val="17"/>
        </w:rPr>
        <w:t>&lt;-</w:t>
      </w:r>
      <w:r>
        <w:rPr>
          <w:rFonts w:ascii="Consolas" w:hAnsi="Consolas" w:cs="Courier New"/>
          <w:color w:val="000000"/>
          <w:sz w:val="17"/>
          <w:szCs w:val="17"/>
        </w:rPr>
        <w:t xml:space="preserve"> read</w:t>
      </w:r>
      <w:r>
        <w:rPr>
          <w:rFonts w:ascii="Consolas" w:hAnsi="Consolas" w:cs="Courier New"/>
          <w:color w:val="666600"/>
          <w:sz w:val="17"/>
          <w:szCs w:val="17"/>
        </w:rPr>
        <w:t>.</w:t>
      </w:r>
      <w:r>
        <w:rPr>
          <w:rFonts w:ascii="Consolas" w:hAnsi="Consolas" w:cs="Courier New"/>
          <w:color w:val="000000"/>
          <w:sz w:val="17"/>
          <w:szCs w:val="17"/>
        </w:rPr>
        <w:t>csv</w:t>
      </w:r>
      <w:r>
        <w:rPr>
          <w:rFonts w:ascii="Consolas" w:hAnsi="Consolas" w:cs="Courier New"/>
          <w:color w:val="666600"/>
          <w:sz w:val="17"/>
          <w:szCs w:val="17"/>
        </w:rPr>
        <w:t>(</w:t>
      </w:r>
      <w:r>
        <w:rPr>
          <w:rFonts w:ascii="Consolas" w:hAnsi="Consolas" w:cs="Courier New"/>
          <w:color w:val="008800"/>
          <w:sz w:val="17"/>
          <w:szCs w:val="17"/>
        </w:rPr>
        <w:t>"data_task4.csv"</w:t>
      </w:r>
      <w:r>
        <w:rPr>
          <w:rFonts w:ascii="Consolas" w:hAnsi="Consolas" w:cs="Courier New"/>
          <w:color w:val="666600"/>
          <w:sz w:val="17"/>
          <w:szCs w:val="17"/>
        </w:rPr>
        <w:t>)</w:t>
      </w:r>
    </w:p>
    <w:p w14:paraId="39B6E44C" w14:textId="062DBE39"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xml:space="preserve">surv_obj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0066"/>
          <w:sz w:val="17"/>
          <w:szCs w:val="17"/>
        </w:rPr>
        <w:t>Surv</w:t>
      </w:r>
      <w:r>
        <w:rPr>
          <w:rFonts w:ascii="Consolas" w:hAnsi="Consolas" w:cs="Courier New"/>
          <w:color w:val="666600"/>
          <w:sz w:val="17"/>
          <w:szCs w:val="17"/>
        </w:rPr>
        <w:t>(</w:t>
      </w:r>
      <w:r>
        <w:rPr>
          <w:rFonts w:ascii="Consolas" w:hAnsi="Consolas" w:cs="Courier New"/>
          <w:color w:val="000000"/>
          <w:sz w:val="17"/>
          <w:szCs w:val="17"/>
        </w:rPr>
        <w:t xml:space="preserve">time </w:t>
      </w:r>
      <w:r>
        <w:rPr>
          <w:rFonts w:ascii="Consolas" w:hAnsi="Consolas" w:cs="Courier New"/>
          <w:color w:val="666600"/>
          <w:sz w:val="17"/>
          <w:szCs w:val="17"/>
        </w:rPr>
        <w:t>=</w:t>
      </w:r>
      <w:r>
        <w:rPr>
          <w:rFonts w:ascii="Consolas" w:hAnsi="Consolas" w:cs="Courier New"/>
          <w:color w:val="000000"/>
          <w:sz w:val="17"/>
          <w:szCs w:val="17"/>
        </w:rPr>
        <w:t xml:space="preserve"> data$Time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data$Status</w:t>
      </w:r>
      <w:r>
        <w:rPr>
          <w:rFonts w:ascii="Consolas" w:hAnsi="Consolas" w:cs="Courier New"/>
          <w:color w:val="666600"/>
          <w:sz w:val="17"/>
          <w:szCs w:val="17"/>
        </w:rPr>
        <w:t>)</w:t>
      </w:r>
    </w:p>
    <w:p w14:paraId="38610A1B"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xml:space="preserve">surv_diff </w:t>
      </w:r>
      <w:r>
        <w:rPr>
          <w:rFonts w:ascii="Consolas" w:hAnsi="Consolas" w:cs="Courier New"/>
          <w:color w:val="666600"/>
          <w:sz w:val="17"/>
          <w:szCs w:val="17"/>
        </w:rPr>
        <w:t>&lt;-</w:t>
      </w:r>
      <w:r>
        <w:rPr>
          <w:rFonts w:ascii="Consolas" w:hAnsi="Consolas" w:cs="Courier New"/>
          <w:color w:val="000000"/>
          <w:sz w:val="17"/>
          <w:szCs w:val="17"/>
        </w:rPr>
        <w:t xml:space="preserve"> survdiff</w:t>
      </w:r>
      <w:r>
        <w:rPr>
          <w:rFonts w:ascii="Consolas" w:hAnsi="Consolas" w:cs="Courier New"/>
          <w:color w:val="666600"/>
          <w:sz w:val="17"/>
          <w:szCs w:val="17"/>
        </w:rPr>
        <w:t>(</w:t>
      </w:r>
      <w:r>
        <w:rPr>
          <w:rFonts w:ascii="Consolas" w:hAnsi="Consolas" w:cs="Courier New"/>
          <w:color w:val="000000"/>
          <w:sz w:val="17"/>
          <w:szCs w:val="17"/>
        </w:rPr>
        <w:t xml:space="preserve">surv_obj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50C59DE2" w14:textId="04F8E4B0"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surv_diff</w:t>
      </w:r>
      <w:r>
        <w:rPr>
          <w:rFonts w:ascii="Consolas" w:hAnsi="Consolas" w:cs="Courier New"/>
          <w:color w:val="666600"/>
          <w:sz w:val="17"/>
          <w:szCs w:val="17"/>
        </w:rPr>
        <w:t>)</w:t>
      </w:r>
    </w:p>
    <w:p w14:paraId="4846B70D"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xml:space="preserve">cox_model </w:t>
      </w:r>
      <w:r>
        <w:rPr>
          <w:rFonts w:ascii="Consolas" w:hAnsi="Consolas" w:cs="Courier New"/>
          <w:color w:val="666600"/>
          <w:sz w:val="17"/>
          <w:szCs w:val="17"/>
        </w:rPr>
        <w:t>&lt;-</w:t>
      </w:r>
      <w:r>
        <w:rPr>
          <w:rFonts w:ascii="Consolas" w:hAnsi="Consolas" w:cs="Courier New"/>
          <w:color w:val="000000"/>
          <w:sz w:val="17"/>
          <w:szCs w:val="17"/>
        </w:rPr>
        <w:t xml:space="preserve"> coxph</w:t>
      </w:r>
      <w:r>
        <w:rPr>
          <w:rFonts w:ascii="Consolas" w:hAnsi="Consolas" w:cs="Courier New"/>
          <w:color w:val="666600"/>
          <w:sz w:val="17"/>
          <w:szCs w:val="17"/>
        </w:rPr>
        <w:t>(</w:t>
      </w:r>
      <w:r>
        <w:rPr>
          <w:rFonts w:ascii="Consolas" w:hAnsi="Consolas" w:cs="Courier New"/>
          <w:color w:val="000000"/>
          <w:sz w:val="17"/>
          <w:szCs w:val="17"/>
        </w:rPr>
        <w:t xml:space="preserve">surv_obj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1E545D88" w14:textId="188650AB"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summary</w:t>
      </w:r>
      <w:r>
        <w:rPr>
          <w:rFonts w:ascii="Consolas" w:hAnsi="Consolas" w:cs="Courier New"/>
          <w:color w:val="666600"/>
          <w:sz w:val="17"/>
          <w:szCs w:val="17"/>
        </w:rPr>
        <w:t>(</w:t>
      </w:r>
      <w:r>
        <w:rPr>
          <w:rFonts w:ascii="Consolas" w:hAnsi="Consolas" w:cs="Courier New"/>
          <w:color w:val="000000"/>
          <w:sz w:val="17"/>
          <w:szCs w:val="17"/>
        </w:rPr>
        <w:t>cox_model</w:t>
      </w:r>
      <w:r>
        <w:rPr>
          <w:rFonts w:ascii="Consolas" w:hAnsi="Consolas" w:cs="Courier New"/>
          <w:color w:val="666600"/>
          <w:sz w:val="17"/>
          <w:szCs w:val="17"/>
        </w:rPr>
        <w:t>)</w:t>
      </w:r>
    </w:p>
    <w:p w14:paraId="2594ED8B"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xml:space="preserve">fit </w:t>
      </w:r>
      <w:r>
        <w:rPr>
          <w:rFonts w:ascii="Consolas" w:hAnsi="Consolas" w:cs="Courier New"/>
          <w:color w:val="666600"/>
          <w:sz w:val="17"/>
          <w:szCs w:val="17"/>
        </w:rPr>
        <w:t>&lt;-</w:t>
      </w:r>
      <w:r>
        <w:rPr>
          <w:rFonts w:ascii="Consolas" w:hAnsi="Consolas" w:cs="Courier New"/>
          <w:color w:val="000000"/>
          <w:sz w:val="17"/>
          <w:szCs w:val="17"/>
        </w:rPr>
        <w:t xml:space="preserve"> survfit</w:t>
      </w:r>
      <w:r>
        <w:rPr>
          <w:rFonts w:ascii="Consolas" w:hAnsi="Consolas" w:cs="Courier New"/>
          <w:color w:val="666600"/>
          <w:sz w:val="17"/>
          <w:szCs w:val="17"/>
        </w:rPr>
        <w:t>(</w:t>
      </w:r>
      <w:r>
        <w:rPr>
          <w:rFonts w:ascii="Consolas" w:hAnsi="Consolas" w:cs="Courier New"/>
          <w:color w:val="000000"/>
          <w:sz w:val="17"/>
          <w:szCs w:val="17"/>
        </w:rPr>
        <w:t xml:space="preserve">surv_obj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5D69BDBE"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ggsurvplot</w:t>
      </w:r>
      <w:r>
        <w:rPr>
          <w:rFonts w:ascii="Consolas" w:hAnsi="Consolas" w:cs="Courier New"/>
          <w:color w:val="666600"/>
          <w:sz w:val="17"/>
          <w:szCs w:val="17"/>
        </w:rPr>
        <w:t>(</w:t>
      </w:r>
      <w:r>
        <w:rPr>
          <w:rFonts w:ascii="Consolas" w:hAnsi="Consolas" w:cs="Courier New"/>
          <w:color w:val="000000"/>
          <w:sz w:val="17"/>
          <w:szCs w:val="17"/>
        </w:rPr>
        <w:t>fit</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 xml:space="preserve"> pval </w:t>
      </w:r>
      <w:r>
        <w:rPr>
          <w:rFonts w:ascii="Consolas" w:hAnsi="Consolas" w:cs="Courier New"/>
          <w:color w:val="666600"/>
          <w:sz w:val="17"/>
          <w:szCs w:val="17"/>
        </w:rPr>
        <w:t>=</w:t>
      </w:r>
      <w:r>
        <w:rPr>
          <w:rFonts w:ascii="Consolas" w:hAnsi="Consolas" w:cs="Courier New"/>
          <w:color w:val="000000"/>
          <w:sz w:val="17"/>
          <w:szCs w:val="17"/>
        </w:rPr>
        <w:t xml:space="preserve"> TRUE</w:t>
      </w:r>
      <w:r>
        <w:rPr>
          <w:rFonts w:ascii="Consolas" w:hAnsi="Consolas" w:cs="Courier New"/>
          <w:color w:val="666600"/>
          <w:sz w:val="17"/>
          <w:szCs w:val="17"/>
        </w:rPr>
        <w:t>,</w:t>
      </w:r>
      <w:r>
        <w:rPr>
          <w:rFonts w:ascii="Consolas" w:hAnsi="Consolas" w:cs="Courier New"/>
          <w:color w:val="000000"/>
          <w:sz w:val="17"/>
          <w:szCs w:val="17"/>
        </w:rPr>
        <w:t xml:space="preserve"> </w:t>
      </w:r>
    </w:p>
    <w:p w14:paraId="3CA11078"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xml:space="preserve">           xlab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"Time (Months)"</w:t>
      </w:r>
      <w:r>
        <w:rPr>
          <w:rFonts w:ascii="Consolas" w:hAnsi="Consolas" w:cs="Courier New"/>
          <w:color w:val="666600"/>
          <w:sz w:val="17"/>
          <w:szCs w:val="17"/>
        </w:rPr>
        <w:t>,</w:t>
      </w:r>
      <w:r>
        <w:rPr>
          <w:rFonts w:ascii="Consolas" w:hAnsi="Consolas" w:cs="Courier New"/>
          <w:color w:val="000000"/>
          <w:sz w:val="17"/>
          <w:szCs w:val="17"/>
        </w:rPr>
        <w:t xml:space="preserve"> ylab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"Survival Probability"</w:t>
      </w:r>
      <w:r>
        <w:rPr>
          <w:rFonts w:ascii="Consolas" w:hAnsi="Consolas" w:cs="Courier New"/>
          <w:color w:val="666600"/>
          <w:sz w:val="17"/>
          <w:szCs w:val="17"/>
        </w:rPr>
        <w:t>,</w:t>
      </w:r>
    </w:p>
    <w:p w14:paraId="0A019B65"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legend</w:t>
      </w:r>
      <w:r>
        <w:rPr>
          <w:rFonts w:ascii="Consolas" w:hAnsi="Consolas" w:cs="Courier New"/>
          <w:color w:val="666600"/>
          <w:sz w:val="17"/>
          <w:szCs w:val="17"/>
        </w:rPr>
        <w:t>.</w:t>
      </w:r>
      <w:r>
        <w:rPr>
          <w:rFonts w:ascii="Consolas" w:hAnsi="Consolas" w:cs="Courier New"/>
          <w:color w:val="000000"/>
          <w:sz w:val="17"/>
          <w:szCs w:val="17"/>
        </w:rPr>
        <w:t xml:space="preserve">labs </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8800"/>
          <w:sz w:val="17"/>
          <w:szCs w:val="17"/>
        </w:rPr>
        <w:t>"Control"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"Treatment"</w:t>
      </w:r>
      <w:r>
        <w:rPr>
          <w:rFonts w:ascii="Consolas" w:hAnsi="Consolas" w:cs="Courier New"/>
          <w:color w:val="666600"/>
          <w:sz w:val="17"/>
          <w:szCs w:val="17"/>
        </w:rPr>
        <w:t>),</w:t>
      </w:r>
    </w:p>
    <w:p w14:paraId="4837F6AD" w14:textId="4A6E2BBE"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legend</w:t>
      </w:r>
      <w:r>
        <w:rPr>
          <w:rFonts w:ascii="Consolas" w:hAnsi="Consolas" w:cs="Courier New"/>
          <w:color w:val="666600"/>
          <w:sz w:val="17"/>
          <w:szCs w:val="17"/>
        </w:rPr>
        <w:t>.</w:t>
      </w:r>
      <w:r>
        <w:rPr>
          <w:rFonts w:ascii="Consolas" w:hAnsi="Consolas" w:cs="Courier New"/>
          <w:color w:val="000000"/>
          <w:sz w:val="17"/>
          <w:szCs w:val="17"/>
        </w:rPr>
        <w:t xml:space="preserve">title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"Group"</w:t>
      </w:r>
      <w:r>
        <w:rPr>
          <w:rFonts w:ascii="Consolas" w:hAnsi="Consolas" w:cs="Courier New"/>
          <w:color w:val="666600"/>
          <w:sz w:val="17"/>
          <w:szCs w:val="17"/>
        </w:rPr>
        <w:t>)</w:t>
      </w:r>
    </w:p>
    <w:p w14:paraId="62888946" w14:textId="255DE475" w:rsidR="003E2858" w:rsidRDefault="00E23B0A" w:rsidP="005F4E54">
      <w:r w:rsidRPr="00E23B0A">
        <w:t>Then, we obtain the following results.</w:t>
      </w:r>
    </w:p>
    <w:p w14:paraId="041FE12D"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14:ligatures w14:val="none"/>
        </w:rPr>
      </w:pPr>
      <w:r>
        <w:rPr>
          <w:rFonts w:ascii="Consolas" w:hAnsi="Consolas" w:cs="Courier New"/>
          <w:color w:val="660066"/>
          <w:sz w:val="17"/>
          <w:szCs w:val="17"/>
        </w:rPr>
        <w:t>Call</w:t>
      </w:r>
      <w:r>
        <w:rPr>
          <w:rFonts w:ascii="Consolas" w:hAnsi="Consolas" w:cs="Courier New"/>
          <w:color w:val="666600"/>
          <w:sz w:val="17"/>
          <w:szCs w:val="17"/>
        </w:rPr>
        <w:t>:</w:t>
      </w:r>
    </w:p>
    <w:p w14:paraId="560E34F7"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survdiff</w:t>
      </w:r>
      <w:r>
        <w:rPr>
          <w:rFonts w:ascii="Consolas" w:hAnsi="Consolas" w:cs="Courier New"/>
          <w:color w:val="666600"/>
          <w:sz w:val="17"/>
          <w:szCs w:val="17"/>
        </w:rPr>
        <w:t>(</w:t>
      </w:r>
      <w:r>
        <w:rPr>
          <w:rFonts w:ascii="Consolas" w:hAnsi="Consolas" w:cs="Courier New"/>
          <w:color w:val="000000"/>
          <w:sz w:val="17"/>
          <w:szCs w:val="17"/>
        </w:rPr>
        <w:t xml:space="preserve">formula </w:t>
      </w:r>
      <w:r>
        <w:rPr>
          <w:rFonts w:ascii="Consolas" w:hAnsi="Consolas" w:cs="Courier New"/>
          <w:color w:val="666600"/>
          <w:sz w:val="17"/>
          <w:szCs w:val="17"/>
        </w:rPr>
        <w:t>=</w:t>
      </w:r>
      <w:r>
        <w:rPr>
          <w:rFonts w:ascii="Consolas" w:hAnsi="Consolas" w:cs="Courier New"/>
          <w:color w:val="000000"/>
          <w:sz w:val="17"/>
          <w:szCs w:val="17"/>
        </w:rPr>
        <w:t xml:space="preserve"> surv_obj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7A12DBB7"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40840294"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N </w:t>
      </w:r>
      <w:r>
        <w:rPr>
          <w:rFonts w:ascii="Consolas" w:hAnsi="Consolas" w:cs="Courier New"/>
          <w:color w:val="660066"/>
          <w:sz w:val="17"/>
          <w:szCs w:val="17"/>
        </w:rPr>
        <w:t>Observed</w:t>
      </w:r>
      <w:r>
        <w:rPr>
          <w:rFonts w:ascii="Consolas" w:hAnsi="Consolas" w:cs="Courier New"/>
          <w:color w:val="000000"/>
          <w:sz w:val="17"/>
          <w:szCs w:val="17"/>
        </w:rPr>
        <w:t xml:space="preserve"> </w:t>
      </w:r>
      <w:r>
        <w:rPr>
          <w:rFonts w:ascii="Consolas" w:hAnsi="Consolas" w:cs="Courier New"/>
          <w:color w:val="660066"/>
          <w:sz w:val="17"/>
          <w:szCs w:val="17"/>
        </w:rPr>
        <w:t>Expected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E </w:t>
      </w:r>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V</w:t>
      </w:r>
    </w:p>
    <w:p w14:paraId="2363AE6D"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660066"/>
          <w:sz w:val="17"/>
          <w:szCs w:val="17"/>
        </w:rPr>
        <w:t>Control</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73</w:t>
      </w:r>
      <w:r>
        <w:rPr>
          <w:rFonts w:ascii="Consolas" w:hAnsi="Consolas" w:cs="Courier New"/>
          <w:color w:val="000000"/>
          <w:sz w:val="17"/>
          <w:szCs w:val="17"/>
        </w:rPr>
        <w:t xml:space="preserve">     </w:t>
      </w:r>
      <w:r>
        <w:rPr>
          <w:rFonts w:ascii="Consolas" w:hAnsi="Consolas" w:cs="Courier New"/>
          <w:color w:val="006666"/>
          <w:sz w:val="17"/>
          <w:szCs w:val="17"/>
        </w:rPr>
        <w:t>90.6</w:t>
      </w:r>
      <w:r>
        <w:rPr>
          <w:rFonts w:ascii="Consolas" w:hAnsi="Consolas" w:cs="Courier New"/>
          <w:color w:val="000000"/>
          <w:sz w:val="17"/>
          <w:szCs w:val="17"/>
        </w:rPr>
        <w:t xml:space="preserve">      </w:t>
      </w:r>
      <w:r>
        <w:rPr>
          <w:rFonts w:ascii="Consolas" w:hAnsi="Consolas" w:cs="Courier New"/>
          <w:color w:val="006666"/>
          <w:sz w:val="17"/>
          <w:szCs w:val="17"/>
        </w:rPr>
        <w:t>3.43</w:t>
      </w:r>
      <w:r>
        <w:rPr>
          <w:rFonts w:ascii="Consolas" w:hAnsi="Consolas" w:cs="Courier New"/>
          <w:color w:val="000000"/>
          <w:sz w:val="17"/>
          <w:szCs w:val="17"/>
        </w:rPr>
        <w:t xml:space="preserve">      </w:t>
      </w:r>
      <w:r>
        <w:rPr>
          <w:rFonts w:ascii="Consolas" w:hAnsi="Consolas" w:cs="Courier New"/>
          <w:color w:val="006666"/>
          <w:sz w:val="17"/>
          <w:szCs w:val="17"/>
        </w:rPr>
        <w:t>9.53</w:t>
      </w:r>
    </w:p>
    <w:p w14:paraId="42274A17"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660066"/>
          <w:sz w:val="17"/>
          <w:szCs w:val="17"/>
        </w:rPr>
        <w:t>Treatment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72</w:t>
      </w:r>
      <w:r>
        <w:rPr>
          <w:rFonts w:ascii="Consolas" w:hAnsi="Consolas" w:cs="Courier New"/>
          <w:color w:val="000000"/>
          <w:sz w:val="17"/>
          <w:szCs w:val="17"/>
        </w:rPr>
        <w:t xml:space="preserve">     </w:t>
      </w:r>
      <w:r>
        <w:rPr>
          <w:rFonts w:ascii="Consolas" w:hAnsi="Consolas" w:cs="Courier New"/>
          <w:color w:val="006666"/>
          <w:sz w:val="17"/>
          <w:szCs w:val="17"/>
        </w:rPr>
        <w:t>54.4</w:t>
      </w:r>
      <w:r>
        <w:rPr>
          <w:rFonts w:ascii="Consolas" w:hAnsi="Consolas" w:cs="Courier New"/>
          <w:color w:val="000000"/>
          <w:sz w:val="17"/>
          <w:szCs w:val="17"/>
        </w:rPr>
        <w:t xml:space="preserve">      </w:t>
      </w:r>
      <w:r>
        <w:rPr>
          <w:rFonts w:ascii="Consolas" w:hAnsi="Consolas" w:cs="Courier New"/>
          <w:color w:val="006666"/>
          <w:sz w:val="17"/>
          <w:szCs w:val="17"/>
        </w:rPr>
        <w:t>5.72</w:t>
      </w:r>
      <w:r>
        <w:rPr>
          <w:rFonts w:ascii="Consolas" w:hAnsi="Consolas" w:cs="Courier New"/>
          <w:color w:val="000000"/>
          <w:sz w:val="17"/>
          <w:szCs w:val="17"/>
        </w:rPr>
        <w:t xml:space="preserve">      </w:t>
      </w:r>
      <w:r>
        <w:rPr>
          <w:rFonts w:ascii="Consolas" w:hAnsi="Consolas" w:cs="Courier New"/>
          <w:color w:val="006666"/>
          <w:sz w:val="17"/>
          <w:szCs w:val="17"/>
        </w:rPr>
        <w:t>9.53</w:t>
      </w:r>
    </w:p>
    <w:p w14:paraId="78521A8F"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00D1E7B9"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Chisq</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9.5</w:t>
      </w:r>
      <w:r>
        <w:rPr>
          <w:rFonts w:ascii="Consolas" w:hAnsi="Consolas" w:cs="Courier New"/>
          <w:color w:val="000000"/>
          <w:sz w:val="17"/>
          <w:szCs w:val="17"/>
        </w:rPr>
        <w:t xml:space="preserve">  on </w:t>
      </w:r>
      <w:r>
        <w:rPr>
          <w:rFonts w:ascii="Consolas" w:hAnsi="Consolas" w:cs="Courier New"/>
          <w:color w:val="006666"/>
          <w:sz w:val="17"/>
          <w:szCs w:val="17"/>
        </w:rPr>
        <w:t>1</w:t>
      </w:r>
      <w:r>
        <w:rPr>
          <w:rFonts w:ascii="Consolas" w:hAnsi="Consolas" w:cs="Courier New"/>
          <w:color w:val="000000"/>
          <w:sz w:val="17"/>
          <w:szCs w:val="17"/>
        </w:rPr>
        <w:t xml:space="preserve"> degrees </w:t>
      </w:r>
      <w:r>
        <w:rPr>
          <w:rFonts w:ascii="Consolas" w:hAnsi="Consolas" w:cs="Courier New"/>
          <w:color w:val="000088"/>
          <w:sz w:val="17"/>
          <w:szCs w:val="17"/>
        </w:rPr>
        <w:t>of</w:t>
      </w:r>
      <w:r>
        <w:rPr>
          <w:rFonts w:ascii="Consolas" w:hAnsi="Consolas" w:cs="Courier New"/>
          <w:color w:val="000000"/>
          <w:sz w:val="17"/>
          <w:szCs w:val="17"/>
        </w:rPr>
        <w:t xml:space="preserve"> freedom</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0.002</w:t>
      </w:r>
    </w:p>
    <w:p w14:paraId="0FB35CC8"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Call</w:t>
      </w:r>
      <w:r>
        <w:rPr>
          <w:rFonts w:ascii="Consolas" w:hAnsi="Consolas" w:cs="Courier New"/>
          <w:color w:val="666600"/>
          <w:sz w:val="17"/>
          <w:szCs w:val="17"/>
        </w:rPr>
        <w:t>:</w:t>
      </w:r>
    </w:p>
    <w:p w14:paraId="6EFB1D73"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coxph</w:t>
      </w:r>
      <w:r>
        <w:rPr>
          <w:rFonts w:ascii="Consolas" w:hAnsi="Consolas" w:cs="Courier New"/>
          <w:color w:val="666600"/>
          <w:sz w:val="17"/>
          <w:szCs w:val="17"/>
        </w:rPr>
        <w:t>(</w:t>
      </w:r>
      <w:r>
        <w:rPr>
          <w:rFonts w:ascii="Consolas" w:hAnsi="Consolas" w:cs="Courier New"/>
          <w:color w:val="000000"/>
          <w:sz w:val="17"/>
          <w:szCs w:val="17"/>
        </w:rPr>
        <w:t xml:space="preserve">formula </w:t>
      </w:r>
      <w:r>
        <w:rPr>
          <w:rFonts w:ascii="Consolas" w:hAnsi="Consolas" w:cs="Courier New"/>
          <w:color w:val="666600"/>
          <w:sz w:val="17"/>
          <w:szCs w:val="17"/>
        </w:rPr>
        <w:t>=</w:t>
      </w:r>
      <w:r>
        <w:rPr>
          <w:rFonts w:ascii="Consolas" w:hAnsi="Consolas" w:cs="Courier New"/>
          <w:color w:val="000000"/>
          <w:sz w:val="17"/>
          <w:szCs w:val="17"/>
        </w:rPr>
        <w:t xml:space="preserve"> surv_obj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32A5C458"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1C6A3412"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number </w:t>
      </w:r>
      <w:r>
        <w:rPr>
          <w:rFonts w:ascii="Consolas" w:hAnsi="Consolas" w:cs="Courier New"/>
          <w:color w:val="000088"/>
          <w:sz w:val="17"/>
          <w:szCs w:val="17"/>
        </w:rPr>
        <w:t>of</w:t>
      </w:r>
      <w:r>
        <w:rPr>
          <w:rFonts w:ascii="Consolas" w:hAnsi="Consolas" w:cs="Courier New"/>
          <w:color w:val="000000"/>
          <w:sz w:val="17"/>
          <w:szCs w:val="17"/>
        </w:rPr>
        <w:t xml:space="preserve"> events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145</w:t>
      </w:r>
    </w:p>
    <w:p w14:paraId="315C50AF"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3D90219E"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coef exp</w:t>
      </w:r>
      <w:r>
        <w:rPr>
          <w:rFonts w:ascii="Consolas" w:hAnsi="Consolas" w:cs="Courier New"/>
          <w:color w:val="666600"/>
          <w:sz w:val="17"/>
          <w:szCs w:val="17"/>
        </w:rPr>
        <w:t>(</w:t>
      </w:r>
      <w:r>
        <w:rPr>
          <w:rFonts w:ascii="Consolas" w:hAnsi="Consolas" w:cs="Courier New"/>
          <w:color w:val="000000"/>
          <w:sz w:val="17"/>
          <w:szCs w:val="17"/>
        </w:rPr>
        <w:t>coef</w:t>
      </w:r>
      <w:r>
        <w:rPr>
          <w:rFonts w:ascii="Consolas" w:hAnsi="Consolas" w:cs="Courier New"/>
          <w:color w:val="666600"/>
          <w:sz w:val="17"/>
          <w:szCs w:val="17"/>
        </w:rPr>
        <w:t>)</w:t>
      </w:r>
      <w:r>
        <w:rPr>
          <w:rFonts w:ascii="Consolas" w:hAnsi="Consolas" w:cs="Courier New"/>
          <w:color w:val="000000"/>
          <w:sz w:val="17"/>
          <w:szCs w:val="17"/>
        </w:rPr>
        <w:t xml:space="preserve"> se</w:t>
      </w:r>
      <w:r>
        <w:rPr>
          <w:rFonts w:ascii="Consolas" w:hAnsi="Consolas" w:cs="Courier New"/>
          <w:color w:val="666600"/>
          <w:sz w:val="17"/>
          <w:szCs w:val="17"/>
        </w:rPr>
        <w:t>(</w:t>
      </w:r>
      <w:r>
        <w:rPr>
          <w:rFonts w:ascii="Consolas" w:hAnsi="Consolas" w:cs="Courier New"/>
          <w:color w:val="000000"/>
          <w:sz w:val="17"/>
          <w:szCs w:val="17"/>
        </w:rPr>
        <w:t>coef</w:t>
      </w:r>
      <w:r>
        <w:rPr>
          <w:rFonts w:ascii="Consolas" w:hAnsi="Consolas" w:cs="Courier New"/>
          <w:color w:val="666600"/>
          <w:sz w:val="17"/>
          <w:szCs w:val="17"/>
        </w:rPr>
        <w:t>)</w:t>
      </w:r>
      <w:r>
        <w:rPr>
          <w:rFonts w:ascii="Consolas" w:hAnsi="Consolas" w:cs="Courier New"/>
          <w:color w:val="000000"/>
          <w:sz w:val="17"/>
          <w:szCs w:val="17"/>
        </w:rPr>
        <w:t xml:space="preserve">     z </w:t>
      </w:r>
      <w:r>
        <w:rPr>
          <w:rFonts w:ascii="Consolas" w:hAnsi="Consolas" w:cs="Courier New"/>
          <w:color w:val="660066"/>
          <w:sz w:val="17"/>
          <w:szCs w:val="17"/>
        </w:rPr>
        <w:t>Pr</w:t>
      </w:r>
      <w:r>
        <w:rPr>
          <w:rFonts w:ascii="Consolas" w:hAnsi="Consolas" w:cs="Courier New"/>
          <w:color w:val="666600"/>
          <w:sz w:val="17"/>
          <w:szCs w:val="17"/>
        </w:rPr>
        <w:t>(&gt;|</w:t>
      </w:r>
      <w:r>
        <w:rPr>
          <w:rFonts w:ascii="Consolas" w:hAnsi="Consolas" w:cs="Courier New"/>
          <w:color w:val="000000"/>
          <w:sz w:val="17"/>
          <w:szCs w:val="17"/>
        </w:rPr>
        <w:t>z</w:t>
      </w:r>
      <w:r>
        <w:rPr>
          <w:rFonts w:ascii="Consolas" w:hAnsi="Consolas" w:cs="Courier New"/>
          <w:color w:val="666600"/>
          <w:sz w:val="17"/>
          <w:szCs w:val="17"/>
        </w:rPr>
        <w:t>|)</w:t>
      </w:r>
    </w:p>
    <w:p w14:paraId="5D666E48"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GroupTreatment</w:t>
      </w:r>
      <w:r>
        <w:rPr>
          <w:rFonts w:ascii="Consolas" w:hAnsi="Consolas" w:cs="Courier New"/>
          <w:color w:val="000000"/>
          <w:sz w:val="17"/>
          <w:szCs w:val="17"/>
        </w:rPr>
        <w:t xml:space="preserve"> </w:t>
      </w:r>
      <w:r>
        <w:rPr>
          <w:rFonts w:ascii="Consolas" w:hAnsi="Consolas" w:cs="Courier New"/>
          <w:color w:val="006666"/>
          <w:sz w:val="17"/>
          <w:szCs w:val="17"/>
        </w:rPr>
        <w:t>0.5204</w:t>
      </w:r>
      <w:r>
        <w:rPr>
          <w:rFonts w:ascii="Consolas" w:hAnsi="Consolas" w:cs="Courier New"/>
          <w:color w:val="000000"/>
          <w:sz w:val="17"/>
          <w:szCs w:val="17"/>
        </w:rPr>
        <w:t xml:space="preserve">    </w:t>
      </w:r>
      <w:r>
        <w:rPr>
          <w:rFonts w:ascii="Consolas" w:hAnsi="Consolas" w:cs="Courier New"/>
          <w:color w:val="006666"/>
          <w:sz w:val="17"/>
          <w:szCs w:val="17"/>
        </w:rPr>
        <w:t>1.6828</w:t>
      </w:r>
      <w:r>
        <w:rPr>
          <w:rFonts w:ascii="Consolas" w:hAnsi="Consolas" w:cs="Courier New"/>
          <w:color w:val="000000"/>
          <w:sz w:val="17"/>
          <w:szCs w:val="17"/>
        </w:rPr>
        <w:t xml:space="preserve">   </w:t>
      </w:r>
      <w:r>
        <w:rPr>
          <w:rFonts w:ascii="Consolas" w:hAnsi="Consolas" w:cs="Courier New"/>
          <w:color w:val="006666"/>
          <w:sz w:val="17"/>
          <w:szCs w:val="17"/>
        </w:rPr>
        <w:t>0.1703</w:t>
      </w:r>
      <w:r>
        <w:rPr>
          <w:rFonts w:ascii="Consolas" w:hAnsi="Consolas" w:cs="Courier New"/>
          <w:color w:val="000000"/>
          <w:sz w:val="17"/>
          <w:szCs w:val="17"/>
        </w:rPr>
        <w:t xml:space="preserve"> </w:t>
      </w:r>
      <w:r>
        <w:rPr>
          <w:rFonts w:ascii="Consolas" w:hAnsi="Consolas" w:cs="Courier New"/>
          <w:color w:val="006666"/>
          <w:sz w:val="17"/>
          <w:szCs w:val="17"/>
        </w:rPr>
        <w:t>3.055</w:t>
      </w:r>
      <w:r>
        <w:rPr>
          <w:rFonts w:ascii="Consolas" w:hAnsi="Consolas" w:cs="Courier New"/>
          <w:color w:val="000000"/>
          <w:sz w:val="17"/>
          <w:szCs w:val="17"/>
        </w:rPr>
        <w:t xml:space="preserve">  </w:t>
      </w:r>
      <w:r>
        <w:rPr>
          <w:rFonts w:ascii="Consolas" w:hAnsi="Consolas" w:cs="Courier New"/>
          <w:color w:val="006666"/>
          <w:sz w:val="17"/>
          <w:szCs w:val="17"/>
        </w:rPr>
        <w:t>0.00225</w:t>
      </w:r>
      <w:r>
        <w:rPr>
          <w:rFonts w:ascii="Consolas" w:hAnsi="Consolas" w:cs="Courier New"/>
          <w:color w:val="000000"/>
          <w:sz w:val="17"/>
          <w:szCs w:val="17"/>
        </w:rPr>
        <w:t xml:space="preserve"> </w:t>
      </w:r>
      <w:r>
        <w:rPr>
          <w:rFonts w:ascii="Consolas" w:hAnsi="Consolas" w:cs="Courier New"/>
          <w:color w:val="666600"/>
          <w:sz w:val="17"/>
          <w:szCs w:val="17"/>
        </w:rPr>
        <w:t>**</w:t>
      </w:r>
    </w:p>
    <w:p w14:paraId="3DA1AFBA"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6600"/>
          <w:sz w:val="17"/>
          <w:szCs w:val="17"/>
        </w:rPr>
        <w:t>---</w:t>
      </w:r>
    </w:p>
    <w:p w14:paraId="7EDF37CD"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Signif</w:t>
      </w:r>
      <w:r>
        <w:rPr>
          <w:rFonts w:ascii="Consolas" w:hAnsi="Consolas" w:cs="Courier New"/>
          <w:color w:val="666600"/>
          <w:sz w:val="17"/>
          <w:szCs w:val="17"/>
        </w:rPr>
        <w:t>.</w:t>
      </w:r>
      <w:r>
        <w:rPr>
          <w:rFonts w:ascii="Consolas" w:hAnsi="Consolas" w:cs="Courier New"/>
          <w:color w:val="000000"/>
          <w:sz w:val="17"/>
          <w:szCs w:val="17"/>
        </w:rPr>
        <w:t xml:space="preserve"> codes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0.01</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0.05</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006666"/>
          <w:sz w:val="17"/>
          <w:szCs w:val="17"/>
        </w:rPr>
        <w:t>1</w:t>
      </w:r>
    </w:p>
    <w:p w14:paraId="546CAD61"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68445075"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exp</w:t>
      </w:r>
      <w:r>
        <w:rPr>
          <w:rFonts w:ascii="Consolas" w:hAnsi="Consolas" w:cs="Courier New"/>
          <w:color w:val="666600"/>
          <w:sz w:val="17"/>
          <w:szCs w:val="17"/>
        </w:rPr>
        <w:t>(</w:t>
      </w:r>
      <w:r>
        <w:rPr>
          <w:rFonts w:ascii="Consolas" w:hAnsi="Consolas" w:cs="Courier New"/>
          <w:color w:val="000000"/>
          <w:sz w:val="17"/>
          <w:szCs w:val="17"/>
        </w:rPr>
        <w:t>coef</w:t>
      </w:r>
      <w:r>
        <w:rPr>
          <w:rFonts w:ascii="Consolas" w:hAnsi="Consolas" w:cs="Courier New"/>
          <w:color w:val="666600"/>
          <w:sz w:val="17"/>
          <w:szCs w:val="17"/>
        </w:rPr>
        <w:t>)</w:t>
      </w:r>
      <w:r>
        <w:rPr>
          <w:rFonts w:ascii="Consolas" w:hAnsi="Consolas" w:cs="Courier New"/>
          <w:color w:val="000000"/>
          <w:sz w:val="17"/>
          <w:szCs w:val="17"/>
        </w:rPr>
        <w:t xml:space="preserve"> exp</w:t>
      </w:r>
      <w:r>
        <w:rPr>
          <w:rFonts w:ascii="Consolas" w:hAnsi="Consolas" w:cs="Courier New"/>
          <w:color w:val="666600"/>
          <w:sz w:val="17"/>
          <w:szCs w:val="17"/>
        </w:rPr>
        <w:t>(-</w:t>
      </w:r>
      <w:r>
        <w:rPr>
          <w:rFonts w:ascii="Consolas" w:hAnsi="Consolas" w:cs="Courier New"/>
          <w:color w:val="000000"/>
          <w:sz w:val="17"/>
          <w:szCs w:val="17"/>
        </w:rPr>
        <w:t>coef</w:t>
      </w:r>
      <w:r>
        <w:rPr>
          <w:rFonts w:ascii="Consolas" w:hAnsi="Consolas" w:cs="Courier New"/>
          <w:color w:val="666600"/>
          <w:sz w:val="17"/>
          <w:szCs w:val="17"/>
        </w:rPr>
        <w:t>)</w:t>
      </w:r>
      <w:r>
        <w:rPr>
          <w:rFonts w:ascii="Consolas" w:hAnsi="Consolas" w:cs="Courier New"/>
          <w:color w:val="000000"/>
          <w:sz w:val="17"/>
          <w:szCs w:val="17"/>
        </w:rPr>
        <w:t xml:space="preserve"> lower </w:t>
      </w:r>
      <w:r>
        <w:rPr>
          <w:rFonts w:ascii="Consolas" w:hAnsi="Consolas" w:cs="Courier New"/>
          <w:color w:val="666600"/>
          <w:sz w:val="17"/>
          <w:szCs w:val="17"/>
        </w:rPr>
        <w:t>.</w:t>
      </w:r>
      <w:r>
        <w:rPr>
          <w:rFonts w:ascii="Consolas" w:hAnsi="Consolas" w:cs="Courier New"/>
          <w:color w:val="006666"/>
          <w:sz w:val="17"/>
          <w:szCs w:val="17"/>
        </w:rPr>
        <w:t>95</w:t>
      </w:r>
      <w:r>
        <w:rPr>
          <w:rFonts w:ascii="Consolas" w:hAnsi="Consolas" w:cs="Courier New"/>
          <w:color w:val="000000"/>
          <w:sz w:val="17"/>
          <w:szCs w:val="17"/>
        </w:rPr>
        <w:t xml:space="preserve"> upper </w:t>
      </w:r>
      <w:r>
        <w:rPr>
          <w:rFonts w:ascii="Consolas" w:hAnsi="Consolas" w:cs="Courier New"/>
          <w:color w:val="666600"/>
          <w:sz w:val="17"/>
          <w:szCs w:val="17"/>
        </w:rPr>
        <w:t>.</w:t>
      </w:r>
      <w:r>
        <w:rPr>
          <w:rFonts w:ascii="Consolas" w:hAnsi="Consolas" w:cs="Courier New"/>
          <w:color w:val="006666"/>
          <w:sz w:val="17"/>
          <w:szCs w:val="17"/>
        </w:rPr>
        <w:t>95</w:t>
      </w:r>
    </w:p>
    <w:p w14:paraId="1FCF79C3"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GroupTreatment</w:t>
      </w:r>
      <w:r>
        <w:rPr>
          <w:rFonts w:ascii="Consolas" w:hAnsi="Consolas" w:cs="Courier New"/>
          <w:color w:val="000000"/>
          <w:sz w:val="17"/>
          <w:szCs w:val="17"/>
        </w:rPr>
        <w:t xml:space="preserve">     </w:t>
      </w:r>
      <w:r>
        <w:rPr>
          <w:rFonts w:ascii="Consolas" w:hAnsi="Consolas" w:cs="Courier New"/>
          <w:color w:val="006666"/>
          <w:sz w:val="17"/>
          <w:szCs w:val="17"/>
        </w:rPr>
        <w:t>1.683</w:t>
      </w:r>
      <w:r>
        <w:rPr>
          <w:rFonts w:ascii="Consolas" w:hAnsi="Consolas" w:cs="Courier New"/>
          <w:color w:val="000000"/>
          <w:sz w:val="17"/>
          <w:szCs w:val="17"/>
        </w:rPr>
        <w:t xml:space="preserve">     </w:t>
      </w:r>
      <w:r>
        <w:rPr>
          <w:rFonts w:ascii="Consolas" w:hAnsi="Consolas" w:cs="Courier New"/>
          <w:color w:val="006666"/>
          <w:sz w:val="17"/>
          <w:szCs w:val="17"/>
        </w:rPr>
        <w:t>0.5943</w:t>
      </w:r>
      <w:r>
        <w:rPr>
          <w:rFonts w:ascii="Consolas" w:hAnsi="Consolas" w:cs="Courier New"/>
          <w:color w:val="000000"/>
          <w:sz w:val="17"/>
          <w:szCs w:val="17"/>
        </w:rPr>
        <w:t xml:space="preserve">     </w:t>
      </w:r>
      <w:r>
        <w:rPr>
          <w:rFonts w:ascii="Consolas" w:hAnsi="Consolas" w:cs="Courier New"/>
          <w:color w:val="006666"/>
          <w:sz w:val="17"/>
          <w:szCs w:val="17"/>
        </w:rPr>
        <w:t>1.205</w:t>
      </w:r>
      <w:r>
        <w:rPr>
          <w:rFonts w:ascii="Consolas" w:hAnsi="Consolas" w:cs="Courier New"/>
          <w:color w:val="000000"/>
          <w:sz w:val="17"/>
          <w:szCs w:val="17"/>
        </w:rPr>
        <w:t xml:space="preserve">      </w:t>
      </w:r>
      <w:r>
        <w:rPr>
          <w:rFonts w:ascii="Consolas" w:hAnsi="Consolas" w:cs="Courier New"/>
          <w:color w:val="006666"/>
          <w:sz w:val="17"/>
          <w:szCs w:val="17"/>
        </w:rPr>
        <w:t>2.35</w:t>
      </w:r>
    </w:p>
    <w:p w14:paraId="757EFED6"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24033F25"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Concordance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0.573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0.023</w:t>
      </w:r>
      <w:r>
        <w:rPr>
          <w:rFonts w:ascii="Consolas" w:hAnsi="Consolas" w:cs="Courier New"/>
          <w:color w:val="000000"/>
          <w:sz w:val="17"/>
          <w:szCs w:val="17"/>
        </w:rPr>
        <w:t xml:space="preserve"> </w:t>
      </w:r>
      <w:r>
        <w:rPr>
          <w:rFonts w:ascii="Consolas" w:hAnsi="Consolas" w:cs="Courier New"/>
          <w:color w:val="666600"/>
          <w:sz w:val="17"/>
          <w:szCs w:val="17"/>
        </w:rPr>
        <w:t>)</w:t>
      </w:r>
    </w:p>
    <w:p w14:paraId="2B9A3B65"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Likelihood</w:t>
      </w:r>
      <w:r>
        <w:rPr>
          <w:rFonts w:ascii="Consolas" w:hAnsi="Consolas" w:cs="Courier New"/>
          <w:color w:val="000000"/>
          <w:sz w:val="17"/>
          <w:szCs w:val="17"/>
        </w:rPr>
        <w:t xml:space="preserve"> ratio test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9.26</w:t>
      </w:r>
      <w:r>
        <w:rPr>
          <w:rFonts w:ascii="Consolas" w:hAnsi="Consolas" w:cs="Courier New"/>
          <w:color w:val="000000"/>
          <w:sz w:val="17"/>
          <w:szCs w:val="17"/>
        </w:rPr>
        <w:t xml:space="preserve">  on </w:t>
      </w:r>
      <w:r>
        <w:rPr>
          <w:rFonts w:ascii="Consolas" w:hAnsi="Consolas" w:cs="Courier New"/>
          <w:color w:val="006666"/>
          <w:sz w:val="17"/>
          <w:szCs w:val="17"/>
        </w:rPr>
        <w:t>1</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6666"/>
          <w:sz w:val="17"/>
          <w:szCs w:val="17"/>
        </w:rPr>
        <w:t>0.002</w:t>
      </w:r>
    </w:p>
    <w:p w14:paraId="56E55A12"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Wald</w:t>
      </w:r>
      <w:r>
        <w:rPr>
          <w:rFonts w:ascii="Consolas" w:hAnsi="Consolas" w:cs="Courier New"/>
          <w:color w:val="000000"/>
          <w:sz w:val="17"/>
          <w:szCs w:val="17"/>
        </w:rPr>
        <w:t xml:space="preserve"> test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9.34</w:t>
      </w:r>
      <w:r>
        <w:rPr>
          <w:rFonts w:ascii="Consolas" w:hAnsi="Consolas" w:cs="Courier New"/>
          <w:color w:val="000000"/>
          <w:sz w:val="17"/>
          <w:szCs w:val="17"/>
        </w:rPr>
        <w:t xml:space="preserve">  on </w:t>
      </w:r>
      <w:r>
        <w:rPr>
          <w:rFonts w:ascii="Consolas" w:hAnsi="Consolas" w:cs="Courier New"/>
          <w:color w:val="006666"/>
          <w:sz w:val="17"/>
          <w:szCs w:val="17"/>
        </w:rPr>
        <w:t>1</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6666"/>
          <w:sz w:val="17"/>
          <w:szCs w:val="17"/>
        </w:rPr>
        <w:t>0.002</w:t>
      </w:r>
    </w:p>
    <w:p w14:paraId="74BB0221" w14:textId="4C80CBD4"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Score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logrank</w:t>
      </w:r>
      <w:r>
        <w:rPr>
          <w:rFonts w:ascii="Consolas" w:hAnsi="Consolas" w:cs="Courier New"/>
          <w:color w:val="666600"/>
          <w:sz w:val="17"/>
          <w:szCs w:val="17"/>
        </w:rPr>
        <w:t>)</w:t>
      </w:r>
      <w:r>
        <w:rPr>
          <w:rFonts w:ascii="Consolas" w:hAnsi="Consolas" w:cs="Courier New"/>
          <w:color w:val="000000"/>
          <w:sz w:val="17"/>
          <w:szCs w:val="17"/>
        </w:rPr>
        <w:t xml:space="preserve"> test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9.53</w:t>
      </w:r>
      <w:r>
        <w:rPr>
          <w:rFonts w:ascii="Consolas" w:hAnsi="Consolas" w:cs="Courier New"/>
          <w:color w:val="000000"/>
          <w:sz w:val="17"/>
          <w:szCs w:val="17"/>
        </w:rPr>
        <w:t xml:space="preserve">  on </w:t>
      </w:r>
      <w:r>
        <w:rPr>
          <w:rFonts w:ascii="Consolas" w:hAnsi="Consolas" w:cs="Courier New"/>
          <w:color w:val="006666"/>
          <w:sz w:val="17"/>
          <w:szCs w:val="17"/>
        </w:rPr>
        <w:t>1</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6666"/>
          <w:sz w:val="17"/>
          <w:szCs w:val="17"/>
        </w:rPr>
        <w:t>0.002</w:t>
      </w:r>
    </w:p>
    <w:p w14:paraId="2C04A897" w14:textId="77777777" w:rsidR="00D321D2" w:rsidRDefault="00D321D2" w:rsidP="00D321D2">
      <w:pPr>
        <w:jc w:val="left"/>
      </w:pPr>
      <w:r>
        <w:t>The results of the survival analysis reveal a statistically significant difference in survival between the Control and Treatment groups. The log-rank test (Chi-square = 9.5, p = 0.002) indicates that the two groups have significantly different survival profiles.</w:t>
      </w:r>
    </w:p>
    <w:p w14:paraId="49C46639" w14:textId="77777777" w:rsidR="00D321D2" w:rsidRDefault="00D321D2" w:rsidP="00D321D2">
      <w:pPr>
        <w:jc w:val="left"/>
      </w:pPr>
    </w:p>
    <w:p w14:paraId="0E92697C" w14:textId="77777777" w:rsidR="00D321D2" w:rsidRDefault="00D321D2" w:rsidP="00D321D2">
      <w:pPr>
        <w:jc w:val="left"/>
      </w:pPr>
      <w:r>
        <w:t xml:space="preserve">Further analysis with the Cox proportional hazards model shows that the hazard ratio (HR) for the Treatment group is 1.683 (95% CI: 1.205 - 2.350), suggesting that the Treatment group has a </w:t>
      </w:r>
      <w:r>
        <w:lastRenderedPageBreak/>
        <w:t>68.3% higher risk of experiencing the event (death) compared to the Control group. This result is statistically significant (p = 0.00225). The concordance index of 0.573 suggests that the model has moderate predictive ability.</w:t>
      </w:r>
    </w:p>
    <w:p w14:paraId="21E5662F" w14:textId="52A32115" w:rsidR="00D321D2" w:rsidRDefault="001D3ACE" w:rsidP="001D3ACE">
      <w:pPr>
        <w:jc w:val="center"/>
      </w:pPr>
      <w:r>
        <w:rPr>
          <w:rFonts w:hint="eastAsia"/>
          <w:noProof/>
        </w:rPr>
        <w:drawing>
          <wp:inline distT="0" distB="0" distL="0" distR="0" wp14:anchorId="5739077B" wp14:editId="41E0E641">
            <wp:extent cx="3910930" cy="3128838"/>
            <wp:effectExtent l="0" t="0" r="0" b="0"/>
            <wp:docPr id="13091759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3647" cy="3139012"/>
                    </a:xfrm>
                    <a:prstGeom prst="rect">
                      <a:avLst/>
                    </a:prstGeom>
                    <a:noFill/>
                    <a:ln>
                      <a:noFill/>
                    </a:ln>
                  </pic:spPr>
                </pic:pic>
              </a:graphicData>
            </a:graphic>
          </wp:inline>
        </w:drawing>
      </w:r>
    </w:p>
    <w:p w14:paraId="2B41F7C1" w14:textId="6AA41960" w:rsidR="001D3ACE" w:rsidRDefault="001D3ACE" w:rsidP="001D3ACE">
      <w:pPr>
        <w:jc w:val="center"/>
      </w:pPr>
      <w:r>
        <w:rPr>
          <w:rFonts w:hint="eastAsia"/>
        </w:rPr>
        <w:t>Figure 4.1 Survival Analysis of C</w:t>
      </w:r>
      <w:r>
        <w:t>o</w:t>
      </w:r>
      <w:r>
        <w:rPr>
          <w:rFonts w:hint="eastAsia"/>
        </w:rPr>
        <w:t>ntrol and Treatment Group</w:t>
      </w:r>
    </w:p>
    <w:p w14:paraId="3836F362" w14:textId="77777777" w:rsidR="00B06A44" w:rsidRPr="001D3ACE" w:rsidRDefault="00B06A44" w:rsidP="001D3ACE">
      <w:pPr>
        <w:jc w:val="center"/>
      </w:pPr>
    </w:p>
    <w:p w14:paraId="59811FC4" w14:textId="3260956B" w:rsidR="00E23B0A" w:rsidRPr="00D321D2" w:rsidRDefault="00D321D2" w:rsidP="00D321D2">
      <w:pPr>
        <w:jc w:val="left"/>
      </w:pPr>
      <w:r>
        <w:t>Despite the significant survival difference observed in the log-rank test, the Cox model indicates that the Treatment group has a higher risk of death. This suggests that the experimental treatment may not improve overall survival compared to the control</w:t>
      </w:r>
      <w:r>
        <w:rPr>
          <w:rFonts w:hint="eastAsia"/>
        </w:rPr>
        <w:t>.</w:t>
      </w:r>
      <w:r w:rsidR="00B06A44" w:rsidRPr="00B06A44">
        <w:t xml:space="preserve"> As shown in the </w:t>
      </w:r>
      <w:r w:rsidR="00B06A44">
        <w:rPr>
          <w:rFonts w:hint="eastAsia"/>
        </w:rPr>
        <w:t>Figure 4.1</w:t>
      </w:r>
      <w:r w:rsidR="00B06A44" w:rsidRPr="00B06A44">
        <w:t>, the Control group has better survival rates at the same time points, with a significantly lower risk of death. In contrast, the Treatment group exhibits a higher risk of death. This result suggests that the experimental treatment may not have significantly improved patient survival, and it may even be worse than the Control group.</w:t>
      </w:r>
    </w:p>
    <w:sectPr w:rsidR="00E23B0A" w:rsidRPr="00D321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37E5A" w14:textId="77777777" w:rsidR="00C52614" w:rsidRDefault="00C52614" w:rsidP="00284825">
      <w:r>
        <w:separator/>
      </w:r>
    </w:p>
  </w:endnote>
  <w:endnote w:type="continuationSeparator" w:id="0">
    <w:p w14:paraId="412537AD" w14:textId="77777777" w:rsidR="00C52614" w:rsidRDefault="00C52614" w:rsidP="00284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AFD2D" w14:textId="77777777" w:rsidR="00C52614" w:rsidRDefault="00C52614" w:rsidP="00284825">
      <w:r>
        <w:separator/>
      </w:r>
    </w:p>
  </w:footnote>
  <w:footnote w:type="continuationSeparator" w:id="0">
    <w:p w14:paraId="77CE7542" w14:textId="77777777" w:rsidR="00C52614" w:rsidRDefault="00C52614" w:rsidP="00284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4A"/>
    <w:rsid w:val="0001132C"/>
    <w:rsid w:val="00021D44"/>
    <w:rsid w:val="000357B7"/>
    <w:rsid w:val="0003785B"/>
    <w:rsid w:val="00052690"/>
    <w:rsid w:val="000861A3"/>
    <w:rsid w:val="00095DFB"/>
    <w:rsid w:val="000A5607"/>
    <w:rsid w:val="000C3C17"/>
    <w:rsid w:val="000D6913"/>
    <w:rsid w:val="0010502B"/>
    <w:rsid w:val="00107C9E"/>
    <w:rsid w:val="0013067A"/>
    <w:rsid w:val="0014271F"/>
    <w:rsid w:val="00144F94"/>
    <w:rsid w:val="00152167"/>
    <w:rsid w:val="0015570C"/>
    <w:rsid w:val="0015659F"/>
    <w:rsid w:val="00175D47"/>
    <w:rsid w:val="00175ED9"/>
    <w:rsid w:val="001A3DD7"/>
    <w:rsid w:val="001B4C79"/>
    <w:rsid w:val="001D3ACE"/>
    <w:rsid w:val="001F4997"/>
    <w:rsid w:val="00210D74"/>
    <w:rsid w:val="00220448"/>
    <w:rsid w:val="002343B0"/>
    <w:rsid w:val="00242CE4"/>
    <w:rsid w:val="00245587"/>
    <w:rsid w:val="00245DE1"/>
    <w:rsid w:val="002824AC"/>
    <w:rsid w:val="00284825"/>
    <w:rsid w:val="002920F9"/>
    <w:rsid w:val="0029683E"/>
    <w:rsid w:val="002A4858"/>
    <w:rsid w:val="002A701E"/>
    <w:rsid w:val="002B0763"/>
    <w:rsid w:val="002B7F5E"/>
    <w:rsid w:val="002C0D69"/>
    <w:rsid w:val="002C2973"/>
    <w:rsid w:val="002D4837"/>
    <w:rsid w:val="002D5CFF"/>
    <w:rsid w:val="002E103F"/>
    <w:rsid w:val="002F5E99"/>
    <w:rsid w:val="0030684F"/>
    <w:rsid w:val="00312797"/>
    <w:rsid w:val="00333AC1"/>
    <w:rsid w:val="0035307A"/>
    <w:rsid w:val="00365103"/>
    <w:rsid w:val="00383011"/>
    <w:rsid w:val="003E2858"/>
    <w:rsid w:val="003F2DDE"/>
    <w:rsid w:val="003F6BD6"/>
    <w:rsid w:val="00442E27"/>
    <w:rsid w:val="00447EDB"/>
    <w:rsid w:val="00451457"/>
    <w:rsid w:val="004574D8"/>
    <w:rsid w:val="00457DD2"/>
    <w:rsid w:val="004717CD"/>
    <w:rsid w:val="0048217F"/>
    <w:rsid w:val="00490946"/>
    <w:rsid w:val="004937F8"/>
    <w:rsid w:val="004A6E6E"/>
    <w:rsid w:val="004B4A70"/>
    <w:rsid w:val="004C4A19"/>
    <w:rsid w:val="004F53C9"/>
    <w:rsid w:val="0051682A"/>
    <w:rsid w:val="005240C8"/>
    <w:rsid w:val="005530CD"/>
    <w:rsid w:val="00572F90"/>
    <w:rsid w:val="00581644"/>
    <w:rsid w:val="00590BDE"/>
    <w:rsid w:val="0059272F"/>
    <w:rsid w:val="00595D02"/>
    <w:rsid w:val="0059614C"/>
    <w:rsid w:val="005C4C64"/>
    <w:rsid w:val="005D4815"/>
    <w:rsid w:val="005E410A"/>
    <w:rsid w:val="005F4E54"/>
    <w:rsid w:val="006163CD"/>
    <w:rsid w:val="0061641E"/>
    <w:rsid w:val="00622B27"/>
    <w:rsid w:val="00645DF5"/>
    <w:rsid w:val="006465C2"/>
    <w:rsid w:val="00652B75"/>
    <w:rsid w:val="00683335"/>
    <w:rsid w:val="00683C23"/>
    <w:rsid w:val="006A6E5F"/>
    <w:rsid w:val="006B6DCE"/>
    <w:rsid w:val="006D67E8"/>
    <w:rsid w:val="006F715A"/>
    <w:rsid w:val="007078FA"/>
    <w:rsid w:val="00727BFC"/>
    <w:rsid w:val="00744DFE"/>
    <w:rsid w:val="00755880"/>
    <w:rsid w:val="00765715"/>
    <w:rsid w:val="00796F38"/>
    <w:rsid w:val="007A4F67"/>
    <w:rsid w:val="007A7BB6"/>
    <w:rsid w:val="007D053A"/>
    <w:rsid w:val="00807E3C"/>
    <w:rsid w:val="00810C13"/>
    <w:rsid w:val="008259A2"/>
    <w:rsid w:val="00831CFA"/>
    <w:rsid w:val="008751F7"/>
    <w:rsid w:val="00875FD6"/>
    <w:rsid w:val="00881B75"/>
    <w:rsid w:val="00887A0B"/>
    <w:rsid w:val="008D6933"/>
    <w:rsid w:val="008E41E9"/>
    <w:rsid w:val="008F1AF5"/>
    <w:rsid w:val="00911B12"/>
    <w:rsid w:val="009253DF"/>
    <w:rsid w:val="00934C03"/>
    <w:rsid w:val="00943B0E"/>
    <w:rsid w:val="009500F3"/>
    <w:rsid w:val="00954A79"/>
    <w:rsid w:val="009573A2"/>
    <w:rsid w:val="00957A85"/>
    <w:rsid w:val="009825CC"/>
    <w:rsid w:val="00983AD7"/>
    <w:rsid w:val="009960D6"/>
    <w:rsid w:val="009A69A4"/>
    <w:rsid w:val="009F3B86"/>
    <w:rsid w:val="009F517D"/>
    <w:rsid w:val="009F68AD"/>
    <w:rsid w:val="00A16B6F"/>
    <w:rsid w:val="00A23CAF"/>
    <w:rsid w:val="00A2410F"/>
    <w:rsid w:val="00A309DB"/>
    <w:rsid w:val="00A42714"/>
    <w:rsid w:val="00A46661"/>
    <w:rsid w:val="00A5444E"/>
    <w:rsid w:val="00A63120"/>
    <w:rsid w:val="00A64C38"/>
    <w:rsid w:val="00A66677"/>
    <w:rsid w:val="00A85BA6"/>
    <w:rsid w:val="00AB7786"/>
    <w:rsid w:val="00AC178B"/>
    <w:rsid w:val="00AC280C"/>
    <w:rsid w:val="00AC2F60"/>
    <w:rsid w:val="00AD7E97"/>
    <w:rsid w:val="00AE014C"/>
    <w:rsid w:val="00AE3BFF"/>
    <w:rsid w:val="00AF6628"/>
    <w:rsid w:val="00B03A96"/>
    <w:rsid w:val="00B055F7"/>
    <w:rsid w:val="00B06A44"/>
    <w:rsid w:val="00B41298"/>
    <w:rsid w:val="00B41CC9"/>
    <w:rsid w:val="00B459F8"/>
    <w:rsid w:val="00B62FF4"/>
    <w:rsid w:val="00B67073"/>
    <w:rsid w:val="00B71908"/>
    <w:rsid w:val="00B81CB1"/>
    <w:rsid w:val="00B838D9"/>
    <w:rsid w:val="00B845D3"/>
    <w:rsid w:val="00BC32F7"/>
    <w:rsid w:val="00C06212"/>
    <w:rsid w:val="00C077C1"/>
    <w:rsid w:val="00C2132A"/>
    <w:rsid w:val="00C25396"/>
    <w:rsid w:val="00C34F31"/>
    <w:rsid w:val="00C522E6"/>
    <w:rsid w:val="00C52614"/>
    <w:rsid w:val="00C61973"/>
    <w:rsid w:val="00C84A7C"/>
    <w:rsid w:val="00CA4BD3"/>
    <w:rsid w:val="00CB51E2"/>
    <w:rsid w:val="00CD2A9F"/>
    <w:rsid w:val="00D077D5"/>
    <w:rsid w:val="00D17666"/>
    <w:rsid w:val="00D321D2"/>
    <w:rsid w:val="00D47831"/>
    <w:rsid w:val="00D5388B"/>
    <w:rsid w:val="00D57AA0"/>
    <w:rsid w:val="00D70A69"/>
    <w:rsid w:val="00D76918"/>
    <w:rsid w:val="00D864E3"/>
    <w:rsid w:val="00DA0C3E"/>
    <w:rsid w:val="00DA4C79"/>
    <w:rsid w:val="00DB7479"/>
    <w:rsid w:val="00DE55C3"/>
    <w:rsid w:val="00E05943"/>
    <w:rsid w:val="00E0795E"/>
    <w:rsid w:val="00E15ABA"/>
    <w:rsid w:val="00E17673"/>
    <w:rsid w:val="00E23B0A"/>
    <w:rsid w:val="00E2431A"/>
    <w:rsid w:val="00E538A1"/>
    <w:rsid w:val="00E67E4A"/>
    <w:rsid w:val="00E72C51"/>
    <w:rsid w:val="00E9620C"/>
    <w:rsid w:val="00EA1F0A"/>
    <w:rsid w:val="00EA6433"/>
    <w:rsid w:val="00EB4D0F"/>
    <w:rsid w:val="00ED5275"/>
    <w:rsid w:val="00EE6C54"/>
    <w:rsid w:val="00EE6DAC"/>
    <w:rsid w:val="00F154A7"/>
    <w:rsid w:val="00F329E0"/>
    <w:rsid w:val="00F44C92"/>
    <w:rsid w:val="00F74DDC"/>
    <w:rsid w:val="00F93D88"/>
    <w:rsid w:val="00FA6CC2"/>
    <w:rsid w:val="00FD7458"/>
    <w:rsid w:val="00FE08C0"/>
    <w:rsid w:val="00FF6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7C9C9F"/>
  <w15:chartTrackingRefBased/>
  <w15:docId w15:val="{6BF8AA03-3B5E-4167-B51B-EFB1B178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5DFB"/>
    <w:pPr>
      <w:widowControl w:val="0"/>
      <w:jc w:val="both"/>
    </w:pPr>
  </w:style>
  <w:style w:type="paragraph" w:styleId="1">
    <w:name w:val="heading 1"/>
    <w:basedOn w:val="a"/>
    <w:next w:val="a"/>
    <w:link w:val="10"/>
    <w:uiPriority w:val="9"/>
    <w:qFormat/>
    <w:rsid w:val="00E67E4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67E4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67E4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67E4A"/>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E67E4A"/>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E67E4A"/>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E67E4A"/>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E67E4A"/>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E67E4A"/>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科研三线表"/>
    <w:basedOn w:val="a1"/>
    <w:uiPriority w:val="99"/>
    <w:rsid w:val="00957A85"/>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SubSubSection">
    <w:name w:val="SubSubSection"/>
    <w:basedOn w:val="a"/>
    <w:link w:val="SubSubSection0"/>
    <w:qFormat/>
    <w:rsid w:val="008D6933"/>
    <w:pPr>
      <w:keepNext/>
      <w:keepLines/>
      <w:spacing w:before="340" w:after="330" w:line="578" w:lineRule="auto"/>
      <w:outlineLvl w:val="0"/>
    </w:pPr>
    <w:rPr>
      <w:b/>
      <w:bCs/>
      <w:kern w:val="44"/>
      <w:sz w:val="28"/>
      <w:szCs w:val="44"/>
    </w:rPr>
  </w:style>
  <w:style w:type="character" w:customStyle="1" w:styleId="SubSubSection0">
    <w:name w:val="SubSubSection 字符"/>
    <w:basedOn w:val="a0"/>
    <w:link w:val="SubSubSection"/>
    <w:rsid w:val="008D6933"/>
    <w:rPr>
      <w:b/>
      <w:bCs/>
      <w:kern w:val="44"/>
      <w:sz w:val="28"/>
      <w:szCs w:val="44"/>
    </w:rPr>
  </w:style>
  <w:style w:type="paragraph" w:customStyle="1" w:styleId="Section">
    <w:name w:val="Section"/>
    <w:basedOn w:val="SubSubSection"/>
    <w:link w:val="Section0"/>
    <w:qFormat/>
    <w:rsid w:val="008D6933"/>
    <w:rPr>
      <w:sz w:val="32"/>
    </w:rPr>
  </w:style>
  <w:style w:type="character" w:customStyle="1" w:styleId="Section0">
    <w:name w:val="Section 字符"/>
    <w:basedOn w:val="SubSubSection0"/>
    <w:link w:val="Section"/>
    <w:rsid w:val="008D6933"/>
    <w:rPr>
      <w:b/>
      <w:bCs/>
      <w:kern w:val="44"/>
      <w:sz w:val="32"/>
      <w:szCs w:val="44"/>
    </w:rPr>
  </w:style>
  <w:style w:type="paragraph" w:customStyle="1" w:styleId="SubSrction">
    <w:name w:val="SubSrction"/>
    <w:basedOn w:val="Section"/>
    <w:link w:val="SubSrction0"/>
    <w:qFormat/>
    <w:rsid w:val="008D6933"/>
    <w:rPr>
      <w:sz w:val="30"/>
    </w:rPr>
  </w:style>
  <w:style w:type="character" w:customStyle="1" w:styleId="SubSrction0">
    <w:name w:val="SubSrction 字符"/>
    <w:basedOn w:val="Section0"/>
    <w:link w:val="SubSrction"/>
    <w:rsid w:val="008D6933"/>
    <w:rPr>
      <w:b/>
      <w:bCs/>
      <w:kern w:val="44"/>
      <w:sz w:val="30"/>
      <w:szCs w:val="44"/>
    </w:rPr>
  </w:style>
  <w:style w:type="paragraph" w:customStyle="1" w:styleId="SubSubSubSection">
    <w:name w:val="SubSubSubSection"/>
    <w:basedOn w:val="SubSubSection"/>
    <w:link w:val="SubSubSubSection0"/>
    <w:qFormat/>
    <w:rsid w:val="0013067A"/>
    <w:rPr>
      <w:sz w:val="24"/>
    </w:rPr>
  </w:style>
  <w:style w:type="character" w:customStyle="1" w:styleId="SubSubSubSection0">
    <w:name w:val="SubSubSubSection 字符"/>
    <w:basedOn w:val="a0"/>
    <w:link w:val="SubSubSubSection"/>
    <w:rsid w:val="0013067A"/>
    <w:rPr>
      <w:b/>
      <w:bCs/>
      <w:kern w:val="44"/>
      <w:sz w:val="24"/>
      <w:szCs w:val="44"/>
    </w:rPr>
  </w:style>
  <w:style w:type="character" w:customStyle="1" w:styleId="10">
    <w:name w:val="标题 1 字符"/>
    <w:basedOn w:val="a0"/>
    <w:link w:val="1"/>
    <w:uiPriority w:val="9"/>
    <w:rsid w:val="00E67E4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67E4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67E4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67E4A"/>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E67E4A"/>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E67E4A"/>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E67E4A"/>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E67E4A"/>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E67E4A"/>
    <w:rPr>
      <w:rFonts w:asciiTheme="minorHAnsi" w:eastAsiaTheme="majorEastAsia" w:hAnsiTheme="minorHAnsi" w:cstheme="majorBidi"/>
      <w:color w:val="595959" w:themeColor="text1" w:themeTint="A6"/>
    </w:rPr>
  </w:style>
  <w:style w:type="paragraph" w:styleId="a4">
    <w:name w:val="Title"/>
    <w:basedOn w:val="a"/>
    <w:next w:val="a"/>
    <w:link w:val="a5"/>
    <w:uiPriority w:val="10"/>
    <w:qFormat/>
    <w:rsid w:val="00E67E4A"/>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E67E4A"/>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E67E4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E67E4A"/>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E67E4A"/>
    <w:pPr>
      <w:spacing w:before="160" w:after="160"/>
      <w:jc w:val="center"/>
    </w:pPr>
    <w:rPr>
      <w:i/>
      <w:iCs/>
      <w:color w:val="404040" w:themeColor="text1" w:themeTint="BF"/>
    </w:rPr>
  </w:style>
  <w:style w:type="character" w:customStyle="1" w:styleId="a9">
    <w:name w:val="引用 字符"/>
    <w:basedOn w:val="a0"/>
    <w:link w:val="a8"/>
    <w:uiPriority w:val="29"/>
    <w:rsid w:val="00E67E4A"/>
    <w:rPr>
      <w:i/>
      <w:iCs/>
      <w:color w:val="404040" w:themeColor="text1" w:themeTint="BF"/>
    </w:rPr>
  </w:style>
  <w:style w:type="paragraph" w:styleId="aa">
    <w:name w:val="List Paragraph"/>
    <w:basedOn w:val="a"/>
    <w:uiPriority w:val="34"/>
    <w:qFormat/>
    <w:rsid w:val="00E67E4A"/>
    <w:pPr>
      <w:ind w:left="720"/>
      <w:contextualSpacing/>
    </w:pPr>
  </w:style>
  <w:style w:type="character" w:styleId="ab">
    <w:name w:val="Intense Emphasis"/>
    <w:basedOn w:val="a0"/>
    <w:uiPriority w:val="21"/>
    <w:qFormat/>
    <w:rsid w:val="00E67E4A"/>
    <w:rPr>
      <w:i/>
      <w:iCs/>
      <w:color w:val="0F4761" w:themeColor="accent1" w:themeShade="BF"/>
    </w:rPr>
  </w:style>
  <w:style w:type="paragraph" w:styleId="ac">
    <w:name w:val="Intense Quote"/>
    <w:basedOn w:val="a"/>
    <w:next w:val="a"/>
    <w:link w:val="ad"/>
    <w:uiPriority w:val="30"/>
    <w:qFormat/>
    <w:rsid w:val="00E67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E67E4A"/>
    <w:rPr>
      <w:i/>
      <w:iCs/>
      <w:color w:val="0F4761" w:themeColor="accent1" w:themeShade="BF"/>
    </w:rPr>
  </w:style>
  <w:style w:type="character" w:styleId="ae">
    <w:name w:val="Intense Reference"/>
    <w:basedOn w:val="a0"/>
    <w:uiPriority w:val="32"/>
    <w:qFormat/>
    <w:rsid w:val="00E67E4A"/>
    <w:rPr>
      <w:b/>
      <w:bCs/>
      <w:smallCaps/>
      <w:color w:val="0F4761" w:themeColor="accent1" w:themeShade="BF"/>
      <w:spacing w:val="5"/>
    </w:rPr>
  </w:style>
  <w:style w:type="paragraph" w:styleId="af">
    <w:name w:val="header"/>
    <w:basedOn w:val="a"/>
    <w:link w:val="af0"/>
    <w:uiPriority w:val="99"/>
    <w:unhideWhenUsed/>
    <w:rsid w:val="00284825"/>
    <w:pPr>
      <w:tabs>
        <w:tab w:val="center" w:pos="4153"/>
        <w:tab w:val="right" w:pos="8306"/>
      </w:tabs>
      <w:snapToGrid w:val="0"/>
      <w:jc w:val="center"/>
    </w:pPr>
    <w:rPr>
      <w:sz w:val="18"/>
      <w:szCs w:val="18"/>
    </w:rPr>
  </w:style>
  <w:style w:type="character" w:customStyle="1" w:styleId="af0">
    <w:name w:val="页眉 字符"/>
    <w:basedOn w:val="a0"/>
    <w:link w:val="af"/>
    <w:uiPriority w:val="99"/>
    <w:rsid w:val="00284825"/>
    <w:rPr>
      <w:sz w:val="18"/>
      <w:szCs w:val="18"/>
    </w:rPr>
  </w:style>
  <w:style w:type="paragraph" w:styleId="af1">
    <w:name w:val="footer"/>
    <w:basedOn w:val="a"/>
    <w:link w:val="af2"/>
    <w:uiPriority w:val="99"/>
    <w:unhideWhenUsed/>
    <w:rsid w:val="00284825"/>
    <w:pPr>
      <w:tabs>
        <w:tab w:val="center" w:pos="4153"/>
        <w:tab w:val="right" w:pos="8306"/>
      </w:tabs>
      <w:snapToGrid w:val="0"/>
      <w:jc w:val="left"/>
    </w:pPr>
    <w:rPr>
      <w:sz w:val="18"/>
      <w:szCs w:val="18"/>
    </w:rPr>
  </w:style>
  <w:style w:type="character" w:customStyle="1" w:styleId="af2">
    <w:name w:val="页脚 字符"/>
    <w:basedOn w:val="a0"/>
    <w:link w:val="af1"/>
    <w:uiPriority w:val="99"/>
    <w:rsid w:val="00284825"/>
    <w:rPr>
      <w:sz w:val="18"/>
      <w:szCs w:val="18"/>
    </w:rPr>
  </w:style>
  <w:style w:type="paragraph" w:styleId="af3">
    <w:name w:val="Normal (Web)"/>
    <w:basedOn w:val="a"/>
    <w:uiPriority w:val="99"/>
    <w:unhideWhenUsed/>
    <w:rsid w:val="00E72C51"/>
    <w:pPr>
      <w:widowControl/>
      <w:spacing w:before="100" w:beforeAutospacing="1" w:after="100" w:afterAutospacing="1"/>
      <w:jc w:val="left"/>
    </w:pPr>
    <w:rPr>
      <w:rFonts w:eastAsiaTheme="minorEastAsia" w:cs="Times New Roman"/>
      <w:kern w:val="0"/>
      <w:sz w:val="24"/>
      <w:szCs w:val="24"/>
    </w:rPr>
  </w:style>
  <w:style w:type="table" w:styleId="af4">
    <w:name w:val="Table Grid"/>
    <w:basedOn w:val="a1"/>
    <w:uiPriority w:val="39"/>
    <w:rsid w:val="00E176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Grid Table Light"/>
    <w:basedOn w:val="a1"/>
    <w:uiPriority w:val="40"/>
    <w:rsid w:val="00021D4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318">
      <w:bodyDiv w:val="1"/>
      <w:marLeft w:val="0"/>
      <w:marRight w:val="0"/>
      <w:marTop w:val="0"/>
      <w:marBottom w:val="0"/>
      <w:divBdr>
        <w:top w:val="none" w:sz="0" w:space="0" w:color="auto"/>
        <w:left w:val="none" w:sz="0" w:space="0" w:color="auto"/>
        <w:bottom w:val="none" w:sz="0" w:space="0" w:color="auto"/>
        <w:right w:val="none" w:sz="0" w:space="0" w:color="auto"/>
      </w:divBdr>
      <w:divsChild>
        <w:div w:id="706640851">
          <w:marLeft w:val="0"/>
          <w:marRight w:val="0"/>
          <w:marTop w:val="0"/>
          <w:marBottom w:val="0"/>
          <w:divBdr>
            <w:top w:val="none" w:sz="0" w:space="0" w:color="auto"/>
            <w:left w:val="none" w:sz="0" w:space="0" w:color="auto"/>
            <w:bottom w:val="none" w:sz="0" w:space="0" w:color="auto"/>
            <w:right w:val="none" w:sz="0" w:space="0" w:color="auto"/>
          </w:divBdr>
        </w:div>
      </w:divsChild>
    </w:div>
    <w:div w:id="77487584">
      <w:bodyDiv w:val="1"/>
      <w:marLeft w:val="0"/>
      <w:marRight w:val="0"/>
      <w:marTop w:val="0"/>
      <w:marBottom w:val="0"/>
      <w:divBdr>
        <w:top w:val="none" w:sz="0" w:space="0" w:color="auto"/>
        <w:left w:val="none" w:sz="0" w:space="0" w:color="auto"/>
        <w:bottom w:val="none" w:sz="0" w:space="0" w:color="auto"/>
        <w:right w:val="none" w:sz="0" w:space="0" w:color="auto"/>
      </w:divBdr>
      <w:divsChild>
        <w:div w:id="260796634">
          <w:marLeft w:val="0"/>
          <w:marRight w:val="0"/>
          <w:marTop w:val="0"/>
          <w:marBottom w:val="0"/>
          <w:divBdr>
            <w:top w:val="none" w:sz="0" w:space="0" w:color="auto"/>
            <w:left w:val="none" w:sz="0" w:space="0" w:color="auto"/>
            <w:bottom w:val="none" w:sz="0" w:space="0" w:color="auto"/>
            <w:right w:val="none" w:sz="0" w:space="0" w:color="auto"/>
          </w:divBdr>
        </w:div>
      </w:divsChild>
    </w:div>
    <w:div w:id="107705437">
      <w:bodyDiv w:val="1"/>
      <w:marLeft w:val="0"/>
      <w:marRight w:val="0"/>
      <w:marTop w:val="0"/>
      <w:marBottom w:val="0"/>
      <w:divBdr>
        <w:top w:val="none" w:sz="0" w:space="0" w:color="auto"/>
        <w:left w:val="none" w:sz="0" w:space="0" w:color="auto"/>
        <w:bottom w:val="none" w:sz="0" w:space="0" w:color="auto"/>
        <w:right w:val="none" w:sz="0" w:space="0" w:color="auto"/>
      </w:divBdr>
      <w:divsChild>
        <w:div w:id="432896596">
          <w:marLeft w:val="0"/>
          <w:marRight w:val="0"/>
          <w:marTop w:val="0"/>
          <w:marBottom w:val="0"/>
          <w:divBdr>
            <w:top w:val="none" w:sz="0" w:space="0" w:color="auto"/>
            <w:left w:val="none" w:sz="0" w:space="0" w:color="auto"/>
            <w:bottom w:val="none" w:sz="0" w:space="0" w:color="auto"/>
            <w:right w:val="none" w:sz="0" w:space="0" w:color="auto"/>
          </w:divBdr>
        </w:div>
      </w:divsChild>
    </w:div>
    <w:div w:id="206335836">
      <w:bodyDiv w:val="1"/>
      <w:marLeft w:val="0"/>
      <w:marRight w:val="0"/>
      <w:marTop w:val="0"/>
      <w:marBottom w:val="0"/>
      <w:divBdr>
        <w:top w:val="none" w:sz="0" w:space="0" w:color="auto"/>
        <w:left w:val="none" w:sz="0" w:space="0" w:color="auto"/>
        <w:bottom w:val="none" w:sz="0" w:space="0" w:color="auto"/>
        <w:right w:val="none" w:sz="0" w:space="0" w:color="auto"/>
      </w:divBdr>
    </w:div>
    <w:div w:id="234973140">
      <w:bodyDiv w:val="1"/>
      <w:marLeft w:val="0"/>
      <w:marRight w:val="0"/>
      <w:marTop w:val="0"/>
      <w:marBottom w:val="0"/>
      <w:divBdr>
        <w:top w:val="none" w:sz="0" w:space="0" w:color="auto"/>
        <w:left w:val="none" w:sz="0" w:space="0" w:color="auto"/>
        <w:bottom w:val="none" w:sz="0" w:space="0" w:color="auto"/>
        <w:right w:val="none" w:sz="0" w:space="0" w:color="auto"/>
      </w:divBdr>
      <w:divsChild>
        <w:div w:id="786047042">
          <w:marLeft w:val="0"/>
          <w:marRight w:val="0"/>
          <w:marTop w:val="0"/>
          <w:marBottom w:val="0"/>
          <w:divBdr>
            <w:top w:val="none" w:sz="0" w:space="0" w:color="auto"/>
            <w:left w:val="none" w:sz="0" w:space="0" w:color="auto"/>
            <w:bottom w:val="none" w:sz="0" w:space="0" w:color="auto"/>
            <w:right w:val="none" w:sz="0" w:space="0" w:color="auto"/>
          </w:divBdr>
          <w:divsChild>
            <w:div w:id="1308902374">
              <w:marLeft w:val="0"/>
              <w:marRight w:val="0"/>
              <w:marTop w:val="0"/>
              <w:marBottom w:val="0"/>
              <w:divBdr>
                <w:top w:val="none" w:sz="0" w:space="0" w:color="auto"/>
                <w:left w:val="none" w:sz="0" w:space="0" w:color="auto"/>
                <w:bottom w:val="none" w:sz="0" w:space="0" w:color="auto"/>
                <w:right w:val="none" w:sz="0" w:space="0" w:color="auto"/>
              </w:divBdr>
              <w:divsChild>
                <w:div w:id="14683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824">
      <w:bodyDiv w:val="1"/>
      <w:marLeft w:val="0"/>
      <w:marRight w:val="0"/>
      <w:marTop w:val="0"/>
      <w:marBottom w:val="0"/>
      <w:divBdr>
        <w:top w:val="none" w:sz="0" w:space="0" w:color="auto"/>
        <w:left w:val="none" w:sz="0" w:space="0" w:color="auto"/>
        <w:bottom w:val="none" w:sz="0" w:space="0" w:color="auto"/>
        <w:right w:val="none" w:sz="0" w:space="0" w:color="auto"/>
      </w:divBdr>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270551482">
          <w:marLeft w:val="0"/>
          <w:marRight w:val="0"/>
          <w:marTop w:val="0"/>
          <w:marBottom w:val="0"/>
          <w:divBdr>
            <w:top w:val="none" w:sz="0" w:space="0" w:color="auto"/>
            <w:left w:val="none" w:sz="0" w:space="0" w:color="auto"/>
            <w:bottom w:val="none" w:sz="0" w:space="0" w:color="auto"/>
            <w:right w:val="none" w:sz="0" w:space="0" w:color="auto"/>
          </w:divBdr>
          <w:divsChild>
            <w:div w:id="13893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7870">
      <w:bodyDiv w:val="1"/>
      <w:marLeft w:val="0"/>
      <w:marRight w:val="0"/>
      <w:marTop w:val="0"/>
      <w:marBottom w:val="0"/>
      <w:divBdr>
        <w:top w:val="none" w:sz="0" w:space="0" w:color="auto"/>
        <w:left w:val="none" w:sz="0" w:space="0" w:color="auto"/>
        <w:bottom w:val="none" w:sz="0" w:space="0" w:color="auto"/>
        <w:right w:val="none" w:sz="0" w:space="0" w:color="auto"/>
      </w:divBdr>
    </w:div>
    <w:div w:id="352541097">
      <w:bodyDiv w:val="1"/>
      <w:marLeft w:val="0"/>
      <w:marRight w:val="0"/>
      <w:marTop w:val="0"/>
      <w:marBottom w:val="0"/>
      <w:divBdr>
        <w:top w:val="none" w:sz="0" w:space="0" w:color="auto"/>
        <w:left w:val="none" w:sz="0" w:space="0" w:color="auto"/>
        <w:bottom w:val="none" w:sz="0" w:space="0" w:color="auto"/>
        <w:right w:val="none" w:sz="0" w:space="0" w:color="auto"/>
      </w:divBdr>
      <w:divsChild>
        <w:div w:id="394553612">
          <w:marLeft w:val="0"/>
          <w:marRight w:val="0"/>
          <w:marTop w:val="0"/>
          <w:marBottom w:val="0"/>
          <w:divBdr>
            <w:top w:val="none" w:sz="0" w:space="0" w:color="auto"/>
            <w:left w:val="none" w:sz="0" w:space="0" w:color="auto"/>
            <w:bottom w:val="none" w:sz="0" w:space="0" w:color="auto"/>
            <w:right w:val="none" w:sz="0" w:space="0" w:color="auto"/>
          </w:divBdr>
          <w:divsChild>
            <w:div w:id="2108235001">
              <w:marLeft w:val="0"/>
              <w:marRight w:val="0"/>
              <w:marTop w:val="0"/>
              <w:marBottom w:val="0"/>
              <w:divBdr>
                <w:top w:val="none" w:sz="0" w:space="0" w:color="auto"/>
                <w:left w:val="none" w:sz="0" w:space="0" w:color="auto"/>
                <w:bottom w:val="none" w:sz="0" w:space="0" w:color="auto"/>
                <w:right w:val="none" w:sz="0" w:space="0" w:color="auto"/>
              </w:divBdr>
              <w:divsChild>
                <w:div w:id="1512911255">
                  <w:marLeft w:val="0"/>
                  <w:marRight w:val="0"/>
                  <w:marTop w:val="0"/>
                  <w:marBottom w:val="0"/>
                  <w:divBdr>
                    <w:top w:val="none" w:sz="0" w:space="0" w:color="auto"/>
                    <w:left w:val="none" w:sz="0" w:space="0" w:color="auto"/>
                    <w:bottom w:val="none" w:sz="0" w:space="0" w:color="auto"/>
                    <w:right w:val="none" w:sz="0" w:space="0" w:color="auto"/>
                  </w:divBdr>
                  <w:divsChild>
                    <w:div w:id="374045653">
                      <w:marLeft w:val="0"/>
                      <w:marRight w:val="0"/>
                      <w:marTop w:val="0"/>
                      <w:marBottom w:val="0"/>
                      <w:divBdr>
                        <w:top w:val="none" w:sz="0" w:space="0" w:color="auto"/>
                        <w:left w:val="none" w:sz="0" w:space="0" w:color="auto"/>
                        <w:bottom w:val="none" w:sz="0" w:space="0" w:color="auto"/>
                        <w:right w:val="none" w:sz="0" w:space="0" w:color="auto"/>
                      </w:divBdr>
                      <w:divsChild>
                        <w:div w:id="195312338">
                          <w:marLeft w:val="0"/>
                          <w:marRight w:val="0"/>
                          <w:marTop w:val="0"/>
                          <w:marBottom w:val="0"/>
                          <w:divBdr>
                            <w:top w:val="none" w:sz="0" w:space="0" w:color="auto"/>
                            <w:left w:val="none" w:sz="0" w:space="0" w:color="auto"/>
                            <w:bottom w:val="none" w:sz="0" w:space="0" w:color="auto"/>
                            <w:right w:val="none" w:sz="0" w:space="0" w:color="auto"/>
                          </w:divBdr>
                          <w:divsChild>
                            <w:div w:id="13965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093712">
      <w:bodyDiv w:val="1"/>
      <w:marLeft w:val="0"/>
      <w:marRight w:val="0"/>
      <w:marTop w:val="0"/>
      <w:marBottom w:val="0"/>
      <w:divBdr>
        <w:top w:val="none" w:sz="0" w:space="0" w:color="auto"/>
        <w:left w:val="none" w:sz="0" w:space="0" w:color="auto"/>
        <w:bottom w:val="none" w:sz="0" w:space="0" w:color="auto"/>
        <w:right w:val="none" w:sz="0" w:space="0" w:color="auto"/>
      </w:divBdr>
      <w:divsChild>
        <w:div w:id="1996490973">
          <w:marLeft w:val="0"/>
          <w:marRight w:val="0"/>
          <w:marTop w:val="0"/>
          <w:marBottom w:val="0"/>
          <w:divBdr>
            <w:top w:val="none" w:sz="0" w:space="0" w:color="auto"/>
            <w:left w:val="none" w:sz="0" w:space="0" w:color="auto"/>
            <w:bottom w:val="none" w:sz="0" w:space="0" w:color="auto"/>
            <w:right w:val="none" w:sz="0" w:space="0" w:color="auto"/>
          </w:divBdr>
        </w:div>
      </w:divsChild>
    </w:div>
    <w:div w:id="389546441">
      <w:bodyDiv w:val="1"/>
      <w:marLeft w:val="0"/>
      <w:marRight w:val="0"/>
      <w:marTop w:val="0"/>
      <w:marBottom w:val="0"/>
      <w:divBdr>
        <w:top w:val="none" w:sz="0" w:space="0" w:color="auto"/>
        <w:left w:val="none" w:sz="0" w:space="0" w:color="auto"/>
        <w:bottom w:val="none" w:sz="0" w:space="0" w:color="auto"/>
        <w:right w:val="none" w:sz="0" w:space="0" w:color="auto"/>
      </w:divBdr>
    </w:div>
    <w:div w:id="475999562">
      <w:bodyDiv w:val="1"/>
      <w:marLeft w:val="0"/>
      <w:marRight w:val="0"/>
      <w:marTop w:val="0"/>
      <w:marBottom w:val="0"/>
      <w:divBdr>
        <w:top w:val="none" w:sz="0" w:space="0" w:color="auto"/>
        <w:left w:val="none" w:sz="0" w:space="0" w:color="auto"/>
        <w:bottom w:val="none" w:sz="0" w:space="0" w:color="auto"/>
        <w:right w:val="none" w:sz="0" w:space="0" w:color="auto"/>
      </w:divBdr>
      <w:divsChild>
        <w:div w:id="686104502">
          <w:marLeft w:val="0"/>
          <w:marRight w:val="0"/>
          <w:marTop w:val="0"/>
          <w:marBottom w:val="0"/>
          <w:divBdr>
            <w:top w:val="none" w:sz="0" w:space="0" w:color="auto"/>
            <w:left w:val="none" w:sz="0" w:space="0" w:color="auto"/>
            <w:bottom w:val="none" w:sz="0" w:space="0" w:color="auto"/>
            <w:right w:val="none" w:sz="0" w:space="0" w:color="auto"/>
          </w:divBdr>
          <w:divsChild>
            <w:div w:id="1383482450">
              <w:marLeft w:val="0"/>
              <w:marRight w:val="0"/>
              <w:marTop w:val="0"/>
              <w:marBottom w:val="0"/>
              <w:divBdr>
                <w:top w:val="none" w:sz="0" w:space="0" w:color="auto"/>
                <w:left w:val="none" w:sz="0" w:space="0" w:color="auto"/>
                <w:bottom w:val="none" w:sz="0" w:space="0" w:color="auto"/>
                <w:right w:val="none" w:sz="0" w:space="0" w:color="auto"/>
              </w:divBdr>
            </w:div>
            <w:div w:id="655308541">
              <w:marLeft w:val="0"/>
              <w:marRight w:val="0"/>
              <w:marTop w:val="0"/>
              <w:marBottom w:val="0"/>
              <w:divBdr>
                <w:top w:val="none" w:sz="0" w:space="0" w:color="auto"/>
                <w:left w:val="none" w:sz="0" w:space="0" w:color="auto"/>
                <w:bottom w:val="none" w:sz="0" w:space="0" w:color="auto"/>
                <w:right w:val="none" w:sz="0" w:space="0" w:color="auto"/>
              </w:divBdr>
            </w:div>
            <w:div w:id="595137498">
              <w:marLeft w:val="0"/>
              <w:marRight w:val="0"/>
              <w:marTop w:val="0"/>
              <w:marBottom w:val="0"/>
              <w:divBdr>
                <w:top w:val="none" w:sz="0" w:space="0" w:color="auto"/>
                <w:left w:val="none" w:sz="0" w:space="0" w:color="auto"/>
                <w:bottom w:val="none" w:sz="0" w:space="0" w:color="auto"/>
                <w:right w:val="none" w:sz="0" w:space="0" w:color="auto"/>
              </w:divBdr>
            </w:div>
            <w:div w:id="807207446">
              <w:marLeft w:val="0"/>
              <w:marRight w:val="0"/>
              <w:marTop w:val="0"/>
              <w:marBottom w:val="0"/>
              <w:divBdr>
                <w:top w:val="none" w:sz="0" w:space="0" w:color="auto"/>
                <w:left w:val="none" w:sz="0" w:space="0" w:color="auto"/>
                <w:bottom w:val="none" w:sz="0" w:space="0" w:color="auto"/>
                <w:right w:val="none" w:sz="0" w:space="0" w:color="auto"/>
              </w:divBdr>
            </w:div>
            <w:div w:id="2129086940">
              <w:marLeft w:val="0"/>
              <w:marRight w:val="0"/>
              <w:marTop w:val="0"/>
              <w:marBottom w:val="0"/>
              <w:divBdr>
                <w:top w:val="none" w:sz="0" w:space="0" w:color="auto"/>
                <w:left w:val="none" w:sz="0" w:space="0" w:color="auto"/>
                <w:bottom w:val="none" w:sz="0" w:space="0" w:color="auto"/>
                <w:right w:val="none" w:sz="0" w:space="0" w:color="auto"/>
              </w:divBdr>
            </w:div>
            <w:div w:id="365184814">
              <w:marLeft w:val="0"/>
              <w:marRight w:val="0"/>
              <w:marTop w:val="0"/>
              <w:marBottom w:val="0"/>
              <w:divBdr>
                <w:top w:val="none" w:sz="0" w:space="0" w:color="auto"/>
                <w:left w:val="none" w:sz="0" w:space="0" w:color="auto"/>
                <w:bottom w:val="none" w:sz="0" w:space="0" w:color="auto"/>
                <w:right w:val="none" w:sz="0" w:space="0" w:color="auto"/>
              </w:divBdr>
            </w:div>
            <w:div w:id="980113579">
              <w:marLeft w:val="0"/>
              <w:marRight w:val="0"/>
              <w:marTop w:val="0"/>
              <w:marBottom w:val="0"/>
              <w:divBdr>
                <w:top w:val="none" w:sz="0" w:space="0" w:color="auto"/>
                <w:left w:val="none" w:sz="0" w:space="0" w:color="auto"/>
                <w:bottom w:val="none" w:sz="0" w:space="0" w:color="auto"/>
                <w:right w:val="none" w:sz="0" w:space="0" w:color="auto"/>
              </w:divBdr>
            </w:div>
            <w:div w:id="931858874">
              <w:marLeft w:val="0"/>
              <w:marRight w:val="0"/>
              <w:marTop w:val="0"/>
              <w:marBottom w:val="0"/>
              <w:divBdr>
                <w:top w:val="none" w:sz="0" w:space="0" w:color="auto"/>
                <w:left w:val="none" w:sz="0" w:space="0" w:color="auto"/>
                <w:bottom w:val="none" w:sz="0" w:space="0" w:color="auto"/>
                <w:right w:val="none" w:sz="0" w:space="0" w:color="auto"/>
              </w:divBdr>
            </w:div>
            <w:div w:id="1113213478">
              <w:marLeft w:val="0"/>
              <w:marRight w:val="0"/>
              <w:marTop w:val="0"/>
              <w:marBottom w:val="0"/>
              <w:divBdr>
                <w:top w:val="none" w:sz="0" w:space="0" w:color="auto"/>
                <w:left w:val="none" w:sz="0" w:space="0" w:color="auto"/>
                <w:bottom w:val="none" w:sz="0" w:space="0" w:color="auto"/>
                <w:right w:val="none" w:sz="0" w:space="0" w:color="auto"/>
              </w:divBdr>
            </w:div>
            <w:div w:id="531646591">
              <w:marLeft w:val="0"/>
              <w:marRight w:val="0"/>
              <w:marTop w:val="0"/>
              <w:marBottom w:val="0"/>
              <w:divBdr>
                <w:top w:val="none" w:sz="0" w:space="0" w:color="auto"/>
                <w:left w:val="none" w:sz="0" w:space="0" w:color="auto"/>
                <w:bottom w:val="none" w:sz="0" w:space="0" w:color="auto"/>
                <w:right w:val="none" w:sz="0" w:space="0" w:color="auto"/>
              </w:divBdr>
            </w:div>
            <w:div w:id="1216313474">
              <w:marLeft w:val="0"/>
              <w:marRight w:val="0"/>
              <w:marTop w:val="0"/>
              <w:marBottom w:val="0"/>
              <w:divBdr>
                <w:top w:val="none" w:sz="0" w:space="0" w:color="auto"/>
                <w:left w:val="none" w:sz="0" w:space="0" w:color="auto"/>
                <w:bottom w:val="none" w:sz="0" w:space="0" w:color="auto"/>
                <w:right w:val="none" w:sz="0" w:space="0" w:color="auto"/>
              </w:divBdr>
            </w:div>
            <w:div w:id="959535044">
              <w:marLeft w:val="0"/>
              <w:marRight w:val="0"/>
              <w:marTop w:val="0"/>
              <w:marBottom w:val="0"/>
              <w:divBdr>
                <w:top w:val="none" w:sz="0" w:space="0" w:color="auto"/>
                <w:left w:val="none" w:sz="0" w:space="0" w:color="auto"/>
                <w:bottom w:val="none" w:sz="0" w:space="0" w:color="auto"/>
                <w:right w:val="none" w:sz="0" w:space="0" w:color="auto"/>
              </w:divBdr>
            </w:div>
            <w:div w:id="534541747">
              <w:marLeft w:val="0"/>
              <w:marRight w:val="0"/>
              <w:marTop w:val="0"/>
              <w:marBottom w:val="0"/>
              <w:divBdr>
                <w:top w:val="none" w:sz="0" w:space="0" w:color="auto"/>
                <w:left w:val="none" w:sz="0" w:space="0" w:color="auto"/>
                <w:bottom w:val="none" w:sz="0" w:space="0" w:color="auto"/>
                <w:right w:val="none" w:sz="0" w:space="0" w:color="auto"/>
              </w:divBdr>
            </w:div>
            <w:div w:id="27030862">
              <w:marLeft w:val="0"/>
              <w:marRight w:val="0"/>
              <w:marTop w:val="0"/>
              <w:marBottom w:val="0"/>
              <w:divBdr>
                <w:top w:val="none" w:sz="0" w:space="0" w:color="auto"/>
                <w:left w:val="none" w:sz="0" w:space="0" w:color="auto"/>
                <w:bottom w:val="none" w:sz="0" w:space="0" w:color="auto"/>
                <w:right w:val="none" w:sz="0" w:space="0" w:color="auto"/>
              </w:divBdr>
            </w:div>
            <w:div w:id="1494369903">
              <w:marLeft w:val="0"/>
              <w:marRight w:val="0"/>
              <w:marTop w:val="0"/>
              <w:marBottom w:val="0"/>
              <w:divBdr>
                <w:top w:val="none" w:sz="0" w:space="0" w:color="auto"/>
                <w:left w:val="none" w:sz="0" w:space="0" w:color="auto"/>
                <w:bottom w:val="none" w:sz="0" w:space="0" w:color="auto"/>
                <w:right w:val="none" w:sz="0" w:space="0" w:color="auto"/>
              </w:divBdr>
            </w:div>
            <w:div w:id="9616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0487">
      <w:bodyDiv w:val="1"/>
      <w:marLeft w:val="0"/>
      <w:marRight w:val="0"/>
      <w:marTop w:val="0"/>
      <w:marBottom w:val="0"/>
      <w:divBdr>
        <w:top w:val="none" w:sz="0" w:space="0" w:color="auto"/>
        <w:left w:val="none" w:sz="0" w:space="0" w:color="auto"/>
        <w:bottom w:val="none" w:sz="0" w:space="0" w:color="auto"/>
        <w:right w:val="none" w:sz="0" w:space="0" w:color="auto"/>
      </w:divBdr>
      <w:divsChild>
        <w:div w:id="822702636">
          <w:marLeft w:val="0"/>
          <w:marRight w:val="0"/>
          <w:marTop w:val="0"/>
          <w:marBottom w:val="0"/>
          <w:divBdr>
            <w:top w:val="none" w:sz="0" w:space="0" w:color="auto"/>
            <w:left w:val="none" w:sz="0" w:space="0" w:color="auto"/>
            <w:bottom w:val="none" w:sz="0" w:space="0" w:color="auto"/>
            <w:right w:val="none" w:sz="0" w:space="0" w:color="auto"/>
          </w:divBdr>
        </w:div>
      </w:divsChild>
    </w:div>
    <w:div w:id="526410725">
      <w:bodyDiv w:val="1"/>
      <w:marLeft w:val="0"/>
      <w:marRight w:val="0"/>
      <w:marTop w:val="0"/>
      <w:marBottom w:val="0"/>
      <w:divBdr>
        <w:top w:val="none" w:sz="0" w:space="0" w:color="auto"/>
        <w:left w:val="none" w:sz="0" w:space="0" w:color="auto"/>
        <w:bottom w:val="none" w:sz="0" w:space="0" w:color="auto"/>
        <w:right w:val="none" w:sz="0" w:space="0" w:color="auto"/>
      </w:divBdr>
      <w:divsChild>
        <w:div w:id="1005940935">
          <w:marLeft w:val="0"/>
          <w:marRight w:val="0"/>
          <w:marTop w:val="0"/>
          <w:marBottom w:val="0"/>
          <w:divBdr>
            <w:top w:val="none" w:sz="0" w:space="0" w:color="auto"/>
            <w:left w:val="none" w:sz="0" w:space="0" w:color="auto"/>
            <w:bottom w:val="none" w:sz="0" w:space="0" w:color="auto"/>
            <w:right w:val="none" w:sz="0" w:space="0" w:color="auto"/>
          </w:divBdr>
        </w:div>
      </w:divsChild>
    </w:div>
    <w:div w:id="531311962">
      <w:bodyDiv w:val="1"/>
      <w:marLeft w:val="0"/>
      <w:marRight w:val="0"/>
      <w:marTop w:val="0"/>
      <w:marBottom w:val="0"/>
      <w:divBdr>
        <w:top w:val="none" w:sz="0" w:space="0" w:color="auto"/>
        <w:left w:val="none" w:sz="0" w:space="0" w:color="auto"/>
        <w:bottom w:val="none" w:sz="0" w:space="0" w:color="auto"/>
        <w:right w:val="none" w:sz="0" w:space="0" w:color="auto"/>
      </w:divBdr>
    </w:div>
    <w:div w:id="534393469">
      <w:bodyDiv w:val="1"/>
      <w:marLeft w:val="0"/>
      <w:marRight w:val="0"/>
      <w:marTop w:val="0"/>
      <w:marBottom w:val="0"/>
      <w:divBdr>
        <w:top w:val="none" w:sz="0" w:space="0" w:color="auto"/>
        <w:left w:val="none" w:sz="0" w:space="0" w:color="auto"/>
        <w:bottom w:val="none" w:sz="0" w:space="0" w:color="auto"/>
        <w:right w:val="none" w:sz="0" w:space="0" w:color="auto"/>
      </w:divBdr>
    </w:div>
    <w:div w:id="572591076">
      <w:bodyDiv w:val="1"/>
      <w:marLeft w:val="0"/>
      <w:marRight w:val="0"/>
      <w:marTop w:val="0"/>
      <w:marBottom w:val="0"/>
      <w:divBdr>
        <w:top w:val="none" w:sz="0" w:space="0" w:color="auto"/>
        <w:left w:val="none" w:sz="0" w:space="0" w:color="auto"/>
        <w:bottom w:val="none" w:sz="0" w:space="0" w:color="auto"/>
        <w:right w:val="none" w:sz="0" w:space="0" w:color="auto"/>
      </w:divBdr>
    </w:div>
    <w:div w:id="590696566">
      <w:bodyDiv w:val="1"/>
      <w:marLeft w:val="0"/>
      <w:marRight w:val="0"/>
      <w:marTop w:val="0"/>
      <w:marBottom w:val="0"/>
      <w:divBdr>
        <w:top w:val="none" w:sz="0" w:space="0" w:color="auto"/>
        <w:left w:val="none" w:sz="0" w:space="0" w:color="auto"/>
        <w:bottom w:val="none" w:sz="0" w:space="0" w:color="auto"/>
        <w:right w:val="none" w:sz="0" w:space="0" w:color="auto"/>
      </w:divBdr>
    </w:div>
    <w:div w:id="609434937">
      <w:bodyDiv w:val="1"/>
      <w:marLeft w:val="0"/>
      <w:marRight w:val="0"/>
      <w:marTop w:val="0"/>
      <w:marBottom w:val="0"/>
      <w:divBdr>
        <w:top w:val="none" w:sz="0" w:space="0" w:color="auto"/>
        <w:left w:val="none" w:sz="0" w:space="0" w:color="auto"/>
        <w:bottom w:val="none" w:sz="0" w:space="0" w:color="auto"/>
        <w:right w:val="none" w:sz="0" w:space="0" w:color="auto"/>
      </w:divBdr>
      <w:divsChild>
        <w:div w:id="1517379141">
          <w:marLeft w:val="0"/>
          <w:marRight w:val="0"/>
          <w:marTop w:val="0"/>
          <w:marBottom w:val="0"/>
          <w:divBdr>
            <w:top w:val="none" w:sz="0" w:space="0" w:color="auto"/>
            <w:left w:val="none" w:sz="0" w:space="0" w:color="auto"/>
            <w:bottom w:val="none" w:sz="0" w:space="0" w:color="auto"/>
            <w:right w:val="none" w:sz="0" w:space="0" w:color="auto"/>
          </w:divBdr>
        </w:div>
      </w:divsChild>
    </w:div>
    <w:div w:id="634413216">
      <w:bodyDiv w:val="1"/>
      <w:marLeft w:val="0"/>
      <w:marRight w:val="0"/>
      <w:marTop w:val="0"/>
      <w:marBottom w:val="0"/>
      <w:divBdr>
        <w:top w:val="none" w:sz="0" w:space="0" w:color="auto"/>
        <w:left w:val="none" w:sz="0" w:space="0" w:color="auto"/>
        <w:bottom w:val="none" w:sz="0" w:space="0" w:color="auto"/>
        <w:right w:val="none" w:sz="0" w:space="0" w:color="auto"/>
      </w:divBdr>
      <w:divsChild>
        <w:div w:id="1253246507">
          <w:marLeft w:val="0"/>
          <w:marRight w:val="0"/>
          <w:marTop w:val="0"/>
          <w:marBottom w:val="0"/>
          <w:divBdr>
            <w:top w:val="none" w:sz="0" w:space="0" w:color="auto"/>
            <w:left w:val="none" w:sz="0" w:space="0" w:color="auto"/>
            <w:bottom w:val="none" w:sz="0" w:space="0" w:color="auto"/>
            <w:right w:val="none" w:sz="0" w:space="0" w:color="auto"/>
          </w:divBdr>
          <w:divsChild>
            <w:div w:id="1121000548">
              <w:marLeft w:val="0"/>
              <w:marRight w:val="0"/>
              <w:marTop w:val="0"/>
              <w:marBottom w:val="0"/>
              <w:divBdr>
                <w:top w:val="none" w:sz="0" w:space="0" w:color="auto"/>
                <w:left w:val="none" w:sz="0" w:space="0" w:color="auto"/>
                <w:bottom w:val="none" w:sz="0" w:space="0" w:color="auto"/>
                <w:right w:val="none" w:sz="0" w:space="0" w:color="auto"/>
              </w:divBdr>
            </w:div>
            <w:div w:id="6501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5615">
      <w:bodyDiv w:val="1"/>
      <w:marLeft w:val="0"/>
      <w:marRight w:val="0"/>
      <w:marTop w:val="0"/>
      <w:marBottom w:val="0"/>
      <w:divBdr>
        <w:top w:val="none" w:sz="0" w:space="0" w:color="auto"/>
        <w:left w:val="none" w:sz="0" w:space="0" w:color="auto"/>
        <w:bottom w:val="none" w:sz="0" w:space="0" w:color="auto"/>
        <w:right w:val="none" w:sz="0" w:space="0" w:color="auto"/>
      </w:divBdr>
      <w:divsChild>
        <w:div w:id="585067348">
          <w:marLeft w:val="0"/>
          <w:marRight w:val="0"/>
          <w:marTop w:val="0"/>
          <w:marBottom w:val="0"/>
          <w:divBdr>
            <w:top w:val="none" w:sz="0" w:space="0" w:color="auto"/>
            <w:left w:val="none" w:sz="0" w:space="0" w:color="auto"/>
            <w:bottom w:val="none" w:sz="0" w:space="0" w:color="auto"/>
            <w:right w:val="none" w:sz="0" w:space="0" w:color="auto"/>
          </w:divBdr>
        </w:div>
      </w:divsChild>
    </w:div>
    <w:div w:id="728648713">
      <w:bodyDiv w:val="1"/>
      <w:marLeft w:val="0"/>
      <w:marRight w:val="0"/>
      <w:marTop w:val="0"/>
      <w:marBottom w:val="0"/>
      <w:divBdr>
        <w:top w:val="none" w:sz="0" w:space="0" w:color="auto"/>
        <w:left w:val="none" w:sz="0" w:space="0" w:color="auto"/>
        <w:bottom w:val="none" w:sz="0" w:space="0" w:color="auto"/>
        <w:right w:val="none" w:sz="0" w:space="0" w:color="auto"/>
      </w:divBdr>
    </w:div>
    <w:div w:id="729154281">
      <w:bodyDiv w:val="1"/>
      <w:marLeft w:val="0"/>
      <w:marRight w:val="0"/>
      <w:marTop w:val="0"/>
      <w:marBottom w:val="0"/>
      <w:divBdr>
        <w:top w:val="none" w:sz="0" w:space="0" w:color="auto"/>
        <w:left w:val="none" w:sz="0" w:space="0" w:color="auto"/>
        <w:bottom w:val="none" w:sz="0" w:space="0" w:color="auto"/>
        <w:right w:val="none" w:sz="0" w:space="0" w:color="auto"/>
      </w:divBdr>
    </w:div>
    <w:div w:id="787705572">
      <w:bodyDiv w:val="1"/>
      <w:marLeft w:val="0"/>
      <w:marRight w:val="0"/>
      <w:marTop w:val="0"/>
      <w:marBottom w:val="0"/>
      <w:divBdr>
        <w:top w:val="none" w:sz="0" w:space="0" w:color="auto"/>
        <w:left w:val="none" w:sz="0" w:space="0" w:color="auto"/>
        <w:bottom w:val="none" w:sz="0" w:space="0" w:color="auto"/>
        <w:right w:val="none" w:sz="0" w:space="0" w:color="auto"/>
      </w:divBdr>
      <w:divsChild>
        <w:div w:id="171458589">
          <w:marLeft w:val="0"/>
          <w:marRight w:val="0"/>
          <w:marTop w:val="0"/>
          <w:marBottom w:val="0"/>
          <w:divBdr>
            <w:top w:val="none" w:sz="0" w:space="0" w:color="auto"/>
            <w:left w:val="none" w:sz="0" w:space="0" w:color="auto"/>
            <w:bottom w:val="none" w:sz="0" w:space="0" w:color="auto"/>
            <w:right w:val="none" w:sz="0" w:space="0" w:color="auto"/>
          </w:divBdr>
          <w:divsChild>
            <w:div w:id="963118155">
              <w:marLeft w:val="0"/>
              <w:marRight w:val="0"/>
              <w:marTop w:val="0"/>
              <w:marBottom w:val="0"/>
              <w:divBdr>
                <w:top w:val="none" w:sz="0" w:space="0" w:color="auto"/>
                <w:left w:val="none" w:sz="0" w:space="0" w:color="auto"/>
                <w:bottom w:val="none" w:sz="0" w:space="0" w:color="auto"/>
                <w:right w:val="none" w:sz="0" w:space="0" w:color="auto"/>
              </w:divBdr>
            </w:div>
            <w:div w:id="1095243569">
              <w:marLeft w:val="0"/>
              <w:marRight w:val="0"/>
              <w:marTop w:val="0"/>
              <w:marBottom w:val="0"/>
              <w:divBdr>
                <w:top w:val="none" w:sz="0" w:space="0" w:color="auto"/>
                <w:left w:val="none" w:sz="0" w:space="0" w:color="auto"/>
                <w:bottom w:val="none" w:sz="0" w:space="0" w:color="auto"/>
                <w:right w:val="none" w:sz="0" w:space="0" w:color="auto"/>
              </w:divBdr>
            </w:div>
            <w:div w:id="888153028">
              <w:marLeft w:val="0"/>
              <w:marRight w:val="0"/>
              <w:marTop w:val="0"/>
              <w:marBottom w:val="0"/>
              <w:divBdr>
                <w:top w:val="none" w:sz="0" w:space="0" w:color="auto"/>
                <w:left w:val="none" w:sz="0" w:space="0" w:color="auto"/>
                <w:bottom w:val="none" w:sz="0" w:space="0" w:color="auto"/>
                <w:right w:val="none" w:sz="0" w:space="0" w:color="auto"/>
              </w:divBdr>
            </w:div>
            <w:div w:id="882718082">
              <w:marLeft w:val="0"/>
              <w:marRight w:val="0"/>
              <w:marTop w:val="0"/>
              <w:marBottom w:val="0"/>
              <w:divBdr>
                <w:top w:val="none" w:sz="0" w:space="0" w:color="auto"/>
                <w:left w:val="none" w:sz="0" w:space="0" w:color="auto"/>
                <w:bottom w:val="none" w:sz="0" w:space="0" w:color="auto"/>
                <w:right w:val="none" w:sz="0" w:space="0" w:color="auto"/>
              </w:divBdr>
            </w:div>
            <w:div w:id="1463186759">
              <w:marLeft w:val="0"/>
              <w:marRight w:val="0"/>
              <w:marTop w:val="0"/>
              <w:marBottom w:val="0"/>
              <w:divBdr>
                <w:top w:val="none" w:sz="0" w:space="0" w:color="auto"/>
                <w:left w:val="none" w:sz="0" w:space="0" w:color="auto"/>
                <w:bottom w:val="none" w:sz="0" w:space="0" w:color="auto"/>
                <w:right w:val="none" w:sz="0" w:space="0" w:color="auto"/>
              </w:divBdr>
            </w:div>
            <w:div w:id="1584414517">
              <w:marLeft w:val="0"/>
              <w:marRight w:val="0"/>
              <w:marTop w:val="0"/>
              <w:marBottom w:val="0"/>
              <w:divBdr>
                <w:top w:val="none" w:sz="0" w:space="0" w:color="auto"/>
                <w:left w:val="none" w:sz="0" w:space="0" w:color="auto"/>
                <w:bottom w:val="none" w:sz="0" w:space="0" w:color="auto"/>
                <w:right w:val="none" w:sz="0" w:space="0" w:color="auto"/>
              </w:divBdr>
            </w:div>
            <w:div w:id="1601526868">
              <w:marLeft w:val="0"/>
              <w:marRight w:val="0"/>
              <w:marTop w:val="0"/>
              <w:marBottom w:val="0"/>
              <w:divBdr>
                <w:top w:val="none" w:sz="0" w:space="0" w:color="auto"/>
                <w:left w:val="none" w:sz="0" w:space="0" w:color="auto"/>
                <w:bottom w:val="none" w:sz="0" w:space="0" w:color="auto"/>
                <w:right w:val="none" w:sz="0" w:space="0" w:color="auto"/>
              </w:divBdr>
            </w:div>
            <w:div w:id="9346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6502">
      <w:bodyDiv w:val="1"/>
      <w:marLeft w:val="0"/>
      <w:marRight w:val="0"/>
      <w:marTop w:val="0"/>
      <w:marBottom w:val="0"/>
      <w:divBdr>
        <w:top w:val="none" w:sz="0" w:space="0" w:color="auto"/>
        <w:left w:val="none" w:sz="0" w:space="0" w:color="auto"/>
        <w:bottom w:val="none" w:sz="0" w:space="0" w:color="auto"/>
        <w:right w:val="none" w:sz="0" w:space="0" w:color="auto"/>
      </w:divBdr>
    </w:div>
    <w:div w:id="810708086">
      <w:bodyDiv w:val="1"/>
      <w:marLeft w:val="0"/>
      <w:marRight w:val="0"/>
      <w:marTop w:val="0"/>
      <w:marBottom w:val="0"/>
      <w:divBdr>
        <w:top w:val="none" w:sz="0" w:space="0" w:color="auto"/>
        <w:left w:val="none" w:sz="0" w:space="0" w:color="auto"/>
        <w:bottom w:val="none" w:sz="0" w:space="0" w:color="auto"/>
        <w:right w:val="none" w:sz="0" w:space="0" w:color="auto"/>
      </w:divBdr>
    </w:div>
    <w:div w:id="818956445">
      <w:bodyDiv w:val="1"/>
      <w:marLeft w:val="0"/>
      <w:marRight w:val="0"/>
      <w:marTop w:val="0"/>
      <w:marBottom w:val="0"/>
      <w:divBdr>
        <w:top w:val="none" w:sz="0" w:space="0" w:color="auto"/>
        <w:left w:val="none" w:sz="0" w:space="0" w:color="auto"/>
        <w:bottom w:val="none" w:sz="0" w:space="0" w:color="auto"/>
        <w:right w:val="none" w:sz="0" w:space="0" w:color="auto"/>
      </w:divBdr>
      <w:divsChild>
        <w:div w:id="2084256383">
          <w:marLeft w:val="0"/>
          <w:marRight w:val="0"/>
          <w:marTop w:val="0"/>
          <w:marBottom w:val="0"/>
          <w:divBdr>
            <w:top w:val="none" w:sz="0" w:space="0" w:color="auto"/>
            <w:left w:val="none" w:sz="0" w:space="0" w:color="auto"/>
            <w:bottom w:val="none" w:sz="0" w:space="0" w:color="auto"/>
            <w:right w:val="none" w:sz="0" w:space="0" w:color="auto"/>
          </w:divBdr>
        </w:div>
      </w:divsChild>
    </w:div>
    <w:div w:id="826287993">
      <w:bodyDiv w:val="1"/>
      <w:marLeft w:val="0"/>
      <w:marRight w:val="0"/>
      <w:marTop w:val="0"/>
      <w:marBottom w:val="0"/>
      <w:divBdr>
        <w:top w:val="none" w:sz="0" w:space="0" w:color="auto"/>
        <w:left w:val="none" w:sz="0" w:space="0" w:color="auto"/>
        <w:bottom w:val="none" w:sz="0" w:space="0" w:color="auto"/>
        <w:right w:val="none" w:sz="0" w:space="0" w:color="auto"/>
      </w:divBdr>
      <w:divsChild>
        <w:div w:id="1887137381">
          <w:marLeft w:val="0"/>
          <w:marRight w:val="0"/>
          <w:marTop w:val="0"/>
          <w:marBottom w:val="0"/>
          <w:divBdr>
            <w:top w:val="none" w:sz="0" w:space="0" w:color="auto"/>
            <w:left w:val="none" w:sz="0" w:space="0" w:color="auto"/>
            <w:bottom w:val="none" w:sz="0" w:space="0" w:color="auto"/>
            <w:right w:val="none" w:sz="0" w:space="0" w:color="auto"/>
          </w:divBdr>
          <w:divsChild>
            <w:div w:id="704985990">
              <w:marLeft w:val="0"/>
              <w:marRight w:val="0"/>
              <w:marTop w:val="0"/>
              <w:marBottom w:val="0"/>
              <w:divBdr>
                <w:top w:val="none" w:sz="0" w:space="0" w:color="auto"/>
                <w:left w:val="none" w:sz="0" w:space="0" w:color="auto"/>
                <w:bottom w:val="none" w:sz="0" w:space="0" w:color="auto"/>
                <w:right w:val="none" w:sz="0" w:space="0" w:color="auto"/>
              </w:divBdr>
            </w:div>
            <w:div w:id="247888020">
              <w:marLeft w:val="0"/>
              <w:marRight w:val="0"/>
              <w:marTop w:val="0"/>
              <w:marBottom w:val="0"/>
              <w:divBdr>
                <w:top w:val="none" w:sz="0" w:space="0" w:color="auto"/>
                <w:left w:val="none" w:sz="0" w:space="0" w:color="auto"/>
                <w:bottom w:val="none" w:sz="0" w:space="0" w:color="auto"/>
                <w:right w:val="none" w:sz="0" w:space="0" w:color="auto"/>
              </w:divBdr>
            </w:div>
            <w:div w:id="2066440911">
              <w:marLeft w:val="0"/>
              <w:marRight w:val="0"/>
              <w:marTop w:val="0"/>
              <w:marBottom w:val="0"/>
              <w:divBdr>
                <w:top w:val="none" w:sz="0" w:space="0" w:color="auto"/>
                <w:left w:val="none" w:sz="0" w:space="0" w:color="auto"/>
                <w:bottom w:val="none" w:sz="0" w:space="0" w:color="auto"/>
                <w:right w:val="none" w:sz="0" w:space="0" w:color="auto"/>
              </w:divBdr>
            </w:div>
            <w:div w:id="1403677365">
              <w:marLeft w:val="0"/>
              <w:marRight w:val="0"/>
              <w:marTop w:val="0"/>
              <w:marBottom w:val="0"/>
              <w:divBdr>
                <w:top w:val="none" w:sz="0" w:space="0" w:color="auto"/>
                <w:left w:val="none" w:sz="0" w:space="0" w:color="auto"/>
                <w:bottom w:val="none" w:sz="0" w:space="0" w:color="auto"/>
                <w:right w:val="none" w:sz="0" w:space="0" w:color="auto"/>
              </w:divBdr>
            </w:div>
            <w:div w:id="1134249115">
              <w:marLeft w:val="0"/>
              <w:marRight w:val="0"/>
              <w:marTop w:val="0"/>
              <w:marBottom w:val="0"/>
              <w:divBdr>
                <w:top w:val="none" w:sz="0" w:space="0" w:color="auto"/>
                <w:left w:val="none" w:sz="0" w:space="0" w:color="auto"/>
                <w:bottom w:val="none" w:sz="0" w:space="0" w:color="auto"/>
                <w:right w:val="none" w:sz="0" w:space="0" w:color="auto"/>
              </w:divBdr>
            </w:div>
            <w:div w:id="359235479">
              <w:marLeft w:val="0"/>
              <w:marRight w:val="0"/>
              <w:marTop w:val="0"/>
              <w:marBottom w:val="0"/>
              <w:divBdr>
                <w:top w:val="none" w:sz="0" w:space="0" w:color="auto"/>
                <w:left w:val="none" w:sz="0" w:space="0" w:color="auto"/>
                <w:bottom w:val="none" w:sz="0" w:space="0" w:color="auto"/>
                <w:right w:val="none" w:sz="0" w:space="0" w:color="auto"/>
              </w:divBdr>
            </w:div>
            <w:div w:id="1646663696">
              <w:marLeft w:val="0"/>
              <w:marRight w:val="0"/>
              <w:marTop w:val="0"/>
              <w:marBottom w:val="0"/>
              <w:divBdr>
                <w:top w:val="none" w:sz="0" w:space="0" w:color="auto"/>
                <w:left w:val="none" w:sz="0" w:space="0" w:color="auto"/>
                <w:bottom w:val="none" w:sz="0" w:space="0" w:color="auto"/>
                <w:right w:val="none" w:sz="0" w:space="0" w:color="auto"/>
              </w:divBdr>
            </w:div>
            <w:div w:id="1001081775">
              <w:marLeft w:val="0"/>
              <w:marRight w:val="0"/>
              <w:marTop w:val="0"/>
              <w:marBottom w:val="0"/>
              <w:divBdr>
                <w:top w:val="none" w:sz="0" w:space="0" w:color="auto"/>
                <w:left w:val="none" w:sz="0" w:space="0" w:color="auto"/>
                <w:bottom w:val="none" w:sz="0" w:space="0" w:color="auto"/>
                <w:right w:val="none" w:sz="0" w:space="0" w:color="auto"/>
              </w:divBdr>
            </w:div>
            <w:div w:id="467936580">
              <w:marLeft w:val="0"/>
              <w:marRight w:val="0"/>
              <w:marTop w:val="0"/>
              <w:marBottom w:val="0"/>
              <w:divBdr>
                <w:top w:val="none" w:sz="0" w:space="0" w:color="auto"/>
                <w:left w:val="none" w:sz="0" w:space="0" w:color="auto"/>
                <w:bottom w:val="none" w:sz="0" w:space="0" w:color="auto"/>
                <w:right w:val="none" w:sz="0" w:space="0" w:color="auto"/>
              </w:divBdr>
            </w:div>
            <w:div w:id="887030696">
              <w:marLeft w:val="0"/>
              <w:marRight w:val="0"/>
              <w:marTop w:val="0"/>
              <w:marBottom w:val="0"/>
              <w:divBdr>
                <w:top w:val="none" w:sz="0" w:space="0" w:color="auto"/>
                <w:left w:val="none" w:sz="0" w:space="0" w:color="auto"/>
                <w:bottom w:val="none" w:sz="0" w:space="0" w:color="auto"/>
                <w:right w:val="none" w:sz="0" w:space="0" w:color="auto"/>
              </w:divBdr>
            </w:div>
            <w:div w:id="1205826805">
              <w:marLeft w:val="0"/>
              <w:marRight w:val="0"/>
              <w:marTop w:val="0"/>
              <w:marBottom w:val="0"/>
              <w:divBdr>
                <w:top w:val="none" w:sz="0" w:space="0" w:color="auto"/>
                <w:left w:val="none" w:sz="0" w:space="0" w:color="auto"/>
                <w:bottom w:val="none" w:sz="0" w:space="0" w:color="auto"/>
                <w:right w:val="none" w:sz="0" w:space="0" w:color="auto"/>
              </w:divBdr>
            </w:div>
            <w:div w:id="146629424">
              <w:marLeft w:val="0"/>
              <w:marRight w:val="0"/>
              <w:marTop w:val="0"/>
              <w:marBottom w:val="0"/>
              <w:divBdr>
                <w:top w:val="none" w:sz="0" w:space="0" w:color="auto"/>
                <w:left w:val="none" w:sz="0" w:space="0" w:color="auto"/>
                <w:bottom w:val="none" w:sz="0" w:space="0" w:color="auto"/>
                <w:right w:val="none" w:sz="0" w:space="0" w:color="auto"/>
              </w:divBdr>
            </w:div>
            <w:div w:id="1097477784">
              <w:marLeft w:val="0"/>
              <w:marRight w:val="0"/>
              <w:marTop w:val="0"/>
              <w:marBottom w:val="0"/>
              <w:divBdr>
                <w:top w:val="none" w:sz="0" w:space="0" w:color="auto"/>
                <w:left w:val="none" w:sz="0" w:space="0" w:color="auto"/>
                <w:bottom w:val="none" w:sz="0" w:space="0" w:color="auto"/>
                <w:right w:val="none" w:sz="0" w:space="0" w:color="auto"/>
              </w:divBdr>
            </w:div>
            <w:div w:id="625965962">
              <w:marLeft w:val="0"/>
              <w:marRight w:val="0"/>
              <w:marTop w:val="0"/>
              <w:marBottom w:val="0"/>
              <w:divBdr>
                <w:top w:val="none" w:sz="0" w:space="0" w:color="auto"/>
                <w:left w:val="none" w:sz="0" w:space="0" w:color="auto"/>
                <w:bottom w:val="none" w:sz="0" w:space="0" w:color="auto"/>
                <w:right w:val="none" w:sz="0" w:space="0" w:color="auto"/>
              </w:divBdr>
            </w:div>
            <w:div w:id="2016418808">
              <w:marLeft w:val="0"/>
              <w:marRight w:val="0"/>
              <w:marTop w:val="0"/>
              <w:marBottom w:val="0"/>
              <w:divBdr>
                <w:top w:val="none" w:sz="0" w:space="0" w:color="auto"/>
                <w:left w:val="none" w:sz="0" w:space="0" w:color="auto"/>
                <w:bottom w:val="none" w:sz="0" w:space="0" w:color="auto"/>
                <w:right w:val="none" w:sz="0" w:space="0" w:color="auto"/>
              </w:divBdr>
            </w:div>
            <w:div w:id="3484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9284">
      <w:bodyDiv w:val="1"/>
      <w:marLeft w:val="0"/>
      <w:marRight w:val="0"/>
      <w:marTop w:val="0"/>
      <w:marBottom w:val="0"/>
      <w:divBdr>
        <w:top w:val="none" w:sz="0" w:space="0" w:color="auto"/>
        <w:left w:val="none" w:sz="0" w:space="0" w:color="auto"/>
        <w:bottom w:val="none" w:sz="0" w:space="0" w:color="auto"/>
        <w:right w:val="none" w:sz="0" w:space="0" w:color="auto"/>
      </w:divBdr>
      <w:divsChild>
        <w:div w:id="125392319">
          <w:marLeft w:val="0"/>
          <w:marRight w:val="0"/>
          <w:marTop w:val="0"/>
          <w:marBottom w:val="0"/>
          <w:divBdr>
            <w:top w:val="none" w:sz="0" w:space="0" w:color="auto"/>
            <w:left w:val="none" w:sz="0" w:space="0" w:color="auto"/>
            <w:bottom w:val="none" w:sz="0" w:space="0" w:color="auto"/>
            <w:right w:val="none" w:sz="0" w:space="0" w:color="auto"/>
          </w:divBdr>
        </w:div>
      </w:divsChild>
    </w:div>
    <w:div w:id="848101518">
      <w:bodyDiv w:val="1"/>
      <w:marLeft w:val="0"/>
      <w:marRight w:val="0"/>
      <w:marTop w:val="0"/>
      <w:marBottom w:val="0"/>
      <w:divBdr>
        <w:top w:val="none" w:sz="0" w:space="0" w:color="auto"/>
        <w:left w:val="none" w:sz="0" w:space="0" w:color="auto"/>
        <w:bottom w:val="none" w:sz="0" w:space="0" w:color="auto"/>
        <w:right w:val="none" w:sz="0" w:space="0" w:color="auto"/>
      </w:divBdr>
      <w:divsChild>
        <w:div w:id="470636548">
          <w:marLeft w:val="0"/>
          <w:marRight w:val="0"/>
          <w:marTop w:val="0"/>
          <w:marBottom w:val="0"/>
          <w:divBdr>
            <w:top w:val="none" w:sz="0" w:space="0" w:color="auto"/>
            <w:left w:val="none" w:sz="0" w:space="0" w:color="auto"/>
            <w:bottom w:val="none" w:sz="0" w:space="0" w:color="auto"/>
            <w:right w:val="none" w:sz="0" w:space="0" w:color="auto"/>
          </w:divBdr>
        </w:div>
      </w:divsChild>
    </w:div>
    <w:div w:id="862406363">
      <w:bodyDiv w:val="1"/>
      <w:marLeft w:val="0"/>
      <w:marRight w:val="0"/>
      <w:marTop w:val="0"/>
      <w:marBottom w:val="0"/>
      <w:divBdr>
        <w:top w:val="none" w:sz="0" w:space="0" w:color="auto"/>
        <w:left w:val="none" w:sz="0" w:space="0" w:color="auto"/>
        <w:bottom w:val="none" w:sz="0" w:space="0" w:color="auto"/>
        <w:right w:val="none" w:sz="0" w:space="0" w:color="auto"/>
      </w:divBdr>
      <w:divsChild>
        <w:div w:id="726682430">
          <w:marLeft w:val="0"/>
          <w:marRight w:val="0"/>
          <w:marTop w:val="0"/>
          <w:marBottom w:val="0"/>
          <w:divBdr>
            <w:top w:val="none" w:sz="0" w:space="0" w:color="auto"/>
            <w:left w:val="none" w:sz="0" w:space="0" w:color="auto"/>
            <w:bottom w:val="none" w:sz="0" w:space="0" w:color="auto"/>
            <w:right w:val="none" w:sz="0" w:space="0" w:color="auto"/>
          </w:divBdr>
          <w:divsChild>
            <w:div w:id="16281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9826">
      <w:bodyDiv w:val="1"/>
      <w:marLeft w:val="0"/>
      <w:marRight w:val="0"/>
      <w:marTop w:val="0"/>
      <w:marBottom w:val="0"/>
      <w:divBdr>
        <w:top w:val="none" w:sz="0" w:space="0" w:color="auto"/>
        <w:left w:val="none" w:sz="0" w:space="0" w:color="auto"/>
        <w:bottom w:val="none" w:sz="0" w:space="0" w:color="auto"/>
        <w:right w:val="none" w:sz="0" w:space="0" w:color="auto"/>
      </w:divBdr>
      <w:divsChild>
        <w:div w:id="1241015284">
          <w:marLeft w:val="0"/>
          <w:marRight w:val="0"/>
          <w:marTop w:val="0"/>
          <w:marBottom w:val="0"/>
          <w:divBdr>
            <w:top w:val="none" w:sz="0" w:space="0" w:color="auto"/>
            <w:left w:val="none" w:sz="0" w:space="0" w:color="auto"/>
            <w:bottom w:val="none" w:sz="0" w:space="0" w:color="auto"/>
            <w:right w:val="none" w:sz="0" w:space="0" w:color="auto"/>
          </w:divBdr>
        </w:div>
      </w:divsChild>
    </w:div>
    <w:div w:id="873931708">
      <w:bodyDiv w:val="1"/>
      <w:marLeft w:val="0"/>
      <w:marRight w:val="0"/>
      <w:marTop w:val="0"/>
      <w:marBottom w:val="0"/>
      <w:divBdr>
        <w:top w:val="none" w:sz="0" w:space="0" w:color="auto"/>
        <w:left w:val="none" w:sz="0" w:space="0" w:color="auto"/>
        <w:bottom w:val="none" w:sz="0" w:space="0" w:color="auto"/>
        <w:right w:val="none" w:sz="0" w:space="0" w:color="auto"/>
      </w:divBdr>
      <w:divsChild>
        <w:div w:id="1006976456">
          <w:marLeft w:val="0"/>
          <w:marRight w:val="0"/>
          <w:marTop w:val="0"/>
          <w:marBottom w:val="0"/>
          <w:divBdr>
            <w:top w:val="none" w:sz="0" w:space="0" w:color="auto"/>
            <w:left w:val="none" w:sz="0" w:space="0" w:color="auto"/>
            <w:bottom w:val="none" w:sz="0" w:space="0" w:color="auto"/>
            <w:right w:val="none" w:sz="0" w:space="0" w:color="auto"/>
          </w:divBdr>
        </w:div>
      </w:divsChild>
    </w:div>
    <w:div w:id="888760162">
      <w:bodyDiv w:val="1"/>
      <w:marLeft w:val="0"/>
      <w:marRight w:val="0"/>
      <w:marTop w:val="0"/>
      <w:marBottom w:val="0"/>
      <w:divBdr>
        <w:top w:val="none" w:sz="0" w:space="0" w:color="auto"/>
        <w:left w:val="none" w:sz="0" w:space="0" w:color="auto"/>
        <w:bottom w:val="none" w:sz="0" w:space="0" w:color="auto"/>
        <w:right w:val="none" w:sz="0" w:space="0" w:color="auto"/>
      </w:divBdr>
    </w:div>
    <w:div w:id="895438512">
      <w:bodyDiv w:val="1"/>
      <w:marLeft w:val="0"/>
      <w:marRight w:val="0"/>
      <w:marTop w:val="0"/>
      <w:marBottom w:val="0"/>
      <w:divBdr>
        <w:top w:val="none" w:sz="0" w:space="0" w:color="auto"/>
        <w:left w:val="none" w:sz="0" w:space="0" w:color="auto"/>
        <w:bottom w:val="none" w:sz="0" w:space="0" w:color="auto"/>
        <w:right w:val="none" w:sz="0" w:space="0" w:color="auto"/>
      </w:divBdr>
      <w:divsChild>
        <w:div w:id="1507792285">
          <w:marLeft w:val="0"/>
          <w:marRight w:val="0"/>
          <w:marTop w:val="0"/>
          <w:marBottom w:val="0"/>
          <w:divBdr>
            <w:top w:val="none" w:sz="0" w:space="0" w:color="auto"/>
            <w:left w:val="none" w:sz="0" w:space="0" w:color="auto"/>
            <w:bottom w:val="none" w:sz="0" w:space="0" w:color="auto"/>
            <w:right w:val="none" w:sz="0" w:space="0" w:color="auto"/>
          </w:divBdr>
        </w:div>
      </w:divsChild>
    </w:div>
    <w:div w:id="905455581">
      <w:bodyDiv w:val="1"/>
      <w:marLeft w:val="0"/>
      <w:marRight w:val="0"/>
      <w:marTop w:val="0"/>
      <w:marBottom w:val="0"/>
      <w:divBdr>
        <w:top w:val="none" w:sz="0" w:space="0" w:color="auto"/>
        <w:left w:val="none" w:sz="0" w:space="0" w:color="auto"/>
        <w:bottom w:val="none" w:sz="0" w:space="0" w:color="auto"/>
        <w:right w:val="none" w:sz="0" w:space="0" w:color="auto"/>
      </w:divBdr>
    </w:div>
    <w:div w:id="950357788">
      <w:bodyDiv w:val="1"/>
      <w:marLeft w:val="0"/>
      <w:marRight w:val="0"/>
      <w:marTop w:val="0"/>
      <w:marBottom w:val="0"/>
      <w:divBdr>
        <w:top w:val="none" w:sz="0" w:space="0" w:color="auto"/>
        <w:left w:val="none" w:sz="0" w:space="0" w:color="auto"/>
        <w:bottom w:val="none" w:sz="0" w:space="0" w:color="auto"/>
        <w:right w:val="none" w:sz="0" w:space="0" w:color="auto"/>
      </w:divBdr>
    </w:div>
    <w:div w:id="1005012538">
      <w:bodyDiv w:val="1"/>
      <w:marLeft w:val="0"/>
      <w:marRight w:val="0"/>
      <w:marTop w:val="0"/>
      <w:marBottom w:val="0"/>
      <w:divBdr>
        <w:top w:val="none" w:sz="0" w:space="0" w:color="auto"/>
        <w:left w:val="none" w:sz="0" w:space="0" w:color="auto"/>
        <w:bottom w:val="none" w:sz="0" w:space="0" w:color="auto"/>
        <w:right w:val="none" w:sz="0" w:space="0" w:color="auto"/>
      </w:divBdr>
      <w:divsChild>
        <w:div w:id="1393120714">
          <w:marLeft w:val="0"/>
          <w:marRight w:val="0"/>
          <w:marTop w:val="0"/>
          <w:marBottom w:val="0"/>
          <w:divBdr>
            <w:top w:val="none" w:sz="0" w:space="0" w:color="auto"/>
            <w:left w:val="none" w:sz="0" w:space="0" w:color="auto"/>
            <w:bottom w:val="none" w:sz="0" w:space="0" w:color="auto"/>
            <w:right w:val="none" w:sz="0" w:space="0" w:color="auto"/>
          </w:divBdr>
        </w:div>
      </w:divsChild>
    </w:div>
    <w:div w:id="1026560190">
      <w:bodyDiv w:val="1"/>
      <w:marLeft w:val="0"/>
      <w:marRight w:val="0"/>
      <w:marTop w:val="0"/>
      <w:marBottom w:val="0"/>
      <w:divBdr>
        <w:top w:val="none" w:sz="0" w:space="0" w:color="auto"/>
        <w:left w:val="none" w:sz="0" w:space="0" w:color="auto"/>
        <w:bottom w:val="none" w:sz="0" w:space="0" w:color="auto"/>
        <w:right w:val="none" w:sz="0" w:space="0" w:color="auto"/>
      </w:divBdr>
    </w:div>
    <w:div w:id="1029188405">
      <w:bodyDiv w:val="1"/>
      <w:marLeft w:val="0"/>
      <w:marRight w:val="0"/>
      <w:marTop w:val="0"/>
      <w:marBottom w:val="0"/>
      <w:divBdr>
        <w:top w:val="none" w:sz="0" w:space="0" w:color="auto"/>
        <w:left w:val="none" w:sz="0" w:space="0" w:color="auto"/>
        <w:bottom w:val="none" w:sz="0" w:space="0" w:color="auto"/>
        <w:right w:val="none" w:sz="0" w:space="0" w:color="auto"/>
      </w:divBdr>
    </w:div>
    <w:div w:id="1036350540">
      <w:bodyDiv w:val="1"/>
      <w:marLeft w:val="0"/>
      <w:marRight w:val="0"/>
      <w:marTop w:val="0"/>
      <w:marBottom w:val="0"/>
      <w:divBdr>
        <w:top w:val="none" w:sz="0" w:space="0" w:color="auto"/>
        <w:left w:val="none" w:sz="0" w:space="0" w:color="auto"/>
        <w:bottom w:val="none" w:sz="0" w:space="0" w:color="auto"/>
        <w:right w:val="none" w:sz="0" w:space="0" w:color="auto"/>
      </w:divBdr>
    </w:div>
    <w:div w:id="1051688915">
      <w:bodyDiv w:val="1"/>
      <w:marLeft w:val="0"/>
      <w:marRight w:val="0"/>
      <w:marTop w:val="0"/>
      <w:marBottom w:val="0"/>
      <w:divBdr>
        <w:top w:val="none" w:sz="0" w:space="0" w:color="auto"/>
        <w:left w:val="none" w:sz="0" w:space="0" w:color="auto"/>
        <w:bottom w:val="none" w:sz="0" w:space="0" w:color="auto"/>
        <w:right w:val="none" w:sz="0" w:space="0" w:color="auto"/>
      </w:divBdr>
      <w:divsChild>
        <w:div w:id="672300833">
          <w:marLeft w:val="0"/>
          <w:marRight w:val="0"/>
          <w:marTop w:val="0"/>
          <w:marBottom w:val="0"/>
          <w:divBdr>
            <w:top w:val="none" w:sz="0" w:space="0" w:color="auto"/>
            <w:left w:val="none" w:sz="0" w:space="0" w:color="auto"/>
            <w:bottom w:val="none" w:sz="0" w:space="0" w:color="auto"/>
            <w:right w:val="none" w:sz="0" w:space="0" w:color="auto"/>
          </w:divBdr>
        </w:div>
      </w:divsChild>
    </w:div>
    <w:div w:id="1053121582">
      <w:bodyDiv w:val="1"/>
      <w:marLeft w:val="0"/>
      <w:marRight w:val="0"/>
      <w:marTop w:val="0"/>
      <w:marBottom w:val="0"/>
      <w:divBdr>
        <w:top w:val="none" w:sz="0" w:space="0" w:color="auto"/>
        <w:left w:val="none" w:sz="0" w:space="0" w:color="auto"/>
        <w:bottom w:val="none" w:sz="0" w:space="0" w:color="auto"/>
        <w:right w:val="none" w:sz="0" w:space="0" w:color="auto"/>
      </w:divBdr>
      <w:divsChild>
        <w:div w:id="507450127">
          <w:marLeft w:val="0"/>
          <w:marRight w:val="0"/>
          <w:marTop w:val="0"/>
          <w:marBottom w:val="0"/>
          <w:divBdr>
            <w:top w:val="none" w:sz="0" w:space="0" w:color="auto"/>
            <w:left w:val="none" w:sz="0" w:space="0" w:color="auto"/>
            <w:bottom w:val="none" w:sz="0" w:space="0" w:color="auto"/>
            <w:right w:val="none" w:sz="0" w:space="0" w:color="auto"/>
          </w:divBdr>
          <w:divsChild>
            <w:div w:id="714164728">
              <w:marLeft w:val="0"/>
              <w:marRight w:val="0"/>
              <w:marTop w:val="0"/>
              <w:marBottom w:val="0"/>
              <w:divBdr>
                <w:top w:val="none" w:sz="0" w:space="0" w:color="auto"/>
                <w:left w:val="none" w:sz="0" w:space="0" w:color="auto"/>
                <w:bottom w:val="none" w:sz="0" w:space="0" w:color="auto"/>
                <w:right w:val="none" w:sz="0" w:space="0" w:color="auto"/>
              </w:divBdr>
            </w:div>
            <w:div w:id="1495149282">
              <w:marLeft w:val="0"/>
              <w:marRight w:val="0"/>
              <w:marTop w:val="0"/>
              <w:marBottom w:val="0"/>
              <w:divBdr>
                <w:top w:val="none" w:sz="0" w:space="0" w:color="auto"/>
                <w:left w:val="none" w:sz="0" w:space="0" w:color="auto"/>
                <w:bottom w:val="none" w:sz="0" w:space="0" w:color="auto"/>
                <w:right w:val="none" w:sz="0" w:space="0" w:color="auto"/>
              </w:divBdr>
            </w:div>
            <w:div w:id="784085286">
              <w:marLeft w:val="0"/>
              <w:marRight w:val="0"/>
              <w:marTop w:val="0"/>
              <w:marBottom w:val="0"/>
              <w:divBdr>
                <w:top w:val="none" w:sz="0" w:space="0" w:color="auto"/>
                <w:left w:val="none" w:sz="0" w:space="0" w:color="auto"/>
                <w:bottom w:val="none" w:sz="0" w:space="0" w:color="auto"/>
                <w:right w:val="none" w:sz="0" w:space="0" w:color="auto"/>
              </w:divBdr>
            </w:div>
            <w:div w:id="936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7041">
      <w:bodyDiv w:val="1"/>
      <w:marLeft w:val="0"/>
      <w:marRight w:val="0"/>
      <w:marTop w:val="0"/>
      <w:marBottom w:val="0"/>
      <w:divBdr>
        <w:top w:val="none" w:sz="0" w:space="0" w:color="auto"/>
        <w:left w:val="none" w:sz="0" w:space="0" w:color="auto"/>
        <w:bottom w:val="none" w:sz="0" w:space="0" w:color="auto"/>
        <w:right w:val="none" w:sz="0" w:space="0" w:color="auto"/>
      </w:divBdr>
    </w:div>
    <w:div w:id="1054693287">
      <w:bodyDiv w:val="1"/>
      <w:marLeft w:val="0"/>
      <w:marRight w:val="0"/>
      <w:marTop w:val="0"/>
      <w:marBottom w:val="0"/>
      <w:divBdr>
        <w:top w:val="none" w:sz="0" w:space="0" w:color="auto"/>
        <w:left w:val="none" w:sz="0" w:space="0" w:color="auto"/>
        <w:bottom w:val="none" w:sz="0" w:space="0" w:color="auto"/>
        <w:right w:val="none" w:sz="0" w:space="0" w:color="auto"/>
      </w:divBdr>
      <w:divsChild>
        <w:div w:id="1178471566">
          <w:marLeft w:val="0"/>
          <w:marRight w:val="0"/>
          <w:marTop w:val="0"/>
          <w:marBottom w:val="0"/>
          <w:divBdr>
            <w:top w:val="none" w:sz="0" w:space="0" w:color="auto"/>
            <w:left w:val="none" w:sz="0" w:space="0" w:color="auto"/>
            <w:bottom w:val="none" w:sz="0" w:space="0" w:color="auto"/>
            <w:right w:val="none" w:sz="0" w:space="0" w:color="auto"/>
          </w:divBdr>
          <w:divsChild>
            <w:div w:id="997922615">
              <w:marLeft w:val="0"/>
              <w:marRight w:val="0"/>
              <w:marTop w:val="0"/>
              <w:marBottom w:val="0"/>
              <w:divBdr>
                <w:top w:val="none" w:sz="0" w:space="0" w:color="auto"/>
                <w:left w:val="none" w:sz="0" w:space="0" w:color="auto"/>
                <w:bottom w:val="none" w:sz="0" w:space="0" w:color="auto"/>
                <w:right w:val="none" w:sz="0" w:space="0" w:color="auto"/>
              </w:divBdr>
            </w:div>
            <w:div w:id="493691505">
              <w:marLeft w:val="0"/>
              <w:marRight w:val="0"/>
              <w:marTop w:val="0"/>
              <w:marBottom w:val="0"/>
              <w:divBdr>
                <w:top w:val="none" w:sz="0" w:space="0" w:color="auto"/>
                <w:left w:val="none" w:sz="0" w:space="0" w:color="auto"/>
                <w:bottom w:val="none" w:sz="0" w:space="0" w:color="auto"/>
                <w:right w:val="none" w:sz="0" w:space="0" w:color="auto"/>
              </w:divBdr>
            </w:div>
            <w:div w:id="1430002171">
              <w:marLeft w:val="0"/>
              <w:marRight w:val="0"/>
              <w:marTop w:val="0"/>
              <w:marBottom w:val="0"/>
              <w:divBdr>
                <w:top w:val="none" w:sz="0" w:space="0" w:color="auto"/>
                <w:left w:val="none" w:sz="0" w:space="0" w:color="auto"/>
                <w:bottom w:val="none" w:sz="0" w:space="0" w:color="auto"/>
                <w:right w:val="none" w:sz="0" w:space="0" w:color="auto"/>
              </w:divBdr>
            </w:div>
            <w:div w:id="1009603613">
              <w:marLeft w:val="0"/>
              <w:marRight w:val="0"/>
              <w:marTop w:val="0"/>
              <w:marBottom w:val="0"/>
              <w:divBdr>
                <w:top w:val="none" w:sz="0" w:space="0" w:color="auto"/>
                <w:left w:val="none" w:sz="0" w:space="0" w:color="auto"/>
                <w:bottom w:val="none" w:sz="0" w:space="0" w:color="auto"/>
                <w:right w:val="none" w:sz="0" w:space="0" w:color="auto"/>
              </w:divBdr>
            </w:div>
            <w:div w:id="1962953003">
              <w:marLeft w:val="0"/>
              <w:marRight w:val="0"/>
              <w:marTop w:val="0"/>
              <w:marBottom w:val="0"/>
              <w:divBdr>
                <w:top w:val="none" w:sz="0" w:space="0" w:color="auto"/>
                <w:left w:val="none" w:sz="0" w:space="0" w:color="auto"/>
                <w:bottom w:val="none" w:sz="0" w:space="0" w:color="auto"/>
                <w:right w:val="none" w:sz="0" w:space="0" w:color="auto"/>
              </w:divBdr>
            </w:div>
            <w:div w:id="259071337">
              <w:marLeft w:val="0"/>
              <w:marRight w:val="0"/>
              <w:marTop w:val="0"/>
              <w:marBottom w:val="0"/>
              <w:divBdr>
                <w:top w:val="none" w:sz="0" w:space="0" w:color="auto"/>
                <w:left w:val="none" w:sz="0" w:space="0" w:color="auto"/>
                <w:bottom w:val="none" w:sz="0" w:space="0" w:color="auto"/>
                <w:right w:val="none" w:sz="0" w:space="0" w:color="auto"/>
              </w:divBdr>
            </w:div>
            <w:div w:id="1744184296">
              <w:marLeft w:val="0"/>
              <w:marRight w:val="0"/>
              <w:marTop w:val="0"/>
              <w:marBottom w:val="0"/>
              <w:divBdr>
                <w:top w:val="none" w:sz="0" w:space="0" w:color="auto"/>
                <w:left w:val="none" w:sz="0" w:space="0" w:color="auto"/>
                <w:bottom w:val="none" w:sz="0" w:space="0" w:color="auto"/>
                <w:right w:val="none" w:sz="0" w:space="0" w:color="auto"/>
              </w:divBdr>
            </w:div>
            <w:div w:id="170532481">
              <w:marLeft w:val="0"/>
              <w:marRight w:val="0"/>
              <w:marTop w:val="0"/>
              <w:marBottom w:val="0"/>
              <w:divBdr>
                <w:top w:val="none" w:sz="0" w:space="0" w:color="auto"/>
                <w:left w:val="none" w:sz="0" w:space="0" w:color="auto"/>
                <w:bottom w:val="none" w:sz="0" w:space="0" w:color="auto"/>
                <w:right w:val="none" w:sz="0" w:space="0" w:color="auto"/>
              </w:divBdr>
            </w:div>
            <w:div w:id="1499075137">
              <w:marLeft w:val="0"/>
              <w:marRight w:val="0"/>
              <w:marTop w:val="0"/>
              <w:marBottom w:val="0"/>
              <w:divBdr>
                <w:top w:val="none" w:sz="0" w:space="0" w:color="auto"/>
                <w:left w:val="none" w:sz="0" w:space="0" w:color="auto"/>
                <w:bottom w:val="none" w:sz="0" w:space="0" w:color="auto"/>
                <w:right w:val="none" w:sz="0" w:space="0" w:color="auto"/>
              </w:divBdr>
            </w:div>
            <w:div w:id="1526213132">
              <w:marLeft w:val="0"/>
              <w:marRight w:val="0"/>
              <w:marTop w:val="0"/>
              <w:marBottom w:val="0"/>
              <w:divBdr>
                <w:top w:val="none" w:sz="0" w:space="0" w:color="auto"/>
                <w:left w:val="none" w:sz="0" w:space="0" w:color="auto"/>
                <w:bottom w:val="none" w:sz="0" w:space="0" w:color="auto"/>
                <w:right w:val="none" w:sz="0" w:space="0" w:color="auto"/>
              </w:divBdr>
            </w:div>
            <w:div w:id="716247740">
              <w:marLeft w:val="0"/>
              <w:marRight w:val="0"/>
              <w:marTop w:val="0"/>
              <w:marBottom w:val="0"/>
              <w:divBdr>
                <w:top w:val="none" w:sz="0" w:space="0" w:color="auto"/>
                <w:left w:val="none" w:sz="0" w:space="0" w:color="auto"/>
                <w:bottom w:val="none" w:sz="0" w:space="0" w:color="auto"/>
                <w:right w:val="none" w:sz="0" w:space="0" w:color="auto"/>
              </w:divBdr>
            </w:div>
            <w:div w:id="1110317633">
              <w:marLeft w:val="0"/>
              <w:marRight w:val="0"/>
              <w:marTop w:val="0"/>
              <w:marBottom w:val="0"/>
              <w:divBdr>
                <w:top w:val="none" w:sz="0" w:space="0" w:color="auto"/>
                <w:left w:val="none" w:sz="0" w:space="0" w:color="auto"/>
                <w:bottom w:val="none" w:sz="0" w:space="0" w:color="auto"/>
                <w:right w:val="none" w:sz="0" w:space="0" w:color="auto"/>
              </w:divBdr>
            </w:div>
            <w:div w:id="13754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7427">
      <w:bodyDiv w:val="1"/>
      <w:marLeft w:val="0"/>
      <w:marRight w:val="0"/>
      <w:marTop w:val="0"/>
      <w:marBottom w:val="0"/>
      <w:divBdr>
        <w:top w:val="none" w:sz="0" w:space="0" w:color="auto"/>
        <w:left w:val="none" w:sz="0" w:space="0" w:color="auto"/>
        <w:bottom w:val="none" w:sz="0" w:space="0" w:color="auto"/>
        <w:right w:val="none" w:sz="0" w:space="0" w:color="auto"/>
      </w:divBdr>
    </w:div>
    <w:div w:id="1091200866">
      <w:bodyDiv w:val="1"/>
      <w:marLeft w:val="0"/>
      <w:marRight w:val="0"/>
      <w:marTop w:val="0"/>
      <w:marBottom w:val="0"/>
      <w:divBdr>
        <w:top w:val="none" w:sz="0" w:space="0" w:color="auto"/>
        <w:left w:val="none" w:sz="0" w:space="0" w:color="auto"/>
        <w:bottom w:val="none" w:sz="0" w:space="0" w:color="auto"/>
        <w:right w:val="none" w:sz="0" w:space="0" w:color="auto"/>
      </w:divBdr>
    </w:div>
    <w:div w:id="1097562243">
      <w:bodyDiv w:val="1"/>
      <w:marLeft w:val="0"/>
      <w:marRight w:val="0"/>
      <w:marTop w:val="0"/>
      <w:marBottom w:val="0"/>
      <w:divBdr>
        <w:top w:val="none" w:sz="0" w:space="0" w:color="auto"/>
        <w:left w:val="none" w:sz="0" w:space="0" w:color="auto"/>
        <w:bottom w:val="none" w:sz="0" w:space="0" w:color="auto"/>
        <w:right w:val="none" w:sz="0" w:space="0" w:color="auto"/>
      </w:divBdr>
      <w:divsChild>
        <w:div w:id="1248923464">
          <w:marLeft w:val="0"/>
          <w:marRight w:val="0"/>
          <w:marTop w:val="0"/>
          <w:marBottom w:val="0"/>
          <w:divBdr>
            <w:top w:val="none" w:sz="0" w:space="0" w:color="auto"/>
            <w:left w:val="none" w:sz="0" w:space="0" w:color="auto"/>
            <w:bottom w:val="none" w:sz="0" w:space="0" w:color="auto"/>
            <w:right w:val="none" w:sz="0" w:space="0" w:color="auto"/>
          </w:divBdr>
          <w:divsChild>
            <w:div w:id="1524980474">
              <w:marLeft w:val="0"/>
              <w:marRight w:val="0"/>
              <w:marTop w:val="0"/>
              <w:marBottom w:val="0"/>
              <w:divBdr>
                <w:top w:val="none" w:sz="0" w:space="0" w:color="auto"/>
                <w:left w:val="none" w:sz="0" w:space="0" w:color="auto"/>
                <w:bottom w:val="none" w:sz="0" w:space="0" w:color="auto"/>
                <w:right w:val="none" w:sz="0" w:space="0" w:color="auto"/>
              </w:divBdr>
              <w:divsChild>
                <w:div w:id="1242104911">
                  <w:marLeft w:val="0"/>
                  <w:marRight w:val="0"/>
                  <w:marTop w:val="0"/>
                  <w:marBottom w:val="0"/>
                  <w:divBdr>
                    <w:top w:val="none" w:sz="0" w:space="0" w:color="auto"/>
                    <w:left w:val="none" w:sz="0" w:space="0" w:color="auto"/>
                    <w:bottom w:val="none" w:sz="0" w:space="0" w:color="auto"/>
                    <w:right w:val="none" w:sz="0" w:space="0" w:color="auto"/>
                  </w:divBdr>
                  <w:divsChild>
                    <w:div w:id="1026056010">
                      <w:marLeft w:val="0"/>
                      <w:marRight w:val="0"/>
                      <w:marTop w:val="0"/>
                      <w:marBottom w:val="0"/>
                      <w:divBdr>
                        <w:top w:val="none" w:sz="0" w:space="0" w:color="auto"/>
                        <w:left w:val="none" w:sz="0" w:space="0" w:color="auto"/>
                        <w:bottom w:val="none" w:sz="0" w:space="0" w:color="auto"/>
                        <w:right w:val="none" w:sz="0" w:space="0" w:color="auto"/>
                      </w:divBdr>
                      <w:divsChild>
                        <w:div w:id="1439640287">
                          <w:marLeft w:val="0"/>
                          <w:marRight w:val="0"/>
                          <w:marTop w:val="0"/>
                          <w:marBottom w:val="0"/>
                          <w:divBdr>
                            <w:top w:val="none" w:sz="0" w:space="0" w:color="auto"/>
                            <w:left w:val="none" w:sz="0" w:space="0" w:color="auto"/>
                            <w:bottom w:val="none" w:sz="0" w:space="0" w:color="auto"/>
                            <w:right w:val="none" w:sz="0" w:space="0" w:color="auto"/>
                          </w:divBdr>
                          <w:divsChild>
                            <w:div w:id="1725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946478">
      <w:bodyDiv w:val="1"/>
      <w:marLeft w:val="0"/>
      <w:marRight w:val="0"/>
      <w:marTop w:val="0"/>
      <w:marBottom w:val="0"/>
      <w:divBdr>
        <w:top w:val="none" w:sz="0" w:space="0" w:color="auto"/>
        <w:left w:val="none" w:sz="0" w:space="0" w:color="auto"/>
        <w:bottom w:val="none" w:sz="0" w:space="0" w:color="auto"/>
        <w:right w:val="none" w:sz="0" w:space="0" w:color="auto"/>
      </w:divBdr>
      <w:divsChild>
        <w:div w:id="460418524">
          <w:marLeft w:val="0"/>
          <w:marRight w:val="0"/>
          <w:marTop w:val="0"/>
          <w:marBottom w:val="0"/>
          <w:divBdr>
            <w:top w:val="none" w:sz="0" w:space="0" w:color="auto"/>
            <w:left w:val="none" w:sz="0" w:space="0" w:color="auto"/>
            <w:bottom w:val="none" w:sz="0" w:space="0" w:color="auto"/>
            <w:right w:val="none" w:sz="0" w:space="0" w:color="auto"/>
          </w:divBdr>
          <w:divsChild>
            <w:div w:id="878594731">
              <w:marLeft w:val="0"/>
              <w:marRight w:val="0"/>
              <w:marTop w:val="0"/>
              <w:marBottom w:val="0"/>
              <w:divBdr>
                <w:top w:val="none" w:sz="0" w:space="0" w:color="auto"/>
                <w:left w:val="none" w:sz="0" w:space="0" w:color="auto"/>
                <w:bottom w:val="none" w:sz="0" w:space="0" w:color="auto"/>
                <w:right w:val="none" w:sz="0" w:space="0" w:color="auto"/>
              </w:divBdr>
            </w:div>
            <w:div w:id="283922943">
              <w:marLeft w:val="0"/>
              <w:marRight w:val="0"/>
              <w:marTop w:val="0"/>
              <w:marBottom w:val="0"/>
              <w:divBdr>
                <w:top w:val="none" w:sz="0" w:space="0" w:color="auto"/>
                <w:left w:val="none" w:sz="0" w:space="0" w:color="auto"/>
                <w:bottom w:val="none" w:sz="0" w:space="0" w:color="auto"/>
                <w:right w:val="none" w:sz="0" w:space="0" w:color="auto"/>
              </w:divBdr>
            </w:div>
            <w:div w:id="1080519823">
              <w:marLeft w:val="0"/>
              <w:marRight w:val="0"/>
              <w:marTop w:val="0"/>
              <w:marBottom w:val="0"/>
              <w:divBdr>
                <w:top w:val="none" w:sz="0" w:space="0" w:color="auto"/>
                <w:left w:val="none" w:sz="0" w:space="0" w:color="auto"/>
                <w:bottom w:val="none" w:sz="0" w:space="0" w:color="auto"/>
                <w:right w:val="none" w:sz="0" w:space="0" w:color="auto"/>
              </w:divBdr>
            </w:div>
            <w:div w:id="1313413267">
              <w:marLeft w:val="0"/>
              <w:marRight w:val="0"/>
              <w:marTop w:val="0"/>
              <w:marBottom w:val="0"/>
              <w:divBdr>
                <w:top w:val="none" w:sz="0" w:space="0" w:color="auto"/>
                <w:left w:val="none" w:sz="0" w:space="0" w:color="auto"/>
                <w:bottom w:val="none" w:sz="0" w:space="0" w:color="auto"/>
                <w:right w:val="none" w:sz="0" w:space="0" w:color="auto"/>
              </w:divBdr>
            </w:div>
            <w:div w:id="1564411079">
              <w:marLeft w:val="0"/>
              <w:marRight w:val="0"/>
              <w:marTop w:val="0"/>
              <w:marBottom w:val="0"/>
              <w:divBdr>
                <w:top w:val="none" w:sz="0" w:space="0" w:color="auto"/>
                <w:left w:val="none" w:sz="0" w:space="0" w:color="auto"/>
                <w:bottom w:val="none" w:sz="0" w:space="0" w:color="auto"/>
                <w:right w:val="none" w:sz="0" w:space="0" w:color="auto"/>
              </w:divBdr>
            </w:div>
            <w:div w:id="1310599187">
              <w:marLeft w:val="0"/>
              <w:marRight w:val="0"/>
              <w:marTop w:val="0"/>
              <w:marBottom w:val="0"/>
              <w:divBdr>
                <w:top w:val="none" w:sz="0" w:space="0" w:color="auto"/>
                <w:left w:val="none" w:sz="0" w:space="0" w:color="auto"/>
                <w:bottom w:val="none" w:sz="0" w:space="0" w:color="auto"/>
                <w:right w:val="none" w:sz="0" w:space="0" w:color="auto"/>
              </w:divBdr>
            </w:div>
            <w:div w:id="132648885">
              <w:marLeft w:val="0"/>
              <w:marRight w:val="0"/>
              <w:marTop w:val="0"/>
              <w:marBottom w:val="0"/>
              <w:divBdr>
                <w:top w:val="none" w:sz="0" w:space="0" w:color="auto"/>
                <w:left w:val="none" w:sz="0" w:space="0" w:color="auto"/>
                <w:bottom w:val="none" w:sz="0" w:space="0" w:color="auto"/>
                <w:right w:val="none" w:sz="0" w:space="0" w:color="auto"/>
              </w:divBdr>
            </w:div>
            <w:div w:id="775294937">
              <w:marLeft w:val="0"/>
              <w:marRight w:val="0"/>
              <w:marTop w:val="0"/>
              <w:marBottom w:val="0"/>
              <w:divBdr>
                <w:top w:val="none" w:sz="0" w:space="0" w:color="auto"/>
                <w:left w:val="none" w:sz="0" w:space="0" w:color="auto"/>
                <w:bottom w:val="none" w:sz="0" w:space="0" w:color="auto"/>
                <w:right w:val="none" w:sz="0" w:space="0" w:color="auto"/>
              </w:divBdr>
            </w:div>
            <w:div w:id="137654001">
              <w:marLeft w:val="0"/>
              <w:marRight w:val="0"/>
              <w:marTop w:val="0"/>
              <w:marBottom w:val="0"/>
              <w:divBdr>
                <w:top w:val="none" w:sz="0" w:space="0" w:color="auto"/>
                <w:left w:val="none" w:sz="0" w:space="0" w:color="auto"/>
                <w:bottom w:val="none" w:sz="0" w:space="0" w:color="auto"/>
                <w:right w:val="none" w:sz="0" w:space="0" w:color="auto"/>
              </w:divBdr>
            </w:div>
            <w:div w:id="8618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5277">
      <w:bodyDiv w:val="1"/>
      <w:marLeft w:val="0"/>
      <w:marRight w:val="0"/>
      <w:marTop w:val="0"/>
      <w:marBottom w:val="0"/>
      <w:divBdr>
        <w:top w:val="none" w:sz="0" w:space="0" w:color="auto"/>
        <w:left w:val="none" w:sz="0" w:space="0" w:color="auto"/>
        <w:bottom w:val="none" w:sz="0" w:space="0" w:color="auto"/>
        <w:right w:val="none" w:sz="0" w:space="0" w:color="auto"/>
      </w:divBdr>
      <w:divsChild>
        <w:div w:id="361126493">
          <w:marLeft w:val="0"/>
          <w:marRight w:val="0"/>
          <w:marTop w:val="0"/>
          <w:marBottom w:val="0"/>
          <w:divBdr>
            <w:top w:val="none" w:sz="0" w:space="0" w:color="auto"/>
            <w:left w:val="none" w:sz="0" w:space="0" w:color="auto"/>
            <w:bottom w:val="none" w:sz="0" w:space="0" w:color="auto"/>
            <w:right w:val="none" w:sz="0" w:space="0" w:color="auto"/>
          </w:divBdr>
        </w:div>
      </w:divsChild>
    </w:div>
    <w:div w:id="1158380099">
      <w:bodyDiv w:val="1"/>
      <w:marLeft w:val="0"/>
      <w:marRight w:val="0"/>
      <w:marTop w:val="0"/>
      <w:marBottom w:val="0"/>
      <w:divBdr>
        <w:top w:val="none" w:sz="0" w:space="0" w:color="auto"/>
        <w:left w:val="none" w:sz="0" w:space="0" w:color="auto"/>
        <w:bottom w:val="none" w:sz="0" w:space="0" w:color="auto"/>
        <w:right w:val="none" w:sz="0" w:space="0" w:color="auto"/>
      </w:divBdr>
      <w:divsChild>
        <w:div w:id="1360664109">
          <w:marLeft w:val="0"/>
          <w:marRight w:val="0"/>
          <w:marTop w:val="0"/>
          <w:marBottom w:val="0"/>
          <w:divBdr>
            <w:top w:val="none" w:sz="0" w:space="0" w:color="auto"/>
            <w:left w:val="none" w:sz="0" w:space="0" w:color="auto"/>
            <w:bottom w:val="none" w:sz="0" w:space="0" w:color="auto"/>
            <w:right w:val="none" w:sz="0" w:space="0" w:color="auto"/>
          </w:divBdr>
        </w:div>
      </w:divsChild>
    </w:div>
    <w:div w:id="1194147499">
      <w:bodyDiv w:val="1"/>
      <w:marLeft w:val="0"/>
      <w:marRight w:val="0"/>
      <w:marTop w:val="0"/>
      <w:marBottom w:val="0"/>
      <w:divBdr>
        <w:top w:val="none" w:sz="0" w:space="0" w:color="auto"/>
        <w:left w:val="none" w:sz="0" w:space="0" w:color="auto"/>
        <w:bottom w:val="none" w:sz="0" w:space="0" w:color="auto"/>
        <w:right w:val="none" w:sz="0" w:space="0" w:color="auto"/>
      </w:divBdr>
    </w:div>
    <w:div w:id="1225525119">
      <w:bodyDiv w:val="1"/>
      <w:marLeft w:val="0"/>
      <w:marRight w:val="0"/>
      <w:marTop w:val="0"/>
      <w:marBottom w:val="0"/>
      <w:divBdr>
        <w:top w:val="none" w:sz="0" w:space="0" w:color="auto"/>
        <w:left w:val="none" w:sz="0" w:space="0" w:color="auto"/>
        <w:bottom w:val="none" w:sz="0" w:space="0" w:color="auto"/>
        <w:right w:val="none" w:sz="0" w:space="0" w:color="auto"/>
      </w:divBdr>
    </w:div>
    <w:div w:id="1226064197">
      <w:bodyDiv w:val="1"/>
      <w:marLeft w:val="0"/>
      <w:marRight w:val="0"/>
      <w:marTop w:val="0"/>
      <w:marBottom w:val="0"/>
      <w:divBdr>
        <w:top w:val="none" w:sz="0" w:space="0" w:color="auto"/>
        <w:left w:val="none" w:sz="0" w:space="0" w:color="auto"/>
        <w:bottom w:val="none" w:sz="0" w:space="0" w:color="auto"/>
        <w:right w:val="none" w:sz="0" w:space="0" w:color="auto"/>
      </w:divBdr>
      <w:divsChild>
        <w:div w:id="940264225">
          <w:marLeft w:val="0"/>
          <w:marRight w:val="0"/>
          <w:marTop w:val="0"/>
          <w:marBottom w:val="0"/>
          <w:divBdr>
            <w:top w:val="none" w:sz="0" w:space="0" w:color="auto"/>
            <w:left w:val="none" w:sz="0" w:space="0" w:color="auto"/>
            <w:bottom w:val="none" w:sz="0" w:space="0" w:color="auto"/>
            <w:right w:val="none" w:sz="0" w:space="0" w:color="auto"/>
          </w:divBdr>
          <w:divsChild>
            <w:div w:id="1569539411">
              <w:marLeft w:val="0"/>
              <w:marRight w:val="0"/>
              <w:marTop w:val="0"/>
              <w:marBottom w:val="0"/>
              <w:divBdr>
                <w:top w:val="none" w:sz="0" w:space="0" w:color="auto"/>
                <w:left w:val="none" w:sz="0" w:space="0" w:color="auto"/>
                <w:bottom w:val="none" w:sz="0" w:space="0" w:color="auto"/>
                <w:right w:val="none" w:sz="0" w:space="0" w:color="auto"/>
              </w:divBdr>
            </w:div>
            <w:div w:id="5759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1871">
      <w:bodyDiv w:val="1"/>
      <w:marLeft w:val="0"/>
      <w:marRight w:val="0"/>
      <w:marTop w:val="0"/>
      <w:marBottom w:val="0"/>
      <w:divBdr>
        <w:top w:val="none" w:sz="0" w:space="0" w:color="auto"/>
        <w:left w:val="none" w:sz="0" w:space="0" w:color="auto"/>
        <w:bottom w:val="none" w:sz="0" w:space="0" w:color="auto"/>
        <w:right w:val="none" w:sz="0" w:space="0" w:color="auto"/>
      </w:divBdr>
      <w:divsChild>
        <w:div w:id="858351809">
          <w:marLeft w:val="0"/>
          <w:marRight w:val="0"/>
          <w:marTop w:val="0"/>
          <w:marBottom w:val="0"/>
          <w:divBdr>
            <w:top w:val="none" w:sz="0" w:space="0" w:color="auto"/>
            <w:left w:val="none" w:sz="0" w:space="0" w:color="auto"/>
            <w:bottom w:val="none" w:sz="0" w:space="0" w:color="auto"/>
            <w:right w:val="none" w:sz="0" w:space="0" w:color="auto"/>
          </w:divBdr>
        </w:div>
      </w:divsChild>
    </w:div>
    <w:div w:id="1292787137">
      <w:bodyDiv w:val="1"/>
      <w:marLeft w:val="0"/>
      <w:marRight w:val="0"/>
      <w:marTop w:val="0"/>
      <w:marBottom w:val="0"/>
      <w:divBdr>
        <w:top w:val="none" w:sz="0" w:space="0" w:color="auto"/>
        <w:left w:val="none" w:sz="0" w:space="0" w:color="auto"/>
        <w:bottom w:val="none" w:sz="0" w:space="0" w:color="auto"/>
        <w:right w:val="none" w:sz="0" w:space="0" w:color="auto"/>
      </w:divBdr>
      <w:divsChild>
        <w:div w:id="1953239750">
          <w:marLeft w:val="0"/>
          <w:marRight w:val="0"/>
          <w:marTop w:val="0"/>
          <w:marBottom w:val="0"/>
          <w:divBdr>
            <w:top w:val="none" w:sz="0" w:space="0" w:color="auto"/>
            <w:left w:val="none" w:sz="0" w:space="0" w:color="auto"/>
            <w:bottom w:val="none" w:sz="0" w:space="0" w:color="auto"/>
            <w:right w:val="none" w:sz="0" w:space="0" w:color="auto"/>
          </w:divBdr>
        </w:div>
      </w:divsChild>
    </w:div>
    <w:div w:id="1295717930">
      <w:bodyDiv w:val="1"/>
      <w:marLeft w:val="0"/>
      <w:marRight w:val="0"/>
      <w:marTop w:val="0"/>
      <w:marBottom w:val="0"/>
      <w:divBdr>
        <w:top w:val="none" w:sz="0" w:space="0" w:color="auto"/>
        <w:left w:val="none" w:sz="0" w:space="0" w:color="auto"/>
        <w:bottom w:val="none" w:sz="0" w:space="0" w:color="auto"/>
        <w:right w:val="none" w:sz="0" w:space="0" w:color="auto"/>
      </w:divBdr>
    </w:div>
    <w:div w:id="1326129276">
      <w:bodyDiv w:val="1"/>
      <w:marLeft w:val="0"/>
      <w:marRight w:val="0"/>
      <w:marTop w:val="0"/>
      <w:marBottom w:val="0"/>
      <w:divBdr>
        <w:top w:val="none" w:sz="0" w:space="0" w:color="auto"/>
        <w:left w:val="none" w:sz="0" w:space="0" w:color="auto"/>
        <w:bottom w:val="none" w:sz="0" w:space="0" w:color="auto"/>
        <w:right w:val="none" w:sz="0" w:space="0" w:color="auto"/>
      </w:divBdr>
      <w:divsChild>
        <w:div w:id="1222715904">
          <w:marLeft w:val="0"/>
          <w:marRight w:val="0"/>
          <w:marTop w:val="0"/>
          <w:marBottom w:val="0"/>
          <w:divBdr>
            <w:top w:val="none" w:sz="0" w:space="0" w:color="auto"/>
            <w:left w:val="none" w:sz="0" w:space="0" w:color="auto"/>
            <w:bottom w:val="none" w:sz="0" w:space="0" w:color="auto"/>
            <w:right w:val="none" w:sz="0" w:space="0" w:color="auto"/>
          </w:divBdr>
          <w:divsChild>
            <w:div w:id="1333751798">
              <w:marLeft w:val="0"/>
              <w:marRight w:val="0"/>
              <w:marTop w:val="0"/>
              <w:marBottom w:val="0"/>
              <w:divBdr>
                <w:top w:val="none" w:sz="0" w:space="0" w:color="auto"/>
                <w:left w:val="none" w:sz="0" w:space="0" w:color="auto"/>
                <w:bottom w:val="none" w:sz="0" w:space="0" w:color="auto"/>
                <w:right w:val="none" w:sz="0" w:space="0" w:color="auto"/>
              </w:divBdr>
              <w:divsChild>
                <w:div w:id="383457010">
                  <w:marLeft w:val="0"/>
                  <w:marRight w:val="0"/>
                  <w:marTop w:val="0"/>
                  <w:marBottom w:val="0"/>
                  <w:divBdr>
                    <w:top w:val="none" w:sz="0" w:space="0" w:color="auto"/>
                    <w:left w:val="none" w:sz="0" w:space="0" w:color="auto"/>
                    <w:bottom w:val="none" w:sz="0" w:space="0" w:color="auto"/>
                    <w:right w:val="none" w:sz="0" w:space="0" w:color="auto"/>
                  </w:divBdr>
                  <w:divsChild>
                    <w:div w:id="1926105959">
                      <w:marLeft w:val="0"/>
                      <w:marRight w:val="0"/>
                      <w:marTop w:val="0"/>
                      <w:marBottom w:val="0"/>
                      <w:divBdr>
                        <w:top w:val="none" w:sz="0" w:space="0" w:color="auto"/>
                        <w:left w:val="none" w:sz="0" w:space="0" w:color="auto"/>
                        <w:bottom w:val="none" w:sz="0" w:space="0" w:color="auto"/>
                        <w:right w:val="none" w:sz="0" w:space="0" w:color="auto"/>
                      </w:divBdr>
                    </w:div>
                    <w:div w:id="1776250326">
                      <w:marLeft w:val="0"/>
                      <w:marRight w:val="0"/>
                      <w:marTop w:val="0"/>
                      <w:marBottom w:val="0"/>
                      <w:divBdr>
                        <w:top w:val="none" w:sz="0" w:space="0" w:color="auto"/>
                        <w:left w:val="none" w:sz="0" w:space="0" w:color="auto"/>
                        <w:bottom w:val="none" w:sz="0" w:space="0" w:color="auto"/>
                        <w:right w:val="none" w:sz="0" w:space="0" w:color="auto"/>
                      </w:divBdr>
                    </w:div>
                    <w:div w:id="1289817026">
                      <w:marLeft w:val="0"/>
                      <w:marRight w:val="0"/>
                      <w:marTop w:val="0"/>
                      <w:marBottom w:val="0"/>
                      <w:divBdr>
                        <w:top w:val="none" w:sz="0" w:space="0" w:color="auto"/>
                        <w:left w:val="none" w:sz="0" w:space="0" w:color="auto"/>
                        <w:bottom w:val="none" w:sz="0" w:space="0" w:color="auto"/>
                        <w:right w:val="none" w:sz="0" w:space="0" w:color="auto"/>
                      </w:divBdr>
                    </w:div>
                    <w:div w:id="170681709">
                      <w:marLeft w:val="0"/>
                      <w:marRight w:val="0"/>
                      <w:marTop w:val="0"/>
                      <w:marBottom w:val="0"/>
                      <w:divBdr>
                        <w:top w:val="none" w:sz="0" w:space="0" w:color="auto"/>
                        <w:left w:val="none" w:sz="0" w:space="0" w:color="auto"/>
                        <w:bottom w:val="none" w:sz="0" w:space="0" w:color="auto"/>
                        <w:right w:val="none" w:sz="0" w:space="0" w:color="auto"/>
                      </w:divBdr>
                    </w:div>
                    <w:div w:id="486822504">
                      <w:marLeft w:val="0"/>
                      <w:marRight w:val="0"/>
                      <w:marTop w:val="0"/>
                      <w:marBottom w:val="0"/>
                      <w:divBdr>
                        <w:top w:val="none" w:sz="0" w:space="0" w:color="auto"/>
                        <w:left w:val="none" w:sz="0" w:space="0" w:color="auto"/>
                        <w:bottom w:val="none" w:sz="0" w:space="0" w:color="auto"/>
                        <w:right w:val="none" w:sz="0" w:space="0" w:color="auto"/>
                      </w:divBdr>
                    </w:div>
                    <w:div w:id="124281355">
                      <w:marLeft w:val="0"/>
                      <w:marRight w:val="0"/>
                      <w:marTop w:val="0"/>
                      <w:marBottom w:val="0"/>
                      <w:divBdr>
                        <w:top w:val="none" w:sz="0" w:space="0" w:color="auto"/>
                        <w:left w:val="none" w:sz="0" w:space="0" w:color="auto"/>
                        <w:bottom w:val="none" w:sz="0" w:space="0" w:color="auto"/>
                        <w:right w:val="none" w:sz="0" w:space="0" w:color="auto"/>
                      </w:divBdr>
                    </w:div>
                    <w:div w:id="1713992061">
                      <w:marLeft w:val="0"/>
                      <w:marRight w:val="0"/>
                      <w:marTop w:val="0"/>
                      <w:marBottom w:val="0"/>
                      <w:divBdr>
                        <w:top w:val="none" w:sz="0" w:space="0" w:color="auto"/>
                        <w:left w:val="none" w:sz="0" w:space="0" w:color="auto"/>
                        <w:bottom w:val="none" w:sz="0" w:space="0" w:color="auto"/>
                        <w:right w:val="none" w:sz="0" w:space="0" w:color="auto"/>
                      </w:divBdr>
                    </w:div>
                    <w:div w:id="2107537559">
                      <w:marLeft w:val="0"/>
                      <w:marRight w:val="0"/>
                      <w:marTop w:val="0"/>
                      <w:marBottom w:val="0"/>
                      <w:divBdr>
                        <w:top w:val="none" w:sz="0" w:space="0" w:color="auto"/>
                        <w:left w:val="none" w:sz="0" w:space="0" w:color="auto"/>
                        <w:bottom w:val="none" w:sz="0" w:space="0" w:color="auto"/>
                        <w:right w:val="none" w:sz="0" w:space="0" w:color="auto"/>
                      </w:divBdr>
                    </w:div>
                    <w:div w:id="1422213451">
                      <w:marLeft w:val="0"/>
                      <w:marRight w:val="0"/>
                      <w:marTop w:val="0"/>
                      <w:marBottom w:val="0"/>
                      <w:divBdr>
                        <w:top w:val="none" w:sz="0" w:space="0" w:color="auto"/>
                        <w:left w:val="none" w:sz="0" w:space="0" w:color="auto"/>
                        <w:bottom w:val="none" w:sz="0" w:space="0" w:color="auto"/>
                        <w:right w:val="none" w:sz="0" w:space="0" w:color="auto"/>
                      </w:divBdr>
                    </w:div>
                    <w:div w:id="637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6726">
              <w:marLeft w:val="0"/>
              <w:marRight w:val="0"/>
              <w:marTop w:val="0"/>
              <w:marBottom w:val="0"/>
              <w:divBdr>
                <w:top w:val="none" w:sz="0" w:space="0" w:color="auto"/>
                <w:left w:val="none" w:sz="0" w:space="0" w:color="auto"/>
                <w:bottom w:val="none" w:sz="0" w:space="0" w:color="auto"/>
                <w:right w:val="none" w:sz="0" w:space="0" w:color="auto"/>
              </w:divBdr>
              <w:divsChild>
                <w:div w:id="162815399">
                  <w:marLeft w:val="0"/>
                  <w:marRight w:val="0"/>
                  <w:marTop w:val="0"/>
                  <w:marBottom w:val="0"/>
                  <w:divBdr>
                    <w:top w:val="none" w:sz="0" w:space="0" w:color="auto"/>
                    <w:left w:val="none" w:sz="0" w:space="0" w:color="auto"/>
                    <w:bottom w:val="none" w:sz="0" w:space="0" w:color="auto"/>
                    <w:right w:val="none" w:sz="0" w:space="0" w:color="auto"/>
                  </w:divBdr>
                  <w:divsChild>
                    <w:div w:id="707341621">
                      <w:marLeft w:val="0"/>
                      <w:marRight w:val="0"/>
                      <w:marTop w:val="0"/>
                      <w:marBottom w:val="0"/>
                      <w:divBdr>
                        <w:top w:val="none" w:sz="0" w:space="0" w:color="auto"/>
                        <w:left w:val="none" w:sz="0" w:space="0" w:color="auto"/>
                        <w:bottom w:val="none" w:sz="0" w:space="0" w:color="auto"/>
                        <w:right w:val="none" w:sz="0" w:space="0" w:color="auto"/>
                      </w:divBdr>
                    </w:div>
                    <w:div w:id="1681811968">
                      <w:marLeft w:val="0"/>
                      <w:marRight w:val="0"/>
                      <w:marTop w:val="0"/>
                      <w:marBottom w:val="0"/>
                      <w:divBdr>
                        <w:top w:val="none" w:sz="0" w:space="0" w:color="auto"/>
                        <w:left w:val="none" w:sz="0" w:space="0" w:color="auto"/>
                        <w:bottom w:val="none" w:sz="0" w:space="0" w:color="auto"/>
                        <w:right w:val="none" w:sz="0" w:space="0" w:color="auto"/>
                      </w:divBdr>
                    </w:div>
                    <w:div w:id="828331479">
                      <w:marLeft w:val="0"/>
                      <w:marRight w:val="0"/>
                      <w:marTop w:val="0"/>
                      <w:marBottom w:val="0"/>
                      <w:divBdr>
                        <w:top w:val="none" w:sz="0" w:space="0" w:color="auto"/>
                        <w:left w:val="none" w:sz="0" w:space="0" w:color="auto"/>
                        <w:bottom w:val="none" w:sz="0" w:space="0" w:color="auto"/>
                        <w:right w:val="none" w:sz="0" w:space="0" w:color="auto"/>
                      </w:divBdr>
                    </w:div>
                    <w:div w:id="967131401">
                      <w:marLeft w:val="0"/>
                      <w:marRight w:val="0"/>
                      <w:marTop w:val="0"/>
                      <w:marBottom w:val="0"/>
                      <w:divBdr>
                        <w:top w:val="none" w:sz="0" w:space="0" w:color="auto"/>
                        <w:left w:val="none" w:sz="0" w:space="0" w:color="auto"/>
                        <w:bottom w:val="none" w:sz="0" w:space="0" w:color="auto"/>
                        <w:right w:val="none" w:sz="0" w:space="0" w:color="auto"/>
                      </w:divBdr>
                    </w:div>
                    <w:div w:id="443767340">
                      <w:marLeft w:val="0"/>
                      <w:marRight w:val="0"/>
                      <w:marTop w:val="0"/>
                      <w:marBottom w:val="0"/>
                      <w:divBdr>
                        <w:top w:val="none" w:sz="0" w:space="0" w:color="auto"/>
                        <w:left w:val="none" w:sz="0" w:space="0" w:color="auto"/>
                        <w:bottom w:val="none" w:sz="0" w:space="0" w:color="auto"/>
                        <w:right w:val="none" w:sz="0" w:space="0" w:color="auto"/>
                      </w:divBdr>
                    </w:div>
                    <w:div w:id="1731417249">
                      <w:marLeft w:val="0"/>
                      <w:marRight w:val="0"/>
                      <w:marTop w:val="0"/>
                      <w:marBottom w:val="0"/>
                      <w:divBdr>
                        <w:top w:val="none" w:sz="0" w:space="0" w:color="auto"/>
                        <w:left w:val="none" w:sz="0" w:space="0" w:color="auto"/>
                        <w:bottom w:val="none" w:sz="0" w:space="0" w:color="auto"/>
                        <w:right w:val="none" w:sz="0" w:space="0" w:color="auto"/>
                      </w:divBdr>
                    </w:div>
                    <w:div w:id="1159032669">
                      <w:marLeft w:val="0"/>
                      <w:marRight w:val="0"/>
                      <w:marTop w:val="0"/>
                      <w:marBottom w:val="0"/>
                      <w:divBdr>
                        <w:top w:val="none" w:sz="0" w:space="0" w:color="auto"/>
                        <w:left w:val="none" w:sz="0" w:space="0" w:color="auto"/>
                        <w:bottom w:val="none" w:sz="0" w:space="0" w:color="auto"/>
                        <w:right w:val="none" w:sz="0" w:space="0" w:color="auto"/>
                      </w:divBdr>
                    </w:div>
                    <w:div w:id="1873495716">
                      <w:marLeft w:val="0"/>
                      <w:marRight w:val="0"/>
                      <w:marTop w:val="0"/>
                      <w:marBottom w:val="0"/>
                      <w:divBdr>
                        <w:top w:val="none" w:sz="0" w:space="0" w:color="auto"/>
                        <w:left w:val="none" w:sz="0" w:space="0" w:color="auto"/>
                        <w:bottom w:val="none" w:sz="0" w:space="0" w:color="auto"/>
                        <w:right w:val="none" w:sz="0" w:space="0" w:color="auto"/>
                      </w:divBdr>
                    </w:div>
                    <w:div w:id="499154901">
                      <w:marLeft w:val="0"/>
                      <w:marRight w:val="0"/>
                      <w:marTop w:val="0"/>
                      <w:marBottom w:val="0"/>
                      <w:divBdr>
                        <w:top w:val="none" w:sz="0" w:space="0" w:color="auto"/>
                        <w:left w:val="none" w:sz="0" w:space="0" w:color="auto"/>
                        <w:bottom w:val="none" w:sz="0" w:space="0" w:color="auto"/>
                        <w:right w:val="none" w:sz="0" w:space="0" w:color="auto"/>
                      </w:divBdr>
                    </w:div>
                    <w:div w:id="11847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3217">
              <w:marLeft w:val="0"/>
              <w:marRight w:val="0"/>
              <w:marTop w:val="0"/>
              <w:marBottom w:val="0"/>
              <w:divBdr>
                <w:top w:val="none" w:sz="0" w:space="0" w:color="auto"/>
                <w:left w:val="none" w:sz="0" w:space="0" w:color="auto"/>
                <w:bottom w:val="none" w:sz="0" w:space="0" w:color="auto"/>
                <w:right w:val="none" w:sz="0" w:space="0" w:color="auto"/>
              </w:divBdr>
              <w:divsChild>
                <w:div w:id="1092048765">
                  <w:marLeft w:val="0"/>
                  <w:marRight w:val="0"/>
                  <w:marTop w:val="0"/>
                  <w:marBottom w:val="0"/>
                  <w:divBdr>
                    <w:top w:val="none" w:sz="0" w:space="0" w:color="auto"/>
                    <w:left w:val="none" w:sz="0" w:space="0" w:color="auto"/>
                    <w:bottom w:val="none" w:sz="0" w:space="0" w:color="auto"/>
                    <w:right w:val="none" w:sz="0" w:space="0" w:color="auto"/>
                  </w:divBdr>
                  <w:divsChild>
                    <w:div w:id="10726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3496">
              <w:marLeft w:val="0"/>
              <w:marRight w:val="0"/>
              <w:marTop w:val="0"/>
              <w:marBottom w:val="0"/>
              <w:divBdr>
                <w:top w:val="none" w:sz="0" w:space="0" w:color="auto"/>
                <w:left w:val="none" w:sz="0" w:space="0" w:color="auto"/>
                <w:bottom w:val="none" w:sz="0" w:space="0" w:color="auto"/>
                <w:right w:val="none" w:sz="0" w:space="0" w:color="auto"/>
              </w:divBdr>
              <w:divsChild>
                <w:div w:id="920597843">
                  <w:marLeft w:val="0"/>
                  <w:marRight w:val="0"/>
                  <w:marTop w:val="0"/>
                  <w:marBottom w:val="0"/>
                  <w:divBdr>
                    <w:top w:val="none" w:sz="0" w:space="0" w:color="auto"/>
                    <w:left w:val="none" w:sz="0" w:space="0" w:color="auto"/>
                    <w:bottom w:val="none" w:sz="0" w:space="0" w:color="auto"/>
                    <w:right w:val="none" w:sz="0" w:space="0" w:color="auto"/>
                  </w:divBdr>
                  <w:divsChild>
                    <w:div w:id="11453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5539">
              <w:marLeft w:val="0"/>
              <w:marRight w:val="0"/>
              <w:marTop w:val="0"/>
              <w:marBottom w:val="0"/>
              <w:divBdr>
                <w:top w:val="none" w:sz="0" w:space="0" w:color="auto"/>
                <w:left w:val="none" w:sz="0" w:space="0" w:color="auto"/>
                <w:bottom w:val="none" w:sz="0" w:space="0" w:color="auto"/>
                <w:right w:val="none" w:sz="0" w:space="0" w:color="auto"/>
              </w:divBdr>
              <w:divsChild>
                <w:div w:id="777800612">
                  <w:marLeft w:val="0"/>
                  <w:marRight w:val="0"/>
                  <w:marTop w:val="0"/>
                  <w:marBottom w:val="0"/>
                  <w:divBdr>
                    <w:top w:val="none" w:sz="0" w:space="0" w:color="auto"/>
                    <w:left w:val="none" w:sz="0" w:space="0" w:color="auto"/>
                    <w:bottom w:val="none" w:sz="0" w:space="0" w:color="auto"/>
                    <w:right w:val="none" w:sz="0" w:space="0" w:color="auto"/>
                  </w:divBdr>
                  <w:divsChild>
                    <w:div w:id="12036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428">
              <w:marLeft w:val="0"/>
              <w:marRight w:val="0"/>
              <w:marTop w:val="0"/>
              <w:marBottom w:val="0"/>
              <w:divBdr>
                <w:top w:val="none" w:sz="0" w:space="0" w:color="auto"/>
                <w:left w:val="none" w:sz="0" w:space="0" w:color="auto"/>
                <w:bottom w:val="none" w:sz="0" w:space="0" w:color="auto"/>
                <w:right w:val="none" w:sz="0" w:space="0" w:color="auto"/>
              </w:divBdr>
              <w:divsChild>
                <w:div w:id="1801611006">
                  <w:marLeft w:val="0"/>
                  <w:marRight w:val="0"/>
                  <w:marTop w:val="0"/>
                  <w:marBottom w:val="0"/>
                  <w:divBdr>
                    <w:top w:val="none" w:sz="0" w:space="0" w:color="auto"/>
                    <w:left w:val="none" w:sz="0" w:space="0" w:color="auto"/>
                    <w:bottom w:val="none" w:sz="0" w:space="0" w:color="auto"/>
                    <w:right w:val="none" w:sz="0" w:space="0" w:color="auto"/>
                  </w:divBdr>
                  <w:divsChild>
                    <w:div w:id="5500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45444">
      <w:bodyDiv w:val="1"/>
      <w:marLeft w:val="0"/>
      <w:marRight w:val="0"/>
      <w:marTop w:val="0"/>
      <w:marBottom w:val="0"/>
      <w:divBdr>
        <w:top w:val="none" w:sz="0" w:space="0" w:color="auto"/>
        <w:left w:val="none" w:sz="0" w:space="0" w:color="auto"/>
        <w:bottom w:val="none" w:sz="0" w:space="0" w:color="auto"/>
        <w:right w:val="none" w:sz="0" w:space="0" w:color="auto"/>
      </w:divBdr>
    </w:div>
    <w:div w:id="1398283849">
      <w:bodyDiv w:val="1"/>
      <w:marLeft w:val="0"/>
      <w:marRight w:val="0"/>
      <w:marTop w:val="0"/>
      <w:marBottom w:val="0"/>
      <w:divBdr>
        <w:top w:val="none" w:sz="0" w:space="0" w:color="auto"/>
        <w:left w:val="none" w:sz="0" w:space="0" w:color="auto"/>
        <w:bottom w:val="none" w:sz="0" w:space="0" w:color="auto"/>
        <w:right w:val="none" w:sz="0" w:space="0" w:color="auto"/>
      </w:divBdr>
      <w:divsChild>
        <w:div w:id="1853763262">
          <w:marLeft w:val="0"/>
          <w:marRight w:val="0"/>
          <w:marTop w:val="0"/>
          <w:marBottom w:val="0"/>
          <w:divBdr>
            <w:top w:val="none" w:sz="0" w:space="0" w:color="auto"/>
            <w:left w:val="none" w:sz="0" w:space="0" w:color="auto"/>
            <w:bottom w:val="none" w:sz="0" w:space="0" w:color="auto"/>
            <w:right w:val="none" w:sz="0" w:space="0" w:color="auto"/>
          </w:divBdr>
          <w:divsChild>
            <w:div w:id="2134443773">
              <w:marLeft w:val="0"/>
              <w:marRight w:val="0"/>
              <w:marTop w:val="0"/>
              <w:marBottom w:val="0"/>
              <w:divBdr>
                <w:top w:val="none" w:sz="0" w:space="0" w:color="auto"/>
                <w:left w:val="none" w:sz="0" w:space="0" w:color="auto"/>
                <w:bottom w:val="none" w:sz="0" w:space="0" w:color="auto"/>
                <w:right w:val="none" w:sz="0" w:space="0" w:color="auto"/>
              </w:divBdr>
              <w:divsChild>
                <w:div w:id="1218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29098">
      <w:bodyDiv w:val="1"/>
      <w:marLeft w:val="0"/>
      <w:marRight w:val="0"/>
      <w:marTop w:val="0"/>
      <w:marBottom w:val="0"/>
      <w:divBdr>
        <w:top w:val="none" w:sz="0" w:space="0" w:color="auto"/>
        <w:left w:val="none" w:sz="0" w:space="0" w:color="auto"/>
        <w:bottom w:val="none" w:sz="0" w:space="0" w:color="auto"/>
        <w:right w:val="none" w:sz="0" w:space="0" w:color="auto"/>
      </w:divBdr>
      <w:divsChild>
        <w:div w:id="681320109">
          <w:marLeft w:val="0"/>
          <w:marRight w:val="0"/>
          <w:marTop w:val="0"/>
          <w:marBottom w:val="0"/>
          <w:divBdr>
            <w:top w:val="none" w:sz="0" w:space="0" w:color="auto"/>
            <w:left w:val="none" w:sz="0" w:space="0" w:color="auto"/>
            <w:bottom w:val="none" w:sz="0" w:space="0" w:color="auto"/>
            <w:right w:val="none" w:sz="0" w:space="0" w:color="auto"/>
          </w:divBdr>
        </w:div>
      </w:divsChild>
    </w:div>
    <w:div w:id="1405878965">
      <w:bodyDiv w:val="1"/>
      <w:marLeft w:val="0"/>
      <w:marRight w:val="0"/>
      <w:marTop w:val="0"/>
      <w:marBottom w:val="0"/>
      <w:divBdr>
        <w:top w:val="none" w:sz="0" w:space="0" w:color="auto"/>
        <w:left w:val="none" w:sz="0" w:space="0" w:color="auto"/>
        <w:bottom w:val="none" w:sz="0" w:space="0" w:color="auto"/>
        <w:right w:val="none" w:sz="0" w:space="0" w:color="auto"/>
      </w:divBdr>
      <w:divsChild>
        <w:div w:id="695472345">
          <w:marLeft w:val="0"/>
          <w:marRight w:val="0"/>
          <w:marTop w:val="0"/>
          <w:marBottom w:val="0"/>
          <w:divBdr>
            <w:top w:val="none" w:sz="0" w:space="0" w:color="auto"/>
            <w:left w:val="none" w:sz="0" w:space="0" w:color="auto"/>
            <w:bottom w:val="none" w:sz="0" w:space="0" w:color="auto"/>
            <w:right w:val="none" w:sz="0" w:space="0" w:color="auto"/>
          </w:divBdr>
        </w:div>
      </w:divsChild>
    </w:div>
    <w:div w:id="1411922084">
      <w:bodyDiv w:val="1"/>
      <w:marLeft w:val="0"/>
      <w:marRight w:val="0"/>
      <w:marTop w:val="0"/>
      <w:marBottom w:val="0"/>
      <w:divBdr>
        <w:top w:val="none" w:sz="0" w:space="0" w:color="auto"/>
        <w:left w:val="none" w:sz="0" w:space="0" w:color="auto"/>
        <w:bottom w:val="none" w:sz="0" w:space="0" w:color="auto"/>
        <w:right w:val="none" w:sz="0" w:space="0" w:color="auto"/>
      </w:divBdr>
      <w:divsChild>
        <w:div w:id="1769035657">
          <w:marLeft w:val="0"/>
          <w:marRight w:val="0"/>
          <w:marTop w:val="0"/>
          <w:marBottom w:val="0"/>
          <w:divBdr>
            <w:top w:val="none" w:sz="0" w:space="0" w:color="auto"/>
            <w:left w:val="none" w:sz="0" w:space="0" w:color="auto"/>
            <w:bottom w:val="none" w:sz="0" w:space="0" w:color="auto"/>
            <w:right w:val="none" w:sz="0" w:space="0" w:color="auto"/>
          </w:divBdr>
          <w:divsChild>
            <w:div w:id="69741902">
              <w:marLeft w:val="0"/>
              <w:marRight w:val="0"/>
              <w:marTop w:val="0"/>
              <w:marBottom w:val="0"/>
              <w:divBdr>
                <w:top w:val="none" w:sz="0" w:space="0" w:color="auto"/>
                <w:left w:val="none" w:sz="0" w:space="0" w:color="auto"/>
                <w:bottom w:val="none" w:sz="0" w:space="0" w:color="auto"/>
                <w:right w:val="none" w:sz="0" w:space="0" w:color="auto"/>
              </w:divBdr>
            </w:div>
            <w:div w:id="540945306">
              <w:marLeft w:val="0"/>
              <w:marRight w:val="0"/>
              <w:marTop w:val="0"/>
              <w:marBottom w:val="0"/>
              <w:divBdr>
                <w:top w:val="none" w:sz="0" w:space="0" w:color="auto"/>
                <w:left w:val="none" w:sz="0" w:space="0" w:color="auto"/>
                <w:bottom w:val="none" w:sz="0" w:space="0" w:color="auto"/>
                <w:right w:val="none" w:sz="0" w:space="0" w:color="auto"/>
              </w:divBdr>
            </w:div>
            <w:div w:id="1184978145">
              <w:marLeft w:val="0"/>
              <w:marRight w:val="0"/>
              <w:marTop w:val="0"/>
              <w:marBottom w:val="0"/>
              <w:divBdr>
                <w:top w:val="none" w:sz="0" w:space="0" w:color="auto"/>
                <w:left w:val="none" w:sz="0" w:space="0" w:color="auto"/>
                <w:bottom w:val="none" w:sz="0" w:space="0" w:color="auto"/>
                <w:right w:val="none" w:sz="0" w:space="0" w:color="auto"/>
              </w:divBdr>
            </w:div>
            <w:div w:id="1626623575">
              <w:marLeft w:val="0"/>
              <w:marRight w:val="0"/>
              <w:marTop w:val="0"/>
              <w:marBottom w:val="0"/>
              <w:divBdr>
                <w:top w:val="none" w:sz="0" w:space="0" w:color="auto"/>
                <w:left w:val="none" w:sz="0" w:space="0" w:color="auto"/>
                <w:bottom w:val="none" w:sz="0" w:space="0" w:color="auto"/>
                <w:right w:val="none" w:sz="0" w:space="0" w:color="auto"/>
              </w:divBdr>
            </w:div>
            <w:div w:id="1864397127">
              <w:marLeft w:val="0"/>
              <w:marRight w:val="0"/>
              <w:marTop w:val="0"/>
              <w:marBottom w:val="0"/>
              <w:divBdr>
                <w:top w:val="none" w:sz="0" w:space="0" w:color="auto"/>
                <w:left w:val="none" w:sz="0" w:space="0" w:color="auto"/>
                <w:bottom w:val="none" w:sz="0" w:space="0" w:color="auto"/>
                <w:right w:val="none" w:sz="0" w:space="0" w:color="auto"/>
              </w:divBdr>
            </w:div>
            <w:div w:id="1352494781">
              <w:marLeft w:val="0"/>
              <w:marRight w:val="0"/>
              <w:marTop w:val="0"/>
              <w:marBottom w:val="0"/>
              <w:divBdr>
                <w:top w:val="none" w:sz="0" w:space="0" w:color="auto"/>
                <w:left w:val="none" w:sz="0" w:space="0" w:color="auto"/>
                <w:bottom w:val="none" w:sz="0" w:space="0" w:color="auto"/>
                <w:right w:val="none" w:sz="0" w:space="0" w:color="auto"/>
              </w:divBdr>
            </w:div>
            <w:div w:id="1636833699">
              <w:marLeft w:val="0"/>
              <w:marRight w:val="0"/>
              <w:marTop w:val="0"/>
              <w:marBottom w:val="0"/>
              <w:divBdr>
                <w:top w:val="none" w:sz="0" w:space="0" w:color="auto"/>
                <w:left w:val="none" w:sz="0" w:space="0" w:color="auto"/>
                <w:bottom w:val="none" w:sz="0" w:space="0" w:color="auto"/>
                <w:right w:val="none" w:sz="0" w:space="0" w:color="auto"/>
              </w:divBdr>
            </w:div>
            <w:div w:id="168567795">
              <w:marLeft w:val="0"/>
              <w:marRight w:val="0"/>
              <w:marTop w:val="0"/>
              <w:marBottom w:val="0"/>
              <w:divBdr>
                <w:top w:val="none" w:sz="0" w:space="0" w:color="auto"/>
                <w:left w:val="none" w:sz="0" w:space="0" w:color="auto"/>
                <w:bottom w:val="none" w:sz="0" w:space="0" w:color="auto"/>
                <w:right w:val="none" w:sz="0" w:space="0" w:color="auto"/>
              </w:divBdr>
            </w:div>
            <w:div w:id="652292284">
              <w:marLeft w:val="0"/>
              <w:marRight w:val="0"/>
              <w:marTop w:val="0"/>
              <w:marBottom w:val="0"/>
              <w:divBdr>
                <w:top w:val="none" w:sz="0" w:space="0" w:color="auto"/>
                <w:left w:val="none" w:sz="0" w:space="0" w:color="auto"/>
                <w:bottom w:val="none" w:sz="0" w:space="0" w:color="auto"/>
                <w:right w:val="none" w:sz="0" w:space="0" w:color="auto"/>
              </w:divBdr>
            </w:div>
            <w:div w:id="1064179266">
              <w:marLeft w:val="0"/>
              <w:marRight w:val="0"/>
              <w:marTop w:val="0"/>
              <w:marBottom w:val="0"/>
              <w:divBdr>
                <w:top w:val="none" w:sz="0" w:space="0" w:color="auto"/>
                <w:left w:val="none" w:sz="0" w:space="0" w:color="auto"/>
                <w:bottom w:val="none" w:sz="0" w:space="0" w:color="auto"/>
                <w:right w:val="none" w:sz="0" w:space="0" w:color="auto"/>
              </w:divBdr>
            </w:div>
            <w:div w:id="2022051931">
              <w:marLeft w:val="0"/>
              <w:marRight w:val="0"/>
              <w:marTop w:val="0"/>
              <w:marBottom w:val="0"/>
              <w:divBdr>
                <w:top w:val="none" w:sz="0" w:space="0" w:color="auto"/>
                <w:left w:val="none" w:sz="0" w:space="0" w:color="auto"/>
                <w:bottom w:val="none" w:sz="0" w:space="0" w:color="auto"/>
                <w:right w:val="none" w:sz="0" w:space="0" w:color="auto"/>
              </w:divBdr>
            </w:div>
            <w:div w:id="103503881">
              <w:marLeft w:val="0"/>
              <w:marRight w:val="0"/>
              <w:marTop w:val="0"/>
              <w:marBottom w:val="0"/>
              <w:divBdr>
                <w:top w:val="none" w:sz="0" w:space="0" w:color="auto"/>
                <w:left w:val="none" w:sz="0" w:space="0" w:color="auto"/>
                <w:bottom w:val="none" w:sz="0" w:space="0" w:color="auto"/>
                <w:right w:val="none" w:sz="0" w:space="0" w:color="auto"/>
              </w:divBdr>
            </w:div>
            <w:div w:id="1971861410">
              <w:marLeft w:val="0"/>
              <w:marRight w:val="0"/>
              <w:marTop w:val="0"/>
              <w:marBottom w:val="0"/>
              <w:divBdr>
                <w:top w:val="none" w:sz="0" w:space="0" w:color="auto"/>
                <w:left w:val="none" w:sz="0" w:space="0" w:color="auto"/>
                <w:bottom w:val="none" w:sz="0" w:space="0" w:color="auto"/>
                <w:right w:val="none" w:sz="0" w:space="0" w:color="auto"/>
              </w:divBdr>
            </w:div>
            <w:div w:id="14611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6038">
      <w:bodyDiv w:val="1"/>
      <w:marLeft w:val="0"/>
      <w:marRight w:val="0"/>
      <w:marTop w:val="0"/>
      <w:marBottom w:val="0"/>
      <w:divBdr>
        <w:top w:val="none" w:sz="0" w:space="0" w:color="auto"/>
        <w:left w:val="none" w:sz="0" w:space="0" w:color="auto"/>
        <w:bottom w:val="none" w:sz="0" w:space="0" w:color="auto"/>
        <w:right w:val="none" w:sz="0" w:space="0" w:color="auto"/>
      </w:divBdr>
    </w:div>
    <w:div w:id="1443259361">
      <w:bodyDiv w:val="1"/>
      <w:marLeft w:val="0"/>
      <w:marRight w:val="0"/>
      <w:marTop w:val="0"/>
      <w:marBottom w:val="0"/>
      <w:divBdr>
        <w:top w:val="none" w:sz="0" w:space="0" w:color="auto"/>
        <w:left w:val="none" w:sz="0" w:space="0" w:color="auto"/>
        <w:bottom w:val="none" w:sz="0" w:space="0" w:color="auto"/>
        <w:right w:val="none" w:sz="0" w:space="0" w:color="auto"/>
      </w:divBdr>
    </w:div>
    <w:div w:id="1460681802">
      <w:bodyDiv w:val="1"/>
      <w:marLeft w:val="0"/>
      <w:marRight w:val="0"/>
      <w:marTop w:val="0"/>
      <w:marBottom w:val="0"/>
      <w:divBdr>
        <w:top w:val="none" w:sz="0" w:space="0" w:color="auto"/>
        <w:left w:val="none" w:sz="0" w:space="0" w:color="auto"/>
        <w:bottom w:val="none" w:sz="0" w:space="0" w:color="auto"/>
        <w:right w:val="none" w:sz="0" w:space="0" w:color="auto"/>
      </w:divBdr>
    </w:div>
    <w:div w:id="1467045171">
      <w:bodyDiv w:val="1"/>
      <w:marLeft w:val="0"/>
      <w:marRight w:val="0"/>
      <w:marTop w:val="0"/>
      <w:marBottom w:val="0"/>
      <w:divBdr>
        <w:top w:val="none" w:sz="0" w:space="0" w:color="auto"/>
        <w:left w:val="none" w:sz="0" w:space="0" w:color="auto"/>
        <w:bottom w:val="none" w:sz="0" w:space="0" w:color="auto"/>
        <w:right w:val="none" w:sz="0" w:space="0" w:color="auto"/>
      </w:divBdr>
      <w:divsChild>
        <w:div w:id="198855267">
          <w:marLeft w:val="0"/>
          <w:marRight w:val="0"/>
          <w:marTop w:val="0"/>
          <w:marBottom w:val="0"/>
          <w:divBdr>
            <w:top w:val="none" w:sz="0" w:space="0" w:color="auto"/>
            <w:left w:val="none" w:sz="0" w:space="0" w:color="auto"/>
            <w:bottom w:val="none" w:sz="0" w:space="0" w:color="auto"/>
            <w:right w:val="none" w:sz="0" w:space="0" w:color="auto"/>
          </w:divBdr>
          <w:divsChild>
            <w:div w:id="1523279157">
              <w:marLeft w:val="0"/>
              <w:marRight w:val="0"/>
              <w:marTop w:val="0"/>
              <w:marBottom w:val="0"/>
              <w:divBdr>
                <w:top w:val="none" w:sz="0" w:space="0" w:color="auto"/>
                <w:left w:val="none" w:sz="0" w:space="0" w:color="auto"/>
                <w:bottom w:val="none" w:sz="0" w:space="0" w:color="auto"/>
                <w:right w:val="none" w:sz="0" w:space="0" w:color="auto"/>
              </w:divBdr>
            </w:div>
            <w:div w:id="1419054844">
              <w:marLeft w:val="0"/>
              <w:marRight w:val="0"/>
              <w:marTop w:val="0"/>
              <w:marBottom w:val="0"/>
              <w:divBdr>
                <w:top w:val="none" w:sz="0" w:space="0" w:color="auto"/>
                <w:left w:val="none" w:sz="0" w:space="0" w:color="auto"/>
                <w:bottom w:val="none" w:sz="0" w:space="0" w:color="auto"/>
                <w:right w:val="none" w:sz="0" w:space="0" w:color="auto"/>
              </w:divBdr>
            </w:div>
            <w:div w:id="1815098095">
              <w:marLeft w:val="0"/>
              <w:marRight w:val="0"/>
              <w:marTop w:val="0"/>
              <w:marBottom w:val="0"/>
              <w:divBdr>
                <w:top w:val="none" w:sz="0" w:space="0" w:color="auto"/>
                <w:left w:val="none" w:sz="0" w:space="0" w:color="auto"/>
                <w:bottom w:val="none" w:sz="0" w:space="0" w:color="auto"/>
                <w:right w:val="none" w:sz="0" w:space="0" w:color="auto"/>
              </w:divBdr>
            </w:div>
            <w:div w:id="461004863">
              <w:marLeft w:val="0"/>
              <w:marRight w:val="0"/>
              <w:marTop w:val="0"/>
              <w:marBottom w:val="0"/>
              <w:divBdr>
                <w:top w:val="none" w:sz="0" w:space="0" w:color="auto"/>
                <w:left w:val="none" w:sz="0" w:space="0" w:color="auto"/>
                <w:bottom w:val="none" w:sz="0" w:space="0" w:color="auto"/>
                <w:right w:val="none" w:sz="0" w:space="0" w:color="auto"/>
              </w:divBdr>
            </w:div>
            <w:div w:id="2114353777">
              <w:marLeft w:val="0"/>
              <w:marRight w:val="0"/>
              <w:marTop w:val="0"/>
              <w:marBottom w:val="0"/>
              <w:divBdr>
                <w:top w:val="none" w:sz="0" w:space="0" w:color="auto"/>
                <w:left w:val="none" w:sz="0" w:space="0" w:color="auto"/>
                <w:bottom w:val="none" w:sz="0" w:space="0" w:color="auto"/>
                <w:right w:val="none" w:sz="0" w:space="0" w:color="auto"/>
              </w:divBdr>
            </w:div>
            <w:div w:id="1995983041">
              <w:marLeft w:val="0"/>
              <w:marRight w:val="0"/>
              <w:marTop w:val="0"/>
              <w:marBottom w:val="0"/>
              <w:divBdr>
                <w:top w:val="none" w:sz="0" w:space="0" w:color="auto"/>
                <w:left w:val="none" w:sz="0" w:space="0" w:color="auto"/>
                <w:bottom w:val="none" w:sz="0" w:space="0" w:color="auto"/>
                <w:right w:val="none" w:sz="0" w:space="0" w:color="auto"/>
              </w:divBdr>
            </w:div>
            <w:div w:id="807550398">
              <w:marLeft w:val="0"/>
              <w:marRight w:val="0"/>
              <w:marTop w:val="0"/>
              <w:marBottom w:val="0"/>
              <w:divBdr>
                <w:top w:val="none" w:sz="0" w:space="0" w:color="auto"/>
                <w:left w:val="none" w:sz="0" w:space="0" w:color="auto"/>
                <w:bottom w:val="none" w:sz="0" w:space="0" w:color="auto"/>
                <w:right w:val="none" w:sz="0" w:space="0" w:color="auto"/>
              </w:divBdr>
            </w:div>
            <w:div w:id="948044708">
              <w:marLeft w:val="0"/>
              <w:marRight w:val="0"/>
              <w:marTop w:val="0"/>
              <w:marBottom w:val="0"/>
              <w:divBdr>
                <w:top w:val="none" w:sz="0" w:space="0" w:color="auto"/>
                <w:left w:val="none" w:sz="0" w:space="0" w:color="auto"/>
                <w:bottom w:val="none" w:sz="0" w:space="0" w:color="auto"/>
                <w:right w:val="none" w:sz="0" w:space="0" w:color="auto"/>
              </w:divBdr>
            </w:div>
            <w:div w:id="904487569">
              <w:marLeft w:val="0"/>
              <w:marRight w:val="0"/>
              <w:marTop w:val="0"/>
              <w:marBottom w:val="0"/>
              <w:divBdr>
                <w:top w:val="none" w:sz="0" w:space="0" w:color="auto"/>
                <w:left w:val="none" w:sz="0" w:space="0" w:color="auto"/>
                <w:bottom w:val="none" w:sz="0" w:space="0" w:color="auto"/>
                <w:right w:val="none" w:sz="0" w:space="0" w:color="auto"/>
              </w:divBdr>
            </w:div>
            <w:div w:id="218639135">
              <w:marLeft w:val="0"/>
              <w:marRight w:val="0"/>
              <w:marTop w:val="0"/>
              <w:marBottom w:val="0"/>
              <w:divBdr>
                <w:top w:val="none" w:sz="0" w:space="0" w:color="auto"/>
                <w:left w:val="none" w:sz="0" w:space="0" w:color="auto"/>
                <w:bottom w:val="none" w:sz="0" w:space="0" w:color="auto"/>
                <w:right w:val="none" w:sz="0" w:space="0" w:color="auto"/>
              </w:divBdr>
            </w:div>
            <w:div w:id="1804303242">
              <w:marLeft w:val="0"/>
              <w:marRight w:val="0"/>
              <w:marTop w:val="0"/>
              <w:marBottom w:val="0"/>
              <w:divBdr>
                <w:top w:val="none" w:sz="0" w:space="0" w:color="auto"/>
                <w:left w:val="none" w:sz="0" w:space="0" w:color="auto"/>
                <w:bottom w:val="none" w:sz="0" w:space="0" w:color="auto"/>
                <w:right w:val="none" w:sz="0" w:space="0" w:color="auto"/>
              </w:divBdr>
            </w:div>
            <w:div w:id="2014531145">
              <w:marLeft w:val="0"/>
              <w:marRight w:val="0"/>
              <w:marTop w:val="0"/>
              <w:marBottom w:val="0"/>
              <w:divBdr>
                <w:top w:val="none" w:sz="0" w:space="0" w:color="auto"/>
                <w:left w:val="none" w:sz="0" w:space="0" w:color="auto"/>
                <w:bottom w:val="none" w:sz="0" w:space="0" w:color="auto"/>
                <w:right w:val="none" w:sz="0" w:space="0" w:color="auto"/>
              </w:divBdr>
            </w:div>
            <w:div w:id="1609042701">
              <w:marLeft w:val="0"/>
              <w:marRight w:val="0"/>
              <w:marTop w:val="0"/>
              <w:marBottom w:val="0"/>
              <w:divBdr>
                <w:top w:val="none" w:sz="0" w:space="0" w:color="auto"/>
                <w:left w:val="none" w:sz="0" w:space="0" w:color="auto"/>
                <w:bottom w:val="none" w:sz="0" w:space="0" w:color="auto"/>
                <w:right w:val="none" w:sz="0" w:space="0" w:color="auto"/>
              </w:divBdr>
            </w:div>
            <w:div w:id="249657063">
              <w:marLeft w:val="0"/>
              <w:marRight w:val="0"/>
              <w:marTop w:val="0"/>
              <w:marBottom w:val="0"/>
              <w:divBdr>
                <w:top w:val="none" w:sz="0" w:space="0" w:color="auto"/>
                <w:left w:val="none" w:sz="0" w:space="0" w:color="auto"/>
                <w:bottom w:val="none" w:sz="0" w:space="0" w:color="auto"/>
                <w:right w:val="none" w:sz="0" w:space="0" w:color="auto"/>
              </w:divBdr>
            </w:div>
            <w:div w:id="653266975">
              <w:marLeft w:val="0"/>
              <w:marRight w:val="0"/>
              <w:marTop w:val="0"/>
              <w:marBottom w:val="0"/>
              <w:divBdr>
                <w:top w:val="none" w:sz="0" w:space="0" w:color="auto"/>
                <w:left w:val="none" w:sz="0" w:space="0" w:color="auto"/>
                <w:bottom w:val="none" w:sz="0" w:space="0" w:color="auto"/>
                <w:right w:val="none" w:sz="0" w:space="0" w:color="auto"/>
              </w:divBdr>
            </w:div>
            <w:div w:id="331639089">
              <w:marLeft w:val="0"/>
              <w:marRight w:val="0"/>
              <w:marTop w:val="0"/>
              <w:marBottom w:val="0"/>
              <w:divBdr>
                <w:top w:val="none" w:sz="0" w:space="0" w:color="auto"/>
                <w:left w:val="none" w:sz="0" w:space="0" w:color="auto"/>
                <w:bottom w:val="none" w:sz="0" w:space="0" w:color="auto"/>
                <w:right w:val="none" w:sz="0" w:space="0" w:color="auto"/>
              </w:divBdr>
            </w:div>
            <w:div w:id="4650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8254">
      <w:bodyDiv w:val="1"/>
      <w:marLeft w:val="0"/>
      <w:marRight w:val="0"/>
      <w:marTop w:val="0"/>
      <w:marBottom w:val="0"/>
      <w:divBdr>
        <w:top w:val="none" w:sz="0" w:space="0" w:color="auto"/>
        <w:left w:val="none" w:sz="0" w:space="0" w:color="auto"/>
        <w:bottom w:val="none" w:sz="0" w:space="0" w:color="auto"/>
        <w:right w:val="none" w:sz="0" w:space="0" w:color="auto"/>
      </w:divBdr>
      <w:divsChild>
        <w:div w:id="2106069796">
          <w:marLeft w:val="0"/>
          <w:marRight w:val="0"/>
          <w:marTop w:val="0"/>
          <w:marBottom w:val="0"/>
          <w:divBdr>
            <w:top w:val="none" w:sz="0" w:space="0" w:color="auto"/>
            <w:left w:val="none" w:sz="0" w:space="0" w:color="auto"/>
            <w:bottom w:val="none" w:sz="0" w:space="0" w:color="auto"/>
            <w:right w:val="none" w:sz="0" w:space="0" w:color="auto"/>
          </w:divBdr>
        </w:div>
      </w:divsChild>
    </w:div>
    <w:div w:id="1505243364">
      <w:bodyDiv w:val="1"/>
      <w:marLeft w:val="0"/>
      <w:marRight w:val="0"/>
      <w:marTop w:val="0"/>
      <w:marBottom w:val="0"/>
      <w:divBdr>
        <w:top w:val="none" w:sz="0" w:space="0" w:color="auto"/>
        <w:left w:val="none" w:sz="0" w:space="0" w:color="auto"/>
        <w:bottom w:val="none" w:sz="0" w:space="0" w:color="auto"/>
        <w:right w:val="none" w:sz="0" w:space="0" w:color="auto"/>
      </w:divBdr>
      <w:divsChild>
        <w:div w:id="1557665065">
          <w:marLeft w:val="0"/>
          <w:marRight w:val="0"/>
          <w:marTop w:val="0"/>
          <w:marBottom w:val="0"/>
          <w:divBdr>
            <w:top w:val="none" w:sz="0" w:space="0" w:color="auto"/>
            <w:left w:val="none" w:sz="0" w:space="0" w:color="auto"/>
            <w:bottom w:val="none" w:sz="0" w:space="0" w:color="auto"/>
            <w:right w:val="none" w:sz="0" w:space="0" w:color="auto"/>
          </w:divBdr>
          <w:divsChild>
            <w:div w:id="1445079748">
              <w:marLeft w:val="0"/>
              <w:marRight w:val="0"/>
              <w:marTop w:val="0"/>
              <w:marBottom w:val="0"/>
              <w:divBdr>
                <w:top w:val="none" w:sz="0" w:space="0" w:color="auto"/>
                <w:left w:val="none" w:sz="0" w:space="0" w:color="auto"/>
                <w:bottom w:val="none" w:sz="0" w:space="0" w:color="auto"/>
                <w:right w:val="none" w:sz="0" w:space="0" w:color="auto"/>
              </w:divBdr>
            </w:div>
            <w:div w:id="617641102">
              <w:marLeft w:val="0"/>
              <w:marRight w:val="0"/>
              <w:marTop w:val="0"/>
              <w:marBottom w:val="0"/>
              <w:divBdr>
                <w:top w:val="none" w:sz="0" w:space="0" w:color="auto"/>
                <w:left w:val="none" w:sz="0" w:space="0" w:color="auto"/>
                <w:bottom w:val="none" w:sz="0" w:space="0" w:color="auto"/>
                <w:right w:val="none" w:sz="0" w:space="0" w:color="auto"/>
              </w:divBdr>
            </w:div>
            <w:div w:id="123350061">
              <w:marLeft w:val="0"/>
              <w:marRight w:val="0"/>
              <w:marTop w:val="0"/>
              <w:marBottom w:val="0"/>
              <w:divBdr>
                <w:top w:val="none" w:sz="0" w:space="0" w:color="auto"/>
                <w:left w:val="none" w:sz="0" w:space="0" w:color="auto"/>
                <w:bottom w:val="none" w:sz="0" w:space="0" w:color="auto"/>
                <w:right w:val="none" w:sz="0" w:space="0" w:color="auto"/>
              </w:divBdr>
            </w:div>
            <w:div w:id="1405034530">
              <w:marLeft w:val="0"/>
              <w:marRight w:val="0"/>
              <w:marTop w:val="0"/>
              <w:marBottom w:val="0"/>
              <w:divBdr>
                <w:top w:val="none" w:sz="0" w:space="0" w:color="auto"/>
                <w:left w:val="none" w:sz="0" w:space="0" w:color="auto"/>
                <w:bottom w:val="none" w:sz="0" w:space="0" w:color="auto"/>
                <w:right w:val="none" w:sz="0" w:space="0" w:color="auto"/>
              </w:divBdr>
            </w:div>
            <w:div w:id="1407655408">
              <w:marLeft w:val="0"/>
              <w:marRight w:val="0"/>
              <w:marTop w:val="0"/>
              <w:marBottom w:val="0"/>
              <w:divBdr>
                <w:top w:val="none" w:sz="0" w:space="0" w:color="auto"/>
                <w:left w:val="none" w:sz="0" w:space="0" w:color="auto"/>
                <w:bottom w:val="none" w:sz="0" w:space="0" w:color="auto"/>
                <w:right w:val="none" w:sz="0" w:space="0" w:color="auto"/>
              </w:divBdr>
            </w:div>
            <w:div w:id="310525843">
              <w:marLeft w:val="0"/>
              <w:marRight w:val="0"/>
              <w:marTop w:val="0"/>
              <w:marBottom w:val="0"/>
              <w:divBdr>
                <w:top w:val="none" w:sz="0" w:space="0" w:color="auto"/>
                <w:left w:val="none" w:sz="0" w:space="0" w:color="auto"/>
                <w:bottom w:val="none" w:sz="0" w:space="0" w:color="auto"/>
                <w:right w:val="none" w:sz="0" w:space="0" w:color="auto"/>
              </w:divBdr>
            </w:div>
            <w:div w:id="367728582">
              <w:marLeft w:val="0"/>
              <w:marRight w:val="0"/>
              <w:marTop w:val="0"/>
              <w:marBottom w:val="0"/>
              <w:divBdr>
                <w:top w:val="none" w:sz="0" w:space="0" w:color="auto"/>
                <w:left w:val="none" w:sz="0" w:space="0" w:color="auto"/>
                <w:bottom w:val="none" w:sz="0" w:space="0" w:color="auto"/>
                <w:right w:val="none" w:sz="0" w:space="0" w:color="auto"/>
              </w:divBdr>
            </w:div>
            <w:div w:id="108160933">
              <w:marLeft w:val="0"/>
              <w:marRight w:val="0"/>
              <w:marTop w:val="0"/>
              <w:marBottom w:val="0"/>
              <w:divBdr>
                <w:top w:val="none" w:sz="0" w:space="0" w:color="auto"/>
                <w:left w:val="none" w:sz="0" w:space="0" w:color="auto"/>
                <w:bottom w:val="none" w:sz="0" w:space="0" w:color="auto"/>
                <w:right w:val="none" w:sz="0" w:space="0" w:color="auto"/>
              </w:divBdr>
            </w:div>
            <w:div w:id="987247127">
              <w:marLeft w:val="0"/>
              <w:marRight w:val="0"/>
              <w:marTop w:val="0"/>
              <w:marBottom w:val="0"/>
              <w:divBdr>
                <w:top w:val="none" w:sz="0" w:space="0" w:color="auto"/>
                <w:left w:val="none" w:sz="0" w:space="0" w:color="auto"/>
                <w:bottom w:val="none" w:sz="0" w:space="0" w:color="auto"/>
                <w:right w:val="none" w:sz="0" w:space="0" w:color="auto"/>
              </w:divBdr>
            </w:div>
            <w:div w:id="6813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1317">
      <w:bodyDiv w:val="1"/>
      <w:marLeft w:val="0"/>
      <w:marRight w:val="0"/>
      <w:marTop w:val="0"/>
      <w:marBottom w:val="0"/>
      <w:divBdr>
        <w:top w:val="none" w:sz="0" w:space="0" w:color="auto"/>
        <w:left w:val="none" w:sz="0" w:space="0" w:color="auto"/>
        <w:bottom w:val="none" w:sz="0" w:space="0" w:color="auto"/>
        <w:right w:val="none" w:sz="0" w:space="0" w:color="auto"/>
      </w:divBdr>
    </w:div>
    <w:div w:id="1546405261">
      <w:bodyDiv w:val="1"/>
      <w:marLeft w:val="0"/>
      <w:marRight w:val="0"/>
      <w:marTop w:val="0"/>
      <w:marBottom w:val="0"/>
      <w:divBdr>
        <w:top w:val="none" w:sz="0" w:space="0" w:color="auto"/>
        <w:left w:val="none" w:sz="0" w:space="0" w:color="auto"/>
        <w:bottom w:val="none" w:sz="0" w:space="0" w:color="auto"/>
        <w:right w:val="none" w:sz="0" w:space="0" w:color="auto"/>
      </w:divBdr>
    </w:div>
    <w:div w:id="1557350262">
      <w:bodyDiv w:val="1"/>
      <w:marLeft w:val="0"/>
      <w:marRight w:val="0"/>
      <w:marTop w:val="0"/>
      <w:marBottom w:val="0"/>
      <w:divBdr>
        <w:top w:val="none" w:sz="0" w:space="0" w:color="auto"/>
        <w:left w:val="none" w:sz="0" w:space="0" w:color="auto"/>
        <w:bottom w:val="none" w:sz="0" w:space="0" w:color="auto"/>
        <w:right w:val="none" w:sz="0" w:space="0" w:color="auto"/>
      </w:divBdr>
      <w:divsChild>
        <w:div w:id="459959319">
          <w:marLeft w:val="0"/>
          <w:marRight w:val="0"/>
          <w:marTop w:val="0"/>
          <w:marBottom w:val="0"/>
          <w:divBdr>
            <w:top w:val="none" w:sz="0" w:space="0" w:color="auto"/>
            <w:left w:val="none" w:sz="0" w:space="0" w:color="auto"/>
            <w:bottom w:val="none" w:sz="0" w:space="0" w:color="auto"/>
            <w:right w:val="none" w:sz="0" w:space="0" w:color="auto"/>
          </w:divBdr>
          <w:divsChild>
            <w:div w:id="798307197">
              <w:marLeft w:val="0"/>
              <w:marRight w:val="0"/>
              <w:marTop w:val="0"/>
              <w:marBottom w:val="0"/>
              <w:divBdr>
                <w:top w:val="none" w:sz="0" w:space="0" w:color="auto"/>
                <w:left w:val="none" w:sz="0" w:space="0" w:color="auto"/>
                <w:bottom w:val="none" w:sz="0" w:space="0" w:color="auto"/>
                <w:right w:val="none" w:sz="0" w:space="0" w:color="auto"/>
              </w:divBdr>
            </w:div>
            <w:div w:id="1626427619">
              <w:marLeft w:val="0"/>
              <w:marRight w:val="0"/>
              <w:marTop w:val="0"/>
              <w:marBottom w:val="0"/>
              <w:divBdr>
                <w:top w:val="none" w:sz="0" w:space="0" w:color="auto"/>
                <w:left w:val="none" w:sz="0" w:space="0" w:color="auto"/>
                <w:bottom w:val="none" w:sz="0" w:space="0" w:color="auto"/>
                <w:right w:val="none" w:sz="0" w:space="0" w:color="auto"/>
              </w:divBdr>
            </w:div>
            <w:div w:id="857500326">
              <w:marLeft w:val="0"/>
              <w:marRight w:val="0"/>
              <w:marTop w:val="0"/>
              <w:marBottom w:val="0"/>
              <w:divBdr>
                <w:top w:val="none" w:sz="0" w:space="0" w:color="auto"/>
                <w:left w:val="none" w:sz="0" w:space="0" w:color="auto"/>
                <w:bottom w:val="none" w:sz="0" w:space="0" w:color="auto"/>
                <w:right w:val="none" w:sz="0" w:space="0" w:color="auto"/>
              </w:divBdr>
            </w:div>
            <w:div w:id="157161493">
              <w:marLeft w:val="0"/>
              <w:marRight w:val="0"/>
              <w:marTop w:val="0"/>
              <w:marBottom w:val="0"/>
              <w:divBdr>
                <w:top w:val="none" w:sz="0" w:space="0" w:color="auto"/>
                <w:left w:val="none" w:sz="0" w:space="0" w:color="auto"/>
                <w:bottom w:val="none" w:sz="0" w:space="0" w:color="auto"/>
                <w:right w:val="none" w:sz="0" w:space="0" w:color="auto"/>
              </w:divBdr>
            </w:div>
            <w:div w:id="2042514794">
              <w:marLeft w:val="0"/>
              <w:marRight w:val="0"/>
              <w:marTop w:val="0"/>
              <w:marBottom w:val="0"/>
              <w:divBdr>
                <w:top w:val="none" w:sz="0" w:space="0" w:color="auto"/>
                <w:left w:val="none" w:sz="0" w:space="0" w:color="auto"/>
                <w:bottom w:val="none" w:sz="0" w:space="0" w:color="auto"/>
                <w:right w:val="none" w:sz="0" w:space="0" w:color="auto"/>
              </w:divBdr>
            </w:div>
            <w:div w:id="2112891628">
              <w:marLeft w:val="0"/>
              <w:marRight w:val="0"/>
              <w:marTop w:val="0"/>
              <w:marBottom w:val="0"/>
              <w:divBdr>
                <w:top w:val="none" w:sz="0" w:space="0" w:color="auto"/>
                <w:left w:val="none" w:sz="0" w:space="0" w:color="auto"/>
                <w:bottom w:val="none" w:sz="0" w:space="0" w:color="auto"/>
                <w:right w:val="none" w:sz="0" w:space="0" w:color="auto"/>
              </w:divBdr>
            </w:div>
            <w:div w:id="865486396">
              <w:marLeft w:val="0"/>
              <w:marRight w:val="0"/>
              <w:marTop w:val="0"/>
              <w:marBottom w:val="0"/>
              <w:divBdr>
                <w:top w:val="none" w:sz="0" w:space="0" w:color="auto"/>
                <w:left w:val="none" w:sz="0" w:space="0" w:color="auto"/>
                <w:bottom w:val="none" w:sz="0" w:space="0" w:color="auto"/>
                <w:right w:val="none" w:sz="0" w:space="0" w:color="auto"/>
              </w:divBdr>
            </w:div>
            <w:div w:id="273486426">
              <w:marLeft w:val="0"/>
              <w:marRight w:val="0"/>
              <w:marTop w:val="0"/>
              <w:marBottom w:val="0"/>
              <w:divBdr>
                <w:top w:val="none" w:sz="0" w:space="0" w:color="auto"/>
                <w:left w:val="none" w:sz="0" w:space="0" w:color="auto"/>
                <w:bottom w:val="none" w:sz="0" w:space="0" w:color="auto"/>
                <w:right w:val="none" w:sz="0" w:space="0" w:color="auto"/>
              </w:divBdr>
            </w:div>
            <w:div w:id="331103129">
              <w:marLeft w:val="0"/>
              <w:marRight w:val="0"/>
              <w:marTop w:val="0"/>
              <w:marBottom w:val="0"/>
              <w:divBdr>
                <w:top w:val="none" w:sz="0" w:space="0" w:color="auto"/>
                <w:left w:val="none" w:sz="0" w:space="0" w:color="auto"/>
                <w:bottom w:val="none" w:sz="0" w:space="0" w:color="auto"/>
                <w:right w:val="none" w:sz="0" w:space="0" w:color="auto"/>
              </w:divBdr>
            </w:div>
            <w:div w:id="2111271215">
              <w:marLeft w:val="0"/>
              <w:marRight w:val="0"/>
              <w:marTop w:val="0"/>
              <w:marBottom w:val="0"/>
              <w:divBdr>
                <w:top w:val="none" w:sz="0" w:space="0" w:color="auto"/>
                <w:left w:val="none" w:sz="0" w:space="0" w:color="auto"/>
                <w:bottom w:val="none" w:sz="0" w:space="0" w:color="auto"/>
                <w:right w:val="none" w:sz="0" w:space="0" w:color="auto"/>
              </w:divBdr>
            </w:div>
            <w:div w:id="1096171570">
              <w:marLeft w:val="0"/>
              <w:marRight w:val="0"/>
              <w:marTop w:val="0"/>
              <w:marBottom w:val="0"/>
              <w:divBdr>
                <w:top w:val="none" w:sz="0" w:space="0" w:color="auto"/>
                <w:left w:val="none" w:sz="0" w:space="0" w:color="auto"/>
                <w:bottom w:val="none" w:sz="0" w:space="0" w:color="auto"/>
                <w:right w:val="none" w:sz="0" w:space="0" w:color="auto"/>
              </w:divBdr>
            </w:div>
            <w:div w:id="1678120058">
              <w:marLeft w:val="0"/>
              <w:marRight w:val="0"/>
              <w:marTop w:val="0"/>
              <w:marBottom w:val="0"/>
              <w:divBdr>
                <w:top w:val="none" w:sz="0" w:space="0" w:color="auto"/>
                <w:left w:val="none" w:sz="0" w:space="0" w:color="auto"/>
                <w:bottom w:val="none" w:sz="0" w:space="0" w:color="auto"/>
                <w:right w:val="none" w:sz="0" w:space="0" w:color="auto"/>
              </w:divBdr>
            </w:div>
            <w:div w:id="379519233">
              <w:marLeft w:val="0"/>
              <w:marRight w:val="0"/>
              <w:marTop w:val="0"/>
              <w:marBottom w:val="0"/>
              <w:divBdr>
                <w:top w:val="none" w:sz="0" w:space="0" w:color="auto"/>
                <w:left w:val="none" w:sz="0" w:space="0" w:color="auto"/>
                <w:bottom w:val="none" w:sz="0" w:space="0" w:color="auto"/>
                <w:right w:val="none" w:sz="0" w:space="0" w:color="auto"/>
              </w:divBdr>
            </w:div>
            <w:div w:id="2108966627">
              <w:marLeft w:val="0"/>
              <w:marRight w:val="0"/>
              <w:marTop w:val="0"/>
              <w:marBottom w:val="0"/>
              <w:divBdr>
                <w:top w:val="none" w:sz="0" w:space="0" w:color="auto"/>
                <w:left w:val="none" w:sz="0" w:space="0" w:color="auto"/>
                <w:bottom w:val="none" w:sz="0" w:space="0" w:color="auto"/>
                <w:right w:val="none" w:sz="0" w:space="0" w:color="auto"/>
              </w:divBdr>
            </w:div>
            <w:div w:id="174155840">
              <w:marLeft w:val="0"/>
              <w:marRight w:val="0"/>
              <w:marTop w:val="0"/>
              <w:marBottom w:val="0"/>
              <w:divBdr>
                <w:top w:val="none" w:sz="0" w:space="0" w:color="auto"/>
                <w:left w:val="none" w:sz="0" w:space="0" w:color="auto"/>
                <w:bottom w:val="none" w:sz="0" w:space="0" w:color="auto"/>
                <w:right w:val="none" w:sz="0" w:space="0" w:color="auto"/>
              </w:divBdr>
            </w:div>
            <w:div w:id="264196770">
              <w:marLeft w:val="0"/>
              <w:marRight w:val="0"/>
              <w:marTop w:val="0"/>
              <w:marBottom w:val="0"/>
              <w:divBdr>
                <w:top w:val="none" w:sz="0" w:space="0" w:color="auto"/>
                <w:left w:val="none" w:sz="0" w:space="0" w:color="auto"/>
                <w:bottom w:val="none" w:sz="0" w:space="0" w:color="auto"/>
                <w:right w:val="none" w:sz="0" w:space="0" w:color="auto"/>
              </w:divBdr>
            </w:div>
            <w:div w:id="10422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5537">
      <w:bodyDiv w:val="1"/>
      <w:marLeft w:val="0"/>
      <w:marRight w:val="0"/>
      <w:marTop w:val="0"/>
      <w:marBottom w:val="0"/>
      <w:divBdr>
        <w:top w:val="none" w:sz="0" w:space="0" w:color="auto"/>
        <w:left w:val="none" w:sz="0" w:space="0" w:color="auto"/>
        <w:bottom w:val="none" w:sz="0" w:space="0" w:color="auto"/>
        <w:right w:val="none" w:sz="0" w:space="0" w:color="auto"/>
      </w:divBdr>
      <w:divsChild>
        <w:div w:id="47386434">
          <w:marLeft w:val="0"/>
          <w:marRight w:val="0"/>
          <w:marTop w:val="0"/>
          <w:marBottom w:val="0"/>
          <w:divBdr>
            <w:top w:val="none" w:sz="0" w:space="0" w:color="auto"/>
            <w:left w:val="none" w:sz="0" w:space="0" w:color="auto"/>
            <w:bottom w:val="none" w:sz="0" w:space="0" w:color="auto"/>
            <w:right w:val="none" w:sz="0" w:space="0" w:color="auto"/>
          </w:divBdr>
        </w:div>
      </w:divsChild>
    </w:div>
    <w:div w:id="1676570750">
      <w:bodyDiv w:val="1"/>
      <w:marLeft w:val="0"/>
      <w:marRight w:val="0"/>
      <w:marTop w:val="0"/>
      <w:marBottom w:val="0"/>
      <w:divBdr>
        <w:top w:val="none" w:sz="0" w:space="0" w:color="auto"/>
        <w:left w:val="none" w:sz="0" w:space="0" w:color="auto"/>
        <w:bottom w:val="none" w:sz="0" w:space="0" w:color="auto"/>
        <w:right w:val="none" w:sz="0" w:space="0" w:color="auto"/>
      </w:divBdr>
      <w:divsChild>
        <w:div w:id="1749688451">
          <w:marLeft w:val="0"/>
          <w:marRight w:val="0"/>
          <w:marTop w:val="0"/>
          <w:marBottom w:val="0"/>
          <w:divBdr>
            <w:top w:val="none" w:sz="0" w:space="0" w:color="auto"/>
            <w:left w:val="none" w:sz="0" w:space="0" w:color="auto"/>
            <w:bottom w:val="none" w:sz="0" w:space="0" w:color="auto"/>
            <w:right w:val="none" w:sz="0" w:space="0" w:color="auto"/>
          </w:divBdr>
          <w:divsChild>
            <w:div w:id="1451051218">
              <w:marLeft w:val="0"/>
              <w:marRight w:val="0"/>
              <w:marTop w:val="0"/>
              <w:marBottom w:val="0"/>
              <w:divBdr>
                <w:top w:val="none" w:sz="0" w:space="0" w:color="auto"/>
                <w:left w:val="none" w:sz="0" w:space="0" w:color="auto"/>
                <w:bottom w:val="none" w:sz="0" w:space="0" w:color="auto"/>
                <w:right w:val="none" w:sz="0" w:space="0" w:color="auto"/>
              </w:divBdr>
            </w:div>
            <w:div w:id="1279557416">
              <w:marLeft w:val="0"/>
              <w:marRight w:val="0"/>
              <w:marTop w:val="0"/>
              <w:marBottom w:val="0"/>
              <w:divBdr>
                <w:top w:val="none" w:sz="0" w:space="0" w:color="auto"/>
                <w:left w:val="none" w:sz="0" w:space="0" w:color="auto"/>
                <w:bottom w:val="none" w:sz="0" w:space="0" w:color="auto"/>
                <w:right w:val="none" w:sz="0" w:space="0" w:color="auto"/>
              </w:divBdr>
            </w:div>
            <w:div w:id="1304194197">
              <w:marLeft w:val="0"/>
              <w:marRight w:val="0"/>
              <w:marTop w:val="0"/>
              <w:marBottom w:val="0"/>
              <w:divBdr>
                <w:top w:val="none" w:sz="0" w:space="0" w:color="auto"/>
                <w:left w:val="none" w:sz="0" w:space="0" w:color="auto"/>
                <w:bottom w:val="none" w:sz="0" w:space="0" w:color="auto"/>
                <w:right w:val="none" w:sz="0" w:space="0" w:color="auto"/>
              </w:divBdr>
            </w:div>
            <w:div w:id="822428139">
              <w:marLeft w:val="0"/>
              <w:marRight w:val="0"/>
              <w:marTop w:val="0"/>
              <w:marBottom w:val="0"/>
              <w:divBdr>
                <w:top w:val="none" w:sz="0" w:space="0" w:color="auto"/>
                <w:left w:val="none" w:sz="0" w:space="0" w:color="auto"/>
                <w:bottom w:val="none" w:sz="0" w:space="0" w:color="auto"/>
                <w:right w:val="none" w:sz="0" w:space="0" w:color="auto"/>
              </w:divBdr>
            </w:div>
            <w:div w:id="2000189373">
              <w:marLeft w:val="0"/>
              <w:marRight w:val="0"/>
              <w:marTop w:val="0"/>
              <w:marBottom w:val="0"/>
              <w:divBdr>
                <w:top w:val="none" w:sz="0" w:space="0" w:color="auto"/>
                <w:left w:val="none" w:sz="0" w:space="0" w:color="auto"/>
                <w:bottom w:val="none" w:sz="0" w:space="0" w:color="auto"/>
                <w:right w:val="none" w:sz="0" w:space="0" w:color="auto"/>
              </w:divBdr>
            </w:div>
            <w:div w:id="934822429">
              <w:marLeft w:val="0"/>
              <w:marRight w:val="0"/>
              <w:marTop w:val="0"/>
              <w:marBottom w:val="0"/>
              <w:divBdr>
                <w:top w:val="none" w:sz="0" w:space="0" w:color="auto"/>
                <w:left w:val="none" w:sz="0" w:space="0" w:color="auto"/>
                <w:bottom w:val="none" w:sz="0" w:space="0" w:color="auto"/>
                <w:right w:val="none" w:sz="0" w:space="0" w:color="auto"/>
              </w:divBdr>
            </w:div>
            <w:div w:id="2130973458">
              <w:marLeft w:val="0"/>
              <w:marRight w:val="0"/>
              <w:marTop w:val="0"/>
              <w:marBottom w:val="0"/>
              <w:divBdr>
                <w:top w:val="none" w:sz="0" w:space="0" w:color="auto"/>
                <w:left w:val="none" w:sz="0" w:space="0" w:color="auto"/>
                <w:bottom w:val="none" w:sz="0" w:space="0" w:color="auto"/>
                <w:right w:val="none" w:sz="0" w:space="0" w:color="auto"/>
              </w:divBdr>
            </w:div>
            <w:div w:id="828786269">
              <w:marLeft w:val="0"/>
              <w:marRight w:val="0"/>
              <w:marTop w:val="0"/>
              <w:marBottom w:val="0"/>
              <w:divBdr>
                <w:top w:val="none" w:sz="0" w:space="0" w:color="auto"/>
                <w:left w:val="none" w:sz="0" w:space="0" w:color="auto"/>
                <w:bottom w:val="none" w:sz="0" w:space="0" w:color="auto"/>
                <w:right w:val="none" w:sz="0" w:space="0" w:color="auto"/>
              </w:divBdr>
            </w:div>
            <w:div w:id="1895046630">
              <w:marLeft w:val="0"/>
              <w:marRight w:val="0"/>
              <w:marTop w:val="0"/>
              <w:marBottom w:val="0"/>
              <w:divBdr>
                <w:top w:val="none" w:sz="0" w:space="0" w:color="auto"/>
                <w:left w:val="none" w:sz="0" w:space="0" w:color="auto"/>
                <w:bottom w:val="none" w:sz="0" w:space="0" w:color="auto"/>
                <w:right w:val="none" w:sz="0" w:space="0" w:color="auto"/>
              </w:divBdr>
            </w:div>
            <w:div w:id="104538776">
              <w:marLeft w:val="0"/>
              <w:marRight w:val="0"/>
              <w:marTop w:val="0"/>
              <w:marBottom w:val="0"/>
              <w:divBdr>
                <w:top w:val="none" w:sz="0" w:space="0" w:color="auto"/>
                <w:left w:val="none" w:sz="0" w:space="0" w:color="auto"/>
                <w:bottom w:val="none" w:sz="0" w:space="0" w:color="auto"/>
                <w:right w:val="none" w:sz="0" w:space="0" w:color="auto"/>
              </w:divBdr>
            </w:div>
            <w:div w:id="795106168">
              <w:marLeft w:val="0"/>
              <w:marRight w:val="0"/>
              <w:marTop w:val="0"/>
              <w:marBottom w:val="0"/>
              <w:divBdr>
                <w:top w:val="none" w:sz="0" w:space="0" w:color="auto"/>
                <w:left w:val="none" w:sz="0" w:space="0" w:color="auto"/>
                <w:bottom w:val="none" w:sz="0" w:space="0" w:color="auto"/>
                <w:right w:val="none" w:sz="0" w:space="0" w:color="auto"/>
              </w:divBdr>
            </w:div>
            <w:div w:id="799416268">
              <w:marLeft w:val="0"/>
              <w:marRight w:val="0"/>
              <w:marTop w:val="0"/>
              <w:marBottom w:val="0"/>
              <w:divBdr>
                <w:top w:val="none" w:sz="0" w:space="0" w:color="auto"/>
                <w:left w:val="none" w:sz="0" w:space="0" w:color="auto"/>
                <w:bottom w:val="none" w:sz="0" w:space="0" w:color="auto"/>
                <w:right w:val="none" w:sz="0" w:space="0" w:color="auto"/>
              </w:divBdr>
            </w:div>
            <w:div w:id="15947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9837">
      <w:bodyDiv w:val="1"/>
      <w:marLeft w:val="0"/>
      <w:marRight w:val="0"/>
      <w:marTop w:val="0"/>
      <w:marBottom w:val="0"/>
      <w:divBdr>
        <w:top w:val="none" w:sz="0" w:space="0" w:color="auto"/>
        <w:left w:val="none" w:sz="0" w:space="0" w:color="auto"/>
        <w:bottom w:val="none" w:sz="0" w:space="0" w:color="auto"/>
        <w:right w:val="none" w:sz="0" w:space="0" w:color="auto"/>
      </w:divBdr>
    </w:div>
    <w:div w:id="1716154254">
      <w:bodyDiv w:val="1"/>
      <w:marLeft w:val="0"/>
      <w:marRight w:val="0"/>
      <w:marTop w:val="0"/>
      <w:marBottom w:val="0"/>
      <w:divBdr>
        <w:top w:val="none" w:sz="0" w:space="0" w:color="auto"/>
        <w:left w:val="none" w:sz="0" w:space="0" w:color="auto"/>
        <w:bottom w:val="none" w:sz="0" w:space="0" w:color="auto"/>
        <w:right w:val="none" w:sz="0" w:space="0" w:color="auto"/>
      </w:divBdr>
      <w:divsChild>
        <w:div w:id="1025254098">
          <w:marLeft w:val="0"/>
          <w:marRight w:val="0"/>
          <w:marTop w:val="0"/>
          <w:marBottom w:val="0"/>
          <w:divBdr>
            <w:top w:val="none" w:sz="0" w:space="0" w:color="auto"/>
            <w:left w:val="none" w:sz="0" w:space="0" w:color="auto"/>
            <w:bottom w:val="none" w:sz="0" w:space="0" w:color="auto"/>
            <w:right w:val="none" w:sz="0" w:space="0" w:color="auto"/>
          </w:divBdr>
        </w:div>
      </w:divsChild>
    </w:div>
    <w:div w:id="1716541162">
      <w:bodyDiv w:val="1"/>
      <w:marLeft w:val="0"/>
      <w:marRight w:val="0"/>
      <w:marTop w:val="0"/>
      <w:marBottom w:val="0"/>
      <w:divBdr>
        <w:top w:val="none" w:sz="0" w:space="0" w:color="auto"/>
        <w:left w:val="none" w:sz="0" w:space="0" w:color="auto"/>
        <w:bottom w:val="none" w:sz="0" w:space="0" w:color="auto"/>
        <w:right w:val="none" w:sz="0" w:space="0" w:color="auto"/>
      </w:divBdr>
    </w:div>
    <w:div w:id="1727413586">
      <w:bodyDiv w:val="1"/>
      <w:marLeft w:val="0"/>
      <w:marRight w:val="0"/>
      <w:marTop w:val="0"/>
      <w:marBottom w:val="0"/>
      <w:divBdr>
        <w:top w:val="none" w:sz="0" w:space="0" w:color="auto"/>
        <w:left w:val="none" w:sz="0" w:space="0" w:color="auto"/>
        <w:bottom w:val="none" w:sz="0" w:space="0" w:color="auto"/>
        <w:right w:val="none" w:sz="0" w:space="0" w:color="auto"/>
      </w:divBdr>
    </w:div>
    <w:div w:id="1754206410">
      <w:bodyDiv w:val="1"/>
      <w:marLeft w:val="0"/>
      <w:marRight w:val="0"/>
      <w:marTop w:val="0"/>
      <w:marBottom w:val="0"/>
      <w:divBdr>
        <w:top w:val="none" w:sz="0" w:space="0" w:color="auto"/>
        <w:left w:val="none" w:sz="0" w:space="0" w:color="auto"/>
        <w:bottom w:val="none" w:sz="0" w:space="0" w:color="auto"/>
        <w:right w:val="none" w:sz="0" w:space="0" w:color="auto"/>
      </w:divBdr>
      <w:divsChild>
        <w:div w:id="1047804071">
          <w:marLeft w:val="0"/>
          <w:marRight w:val="0"/>
          <w:marTop w:val="0"/>
          <w:marBottom w:val="0"/>
          <w:divBdr>
            <w:top w:val="none" w:sz="0" w:space="0" w:color="auto"/>
            <w:left w:val="none" w:sz="0" w:space="0" w:color="auto"/>
            <w:bottom w:val="none" w:sz="0" w:space="0" w:color="auto"/>
            <w:right w:val="none" w:sz="0" w:space="0" w:color="auto"/>
          </w:divBdr>
          <w:divsChild>
            <w:div w:id="1666393012">
              <w:marLeft w:val="0"/>
              <w:marRight w:val="0"/>
              <w:marTop w:val="0"/>
              <w:marBottom w:val="0"/>
              <w:divBdr>
                <w:top w:val="none" w:sz="0" w:space="0" w:color="auto"/>
                <w:left w:val="none" w:sz="0" w:space="0" w:color="auto"/>
                <w:bottom w:val="none" w:sz="0" w:space="0" w:color="auto"/>
                <w:right w:val="none" w:sz="0" w:space="0" w:color="auto"/>
              </w:divBdr>
            </w:div>
            <w:div w:id="1412583514">
              <w:marLeft w:val="0"/>
              <w:marRight w:val="0"/>
              <w:marTop w:val="0"/>
              <w:marBottom w:val="0"/>
              <w:divBdr>
                <w:top w:val="none" w:sz="0" w:space="0" w:color="auto"/>
                <w:left w:val="none" w:sz="0" w:space="0" w:color="auto"/>
                <w:bottom w:val="none" w:sz="0" w:space="0" w:color="auto"/>
                <w:right w:val="none" w:sz="0" w:space="0" w:color="auto"/>
              </w:divBdr>
            </w:div>
            <w:div w:id="815880677">
              <w:marLeft w:val="0"/>
              <w:marRight w:val="0"/>
              <w:marTop w:val="0"/>
              <w:marBottom w:val="0"/>
              <w:divBdr>
                <w:top w:val="none" w:sz="0" w:space="0" w:color="auto"/>
                <w:left w:val="none" w:sz="0" w:space="0" w:color="auto"/>
                <w:bottom w:val="none" w:sz="0" w:space="0" w:color="auto"/>
                <w:right w:val="none" w:sz="0" w:space="0" w:color="auto"/>
              </w:divBdr>
            </w:div>
            <w:div w:id="12482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5227">
      <w:bodyDiv w:val="1"/>
      <w:marLeft w:val="0"/>
      <w:marRight w:val="0"/>
      <w:marTop w:val="0"/>
      <w:marBottom w:val="0"/>
      <w:divBdr>
        <w:top w:val="none" w:sz="0" w:space="0" w:color="auto"/>
        <w:left w:val="none" w:sz="0" w:space="0" w:color="auto"/>
        <w:bottom w:val="none" w:sz="0" w:space="0" w:color="auto"/>
        <w:right w:val="none" w:sz="0" w:space="0" w:color="auto"/>
      </w:divBdr>
    </w:div>
    <w:div w:id="1788813611">
      <w:bodyDiv w:val="1"/>
      <w:marLeft w:val="0"/>
      <w:marRight w:val="0"/>
      <w:marTop w:val="0"/>
      <w:marBottom w:val="0"/>
      <w:divBdr>
        <w:top w:val="none" w:sz="0" w:space="0" w:color="auto"/>
        <w:left w:val="none" w:sz="0" w:space="0" w:color="auto"/>
        <w:bottom w:val="none" w:sz="0" w:space="0" w:color="auto"/>
        <w:right w:val="none" w:sz="0" w:space="0" w:color="auto"/>
      </w:divBdr>
      <w:divsChild>
        <w:div w:id="241909951">
          <w:marLeft w:val="0"/>
          <w:marRight w:val="0"/>
          <w:marTop w:val="0"/>
          <w:marBottom w:val="0"/>
          <w:divBdr>
            <w:top w:val="none" w:sz="0" w:space="0" w:color="auto"/>
            <w:left w:val="none" w:sz="0" w:space="0" w:color="auto"/>
            <w:bottom w:val="none" w:sz="0" w:space="0" w:color="auto"/>
            <w:right w:val="none" w:sz="0" w:space="0" w:color="auto"/>
          </w:divBdr>
          <w:divsChild>
            <w:div w:id="14910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7584">
      <w:bodyDiv w:val="1"/>
      <w:marLeft w:val="0"/>
      <w:marRight w:val="0"/>
      <w:marTop w:val="0"/>
      <w:marBottom w:val="0"/>
      <w:divBdr>
        <w:top w:val="none" w:sz="0" w:space="0" w:color="auto"/>
        <w:left w:val="none" w:sz="0" w:space="0" w:color="auto"/>
        <w:bottom w:val="none" w:sz="0" w:space="0" w:color="auto"/>
        <w:right w:val="none" w:sz="0" w:space="0" w:color="auto"/>
      </w:divBdr>
    </w:div>
    <w:div w:id="1859586515">
      <w:bodyDiv w:val="1"/>
      <w:marLeft w:val="0"/>
      <w:marRight w:val="0"/>
      <w:marTop w:val="0"/>
      <w:marBottom w:val="0"/>
      <w:divBdr>
        <w:top w:val="none" w:sz="0" w:space="0" w:color="auto"/>
        <w:left w:val="none" w:sz="0" w:space="0" w:color="auto"/>
        <w:bottom w:val="none" w:sz="0" w:space="0" w:color="auto"/>
        <w:right w:val="none" w:sz="0" w:space="0" w:color="auto"/>
      </w:divBdr>
    </w:div>
    <w:div w:id="1922136680">
      <w:bodyDiv w:val="1"/>
      <w:marLeft w:val="0"/>
      <w:marRight w:val="0"/>
      <w:marTop w:val="0"/>
      <w:marBottom w:val="0"/>
      <w:divBdr>
        <w:top w:val="none" w:sz="0" w:space="0" w:color="auto"/>
        <w:left w:val="none" w:sz="0" w:space="0" w:color="auto"/>
        <w:bottom w:val="none" w:sz="0" w:space="0" w:color="auto"/>
        <w:right w:val="none" w:sz="0" w:space="0" w:color="auto"/>
      </w:divBdr>
      <w:divsChild>
        <w:div w:id="19093229">
          <w:marLeft w:val="0"/>
          <w:marRight w:val="0"/>
          <w:marTop w:val="0"/>
          <w:marBottom w:val="0"/>
          <w:divBdr>
            <w:top w:val="none" w:sz="0" w:space="0" w:color="auto"/>
            <w:left w:val="none" w:sz="0" w:space="0" w:color="auto"/>
            <w:bottom w:val="none" w:sz="0" w:space="0" w:color="auto"/>
            <w:right w:val="none" w:sz="0" w:space="0" w:color="auto"/>
          </w:divBdr>
          <w:divsChild>
            <w:div w:id="547186443">
              <w:marLeft w:val="0"/>
              <w:marRight w:val="0"/>
              <w:marTop w:val="0"/>
              <w:marBottom w:val="0"/>
              <w:divBdr>
                <w:top w:val="none" w:sz="0" w:space="0" w:color="auto"/>
                <w:left w:val="none" w:sz="0" w:space="0" w:color="auto"/>
                <w:bottom w:val="none" w:sz="0" w:space="0" w:color="auto"/>
                <w:right w:val="none" w:sz="0" w:space="0" w:color="auto"/>
              </w:divBdr>
            </w:div>
            <w:div w:id="1094746088">
              <w:marLeft w:val="0"/>
              <w:marRight w:val="0"/>
              <w:marTop w:val="0"/>
              <w:marBottom w:val="0"/>
              <w:divBdr>
                <w:top w:val="none" w:sz="0" w:space="0" w:color="auto"/>
                <w:left w:val="none" w:sz="0" w:space="0" w:color="auto"/>
                <w:bottom w:val="none" w:sz="0" w:space="0" w:color="auto"/>
                <w:right w:val="none" w:sz="0" w:space="0" w:color="auto"/>
              </w:divBdr>
            </w:div>
            <w:div w:id="424232886">
              <w:marLeft w:val="0"/>
              <w:marRight w:val="0"/>
              <w:marTop w:val="0"/>
              <w:marBottom w:val="0"/>
              <w:divBdr>
                <w:top w:val="none" w:sz="0" w:space="0" w:color="auto"/>
                <w:left w:val="none" w:sz="0" w:space="0" w:color="auto"/>
                <w:bottom w:val="none" w:sz="0" w:space="0" w:color="auto"/>
                <w:right w:val="none" w:sz="0" w:space="0" w:color="auto"/>
              </w:divBdr>
            </w:div>
            <w:div w:id="1081442160">
              <w:marLeft w:val="0"/>
              <w:marRight w:val="0"/>
              <w:marTop w:val="0"/>
              <w:marBottom w:val="0"/>
              <w:divBdr>
                <w:top w:val="none" w:sz="0" w:space="0" w:color="auto"/>
                <w:left w:val="none" w:sz="0" w:space="0" w:color="auto"/>
                <w:bottom w:val="none" w:sz="0" w:space="0" w:color="auto"/>
                <w:right w:val="none" w:sz="0" w:space="0" w:color="auto"/>
              </w:divBdr>
            </w:div>
            <w:div w:id="540167887">
              <w:marLeft w:val="0"/>
              <w:marRight w:val="0"/>
              <w:marTop w:val="0"/>
              <w:marBottom w:val="0"/>
              <w:divBdr>
                <w:top w:val="none" w:sz="0" w:space="0" w:color="auto"/>
                <w:left w:val="none" w:sz="0" w:space="0" w:color="auto"/>
                <w:bottom w:val="none" w:sz="0" w:space="0" w:color="auto"/>
                <w:right w:val="none" w:sz="0" w:space="0" w:color="auto"/>
              </w:divBdr>
            </w:div>
            <w:div w:id="2115637653">
              <w:marLeft w:val="0"/>
              <w:marRight w:val="0"/>
              <w:marTop w:val="0"/>
              <w:marBottom w:val="0"/>
              <w:divBdr>
                <w:top w:val="none" w:sz="0" w:space="0" w:color="auto"/>
                <w:left w:val="none" w:sz="0" w:space="0" w:color="auto"/>
                <w:bottom w:val="none" w:sz="0" w:space="0" w:color="auto"/>
                <w:right w:val="none" w:sz="0" w:space="0" w:color="auto"/>
              </w:divBdr>
            </w:div>
            <w:div w:id="221184971">
              <w:marLeft w:val="0"/>
              <w:marRight w:val="0"/>
              <w:marTop w:val="0"/>
              <w:marBottom w:val="0"/>
              <w:divBdr>
                <w:top w:val="none" w:sz="0" w:space="0" w:color="auto"/>
                <w:left w:val="none" w:sz="0" w:space="0" w:color="auto"/>
                <w:bottom w:val="none" w:sz="0" w:space="0" w:color="auto"/>
                <w:right w:val="none" w:sz="0" w:space="0" w:color="auto"/>
              </w:divBdr>
            </w:div>
            <w:div w:id="553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49680">
      <w:bodyDiv w:val="1"/>
      <w:marLeft w:val="0"/>
      <w:marRight w:val="0"/>
      <w:marTop w:val="0"/>
      <w:marBottom w:val="0"/>
      <w:divBdr>
        <w:top w:val="none" w:sz="0" w:space="0" w:color="auto"/>
        <w:left w:val="none" w:sz="0" w:space="0" w:color="auto"/>
        <w:bottom w:val="none" w:sz="0" w:space="0" w:color="auto"/>
        <w:right w:val="none" w:sz="0" w:space="0" w:color="auto"/>
      </w:divBdr>
      <w:divsChild>
        <w:div w:id="1837455102">
          <w:marLeft w:val="0"/>
          <w:marRight w:val="0"/>
          <w:marTop w:val="0"/>
          <w:marBottom w:val="0"/>
          <w:divBdr>
            <w:top w:val="none" w:sz="0" w:space="0" w:color="auto"/>
            <w:left w:val="none" w:sz="0" w:space="0" w:color="auto"/>
            <w:bottom w:val="none" w:sz="0" w:space="0" w:color="auto"/>
            <w:right w:val="none" w:sz="0" w:space="0" w:color="auto"/>
          </w:divBdr>
        </w:div>
      </w:divsChild>
    </w:div>
    <w:div w:id="2005231829">
      <w:bodyDiv w:val="1"/>
      <w:marLeft w:val="0"/>
      <w:marRight w:val="0"/>
      <w:marTop w:val="0"/>
      <w:marBottom w:val="0"/>
      <w:divBdr>
        <w:top w:val="none" w:sz="0" w:space="0" w:color="auto"/>
        <w:left w:val="none" w:sz="0" w:space="0" w:color="auto"/>
        <w:bottom w:val="none" w:sz="0" w:space="0" w:color="auto"/>
        <w:right w:val="none" w:sz="0" w:space="0" w:color="auto"/>
      </w:divBdr>
      <w:divsChild>
        <w:div w:id="1990207057">
          <w:marLeft w:val="0"/>
          <w:marRight w:val="0"/>
          <w:marTop w:val="0"/>
          <w:marBottom w:val="0"/>
          <w:divBdr>
            <w:top w:val="none" w:sz="0" w:space="0" w:color="auto"/>
            <w:left w:val="none" w:sz="0" w:space="0" w:color="auto"/>
            <w:bottom w:val="none" w:sz="0" w:space="0" w:color="auto"/>
            <w:right w:val="none" w:sz="0" w:space="0" w:color="auto"/>
          </w:divBdr>
        </w:div>
      </w:divsChild>
    </w:div>
    <w:div w:id="2079132441">
      <w:bodyDiv w:val="1"/>
      <w:marLeft w:val="0"/>
      <w:marRight w:val="0"/>
      <w:marTop w:val="0"/>
      <w:marBottom w:val="0"/>
      <w:divBdr>
        <w:top w:val="none" w:sz="0" w:space="0" w:color="auto"/>
        <w:left w:val="none" w:sz="0" w:space="0" w:color="auto"/>
        <w:bottom w:val="none" w:sz="0" w:space="0" w:color="auto"/>
        <w:right w:val="none" w:sz="0" w:space="0" w:color="auto"/>
      </w:divBdr>
      <w:divsChild>
        <w:div w:id="524439554">
          <w:marLeft w:val="0"/>
          <w:marRight w:val="0"/>
          <w:marTop w:val="0"/>
          <w:marBottom w:val="0"/>
          <w:divBdr>
            <w:top w:val="none" w:sz="0" w:space="0" w:color="auto"/>
            <w:left w:val="none" w:sz="0" w:space="0" w:color="auto"/>
            <w:bottom w:val="none" w:sz="0" w:space="0" w:color="auto"/>
            <w:right w:val="none" w:sz="0" w:space="0" w:color="auto"/>
          </w:divBdr>
        </w:div>
      </w:divsChild>
    </w:div>
    <w:div w:id="2079161667">
      <w:bodyDiv w:val="1"/>
      <w:marLeft w:val="0"/>
      <w:marRight w:val="0"/>
      <w:marTop w:val="0"/>
      <w:marBottom w:val="0"/>
      <w:divBdr>
        <w:top w:val="none" w:sz="0" w:space="0" w:color="auto"/>
        <w:left w:val="none" w:sz="0" w:space="0" w:color="auto"/>
        <w:bottom w:val="none" w:sz="0" w:space="0" w:color="auto"/>
        <w:right w:val="none" w:sz="0" w:space="0" w:color="auto"/>
      </w:divBdr>
      <w:divsChild>
        <w:div w:id="738984730">
          <w:marLeft w:val="0"/>
          <w:marRight w:val="0"/>
          <w:marTop w:val="0"/>
          <w:marBottom w:val="0"/>
          <w:divBdr>
            <w:top w:val="none" w:sz="0" w:space="0" w:color="auto"/>
            <w:left w:val="none" w:sz="0" w:space="0" w:color="auto"/>
            <w:bottom w:val="none" w:sz="0" w:space="0" w:color="auto"/>
            <w:right w:val="none" w:sz="0" w:space="0" w:color="auto"/>
          </w:divBdr>
        </w:div>
      </w:divsChild>
    </w:div>
    <w:div w:id="2085100268">
      <w:bodyDiv w:val="1"/>
      <w:marLeft w:val="0"/>
      <w:marRight w:val="0"/>
      <w:marTop w:val="0"/>
      <w:marBottom w:val="0"/>
      <w:divBdr>
        <w:top w:val="none" w:sz="0" w:space="0" w:color="auto"/>
        <w:left w:val="none" w:sz="0" w:space="0" w:color="auto"/>
        <w:bottom w:val="none" w:sz="0" w:space="0" w:color="auto"/>
        <w:right w:val="none" w:sz="0" w:space="0" w:color="auto"/>
      </w:divBdr>
    </w:div>
    <w:div w:id="2095124772">
      <w:bodyDiv w:val="1"/>
      <w:marLeft w:val="0"/>
      <w:marRight w:val="0"/>
      <w:marTop w:val="0"/>
      <w:marBottom w:val="0"/>
      <w:divBdr>
        <w:top w:val="none" w:sz="0" w:space="0" w:color="auto"/>
        <w:left w:val="none" w:sz="0" w:space="0" w:color="auto"/>
        <w:bottom w:val="none" w:sz="0" w:space="0" w:color="auto"/>
        <w:right w:val="none" w:sz="0" w:space="0" w:color="auto"/>
      </w:divBdr>
      <w:divsChild>
        <w:div w:id="580988614">
          <w:marLeft w:val="0"/>
          <w:marRight w:val="0"/>
          <w:marTop w:val="0"/>
          <w:marBottom w:val="0"/>
          <w:divBdr>
            <w:top w:val="none" w:sz="0" w:space="0" w:color="auto"/>
            <w:left w:val="none" w:sz="0" w:space="0" w:color="auto"/>
            <w:bottom w:val="none" w:sz="0" w:space="0" w:color="auto"/>
            <w:right w:val="none" w:sz="0" w:space="0" w:color="auto"/>
          </w:divBdr>
        </w:div>
      </w:divsChild>
    </w:div>
    <w:div w:id="2096779147">
      <w:bodyDiv w:val="1"/>
      <w:marLeft w:val="0"/>
      <w:marRight w:val="0"/>
      <w:marTop w:val="0"/>
      <w:marBottom w:val="0"/>
      <w:divBdr>
        <w:top w:val="none" w:sz="0" w:space="0" w:color="auto"/>
        <w:left w:val="none" w:sz="0" w:space="0" w:color="auto"/>
        <w:bottom w:val="none" w:sz="0" w:space="0" w:color="auto"/>
        <w:right w:val="none" w:sz="0" w:space="0" w:color="auto"/>
      </w:divBdr>
    </w:div>
    <w:div w:id="212993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2A23CA-24A1-4026-A7C4-4F5D8A83E9F3}">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563F8-DC5B-4031-964A-39650423C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1800</Words>
  <Characters>10263</Characters>
  <Application>Microsoft Office Word</Application>
  <DocSecurity>0</DocSecurity>
  <Lines>85</Lines>
  <Paragraphs>24</Paragraphs>
  <ScaleCrop>false</ScaleCrop>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 Deng</dc:creator>
  <cp:keywords/>
  <dc:description/>
  <cp:lastModifiedBy>元庆 王</cp:lastModifiedBy>
  <cp:revision>2</cp:revision>
  <dcterms:created xsi:type="dcterms:W3CDTF">2024-11-10T21:19:00Z</dcterms:created>
  <dcterms:modified xsi:type="dcterms:W3CDTF">2024-11-10T21:19:00Z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13505ad7d073aa5032ac961ea89a8225e361d44295a5eb9eeb7726840b7199c0</vt:lpwstr>
  </property>
</Properties>
</file>