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40A4C" w14:textId="77777777" w:rsidR="00213C33" w:rsidRPr="00213C33" w:rsidRDefault="00213C33" w:rsidP="00213C33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:sz w:val="43"/>
          <w:szCs w:val="43"/>
          <w14:ligatures w14:val="none"/>
        </w:rPr>
        <w:t>Primary &amp; Foreign Keys</w:t>
      </w:r>
    </w:p>
    <w:p w14:paraId="4F9BE571" w14:textId="77777777" w:rsidR="00213C33" w:rsidRPr="00213C33" w:rsidRDefault="00213C33" w:rsidP="00213C3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14:ligatures w14:val="none"/>
        </w:rPr>
        <w:t>Content:</w:t>
      </w:r>
    </w:p>
    <w:p w14:paraId="2ABE061B" w14:textId="77777777" w:rsidR="00213C33" w:rsidRPr="00213C33" w:rsidRDefault="00213C33" w:rsidP="00213C33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273540"/>
          <w:kern w:val="0"/>
          <w:sz w:val="27"/>
          <w:szCs w:val="27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:sz w:val="27"/>
          <w:szCs w:val="27"/>
          <w14:ligatures w14:val="none"/>
        </w:rPr>
        <w:t>Primary Key Definition &amp; Characteristics</w:t>
      </w:r>
    </w:p>
    <w:p w14:paraId="56FCFC6B" w14:textId="77777777" w:rsidR="00213C33" w:rsidRPr="00213C33" w:rsidRDefault="00213C33" w:rsidP="00213C3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A </w:t>
      </w: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primary key</w:t>
      </w: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 is a column (or combination of columns) that uniquely identifies each row in a table.</w:t>
      </w:r>
    </w:p>
    <w:p w14:paraId="426C8111" w14:textId="77777777" w:rsidR="00213C33" w:rsidRPr="00213C33" w:rsidRDefault="00213C33" w:rsidP="00213C3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Essential Properties:</w:t>
      </w:r>
    </w:p>
    <w:p w14:paraId="57A04E1A" w14:textId="77777777" w:rsidR="00213C33" w:rsidRPr="00213C33" w:rsidRDefault="00213C33" w:rsidP="00213C3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Unique</w:t>
      </w: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: No two rows can have the same primary key value</w:t>
      </w:r>
    </w:p>
    <w:p w14:paraId="3BE12EFC" w14:textId="77777777" w:rsidR="00213C33" w:rsidRPr="00213C33" w:rsidRDefault="00213C33" w:rsidP="00213C3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Required (NOT NULL)</w:t>
      </w: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: Every row must have a primary key value</w:t>
      </w:r>
    </w:p>
    <w:p w14:paraId="48D456D5" w14:textId="77777777" w:rsidR="00213C33" w:rsidRPr="00213C33" w:rsidRDefault="00213C33" w:rsidP="00213C3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Stable</w:t>
      </w: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: Should not change once assigned</w:t>
      </w:r>
    </w:p>
    <w:p w14:paraId="151408B1" w14:textId="77777777" w:rsidR="00213C33" w:rsidRPr="00213C33" w:rsidRDefault="00213C33" w:rsidP="00213C3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Minimal</w:t>
      </w: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: Should use the fewest columns necessary to maintain uniqueness</w:t>
      </w:r>
    </w:p>
    <w:p w14:paraId="3C9E2393" w14:textId="77777777" w:rsidR="00213C33" w:rsidRPr="00213C33" w:rsidRDefault="00213C33" w:rsidP="00213C3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Common Primary Key Types:</w:t>
      </w:r>
    </w:p>
    <w:p w14:paraId="19C79DDD" w14:textId="77777777" w:rsidR="00213C33" w:rsidRPr="00213C33" w:rsidRDefault="00213C33" w:rsidP="00213C3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Natural keys (e.g., SSN, ISBN, email)</w:t>
      </w:r>
    </w:p>
    <w:p w14:paraId="19FFEA80" w14:textId="77777777" w:rsidR="00213C33" w:rsidRPr="00213C33" w:rsidRDefault="00213C33" w:rsidP="00213C3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Surrogate keys (e.g., auto-incrementing integers, UUIDs)</w:t>
      </w:r>
    </w:p>
    <w:p w14:paraId="09D3E15B" w14:textId="77777777" w:rsidR="00213C33" w:rsidRPr="00213C33" w:rsidRDefault="00213C33" w:rsidP="00213C3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Composite keys (combination of multiple columns)</w:t>
      </w:r>
    </w:p>
    <w:p w14:paraId="20792405" w14:textId="77777777" w:rsidR="00213C33" w:rsidRPr="00213C33" w:rsidRDefault="00213C33" w:rsidP="00213C33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273540"/>
          <w:kern w:val="0"/>
          <w:sz w:val="27"/>
          <w:szCs w:val="27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:sz w:val="27"/>
          <w:szCs w:val="27"/>
          <w14:ligatures w14:val="none"/>
        </w:rPr>
        <w:t>Foreign Key Definition &amp; Characteristics</w:t>
      </w:r>
    </w:p>
    <w:p w14:paraId="6267A3FD" w14:textId="77777777" w:rsidR="00213C33" w:rsidRPr="00213C33" w:rsidRDefault="00213C33" w:rsidP="00213C3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A </w:t>
      </w: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foreign key</w:t>
      </w: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 is a column (or combination of columns) that creates a link between two tables by referencing the primary key of another table.</w:t>
      </w:r>
    </w:p>
    <w:p w14:paraId="3D0B0863" w14:textId="77777777" w:rsidR="00213C33" w:rsidRPr="00213C33" w:rsidRDefault="00213C33" w:rsidP="00213C3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Essential Properties:</w:t>
      </w:r>
    </w:p>
    <w:p w14:paraId="6B4D91E2" w14:textId="77777777" w:rsidR="00213C33" w:rsidRPr="00213C33" w:rsidRDefault="00213C33" w:rsidP="00213C3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Referential</w:t>
      </w: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: Must match an existing primary key value or be NULL</w:t>
      </w:r>
    </w:p>
    <w:p w14:paraId="19E275BA" w14:textId="77777777" w:rsidR="00213C33" w:rsidRPr="00213C33" w:rsidRDefault="00213C33" w:rsidP="00213C3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Not necessarily unique</w:t>
      </w: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: Multiple rows can have the same foreign key value</w:t>
      </w:r>
    </w:p>
    <w:p w14:paraId="1FCB2655" w14:textId="77777777" w:rsidR="00213C33" w:rsidRPr="00213C33" w:rsidRDefault="00213C33" w:rsidP="00213C3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Creates relationships</w:t>
      </w: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: Establishes parent-child relationships between tables</w:t>
      </w:r>
    </w:p>
    <w:p w14:paraId="4F8A427A" w14:textId="77777777" w:rsidR="00213C33" w:rsidRPr="00213C33" w:rsidRDefault="00213C33" w:rsidP="00213C3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Maintains referential integrity</w:t>
      </w: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: Database can enforce that references are valid</w:t>
      </w:r>
    </w:p>
    <w:p w14:paraId="0625139F" w14:textId="77777777" w:rsidR="00213C33" w:rsidRPr="00213C33" w:rsidRDefault="00213C33" w:rsidP="00213C33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273540"/>
          <w:kern w:val="0"/>
          <w:sz w:val="27"/>
          <w:szCs w:val="27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:sz w:val="27"/>
          <w:szCs w:val="27"/>
          <w14:ligatures w14:val="none"/>
        </w:rPr>
        <w:t>Updated ERD Notation System</w:t>
      </w:r>
    </w:p>
    <w:p w14:paraId="576E714F" w14:textId="77777777" w:rsidR="00213C33" w:rsidRPr="00213C33" w:rsidRDefault="00213C33" w:rsidP="00213C3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Building on your existing notation:</w:t>
      </w:r>
    </w:p>
    <w:p w14:paraId="42FDC688" w14:textId="77777777" w:rsidR="00213C33" w:rsidRPr="00213C33" w:rsidRDefault="00213C33" w:rsidP="00213C3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&lt;b&gt; &lt;/b&gt;</w:t>
      </w: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 Bold</w:t>
      </w: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: Required fields (NOT NULL) </w:t>
      </w:r>
    </w:p>
    <w:p w14:paraId="1CB6194A" w14:textId="77777777" w:rsidR="00213C33" w:rsidRPr="00213C33" w:rsidRDefault="00213C33" w:rsidP="00213C3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&lt;u&gt;&lt;/u&gt; </w:t>
      </w: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Underline</w:t>
      </w: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&lt;/u&gt;: Unique fields</w:t>
      </w:r>
    </w:p>
    <w:p w14:paraId="10F4E31C" w14:textId="77777777" w:rsidR="00213C33" w:rsidRPr="00213C33" w:rsidRDefault="00213C33" w:rsidP="00213C3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Bold + Underline + PK</w:t>
      </w: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: Required primary key</w:t>
      </w:r>
    </w:p>
    <w:p w14:paraId="1DB957A1" w14:textId="77777777" w:rsidR="00213C33" w:rsidRPr="00213C33" w:rsidRDefault="00213C33" w:rsidP="00213C3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i/>
          <w:iCs/>
          <w:color w:val="273540"/>
          <w:kern w:val="0"/>
          <w14:ligatures w14:val="none"/>
        </w:rPr>
        <w:t>Bold + FK</w:t>
      </w: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: Required foreign key</w:t>
      </w:r>
    </w:p>
    <w:p w14:paraId="6A6386A4" w14:textId="77777777" w:rsidR="00213C33" w:rsidRPr="00213C33" w:rsidRDefault="00213C33" w:rsidP="00213C3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Example Table Notation:</w:t>
      </w:r>
    </w:p>
    <w:p w14:paraId="0731228A" w14:textId="77777777" w:rsidR="00213C33" w:rsidRPr="00213C33" w:rsidRDefault="00213C33" w:rsidP="00213C33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</w:pPr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ORDERS</w:t>
      </w:r>
    </w:p>
    <w:p w14:paraId="0306BD43" w14:textId="77777777" w:rsidR="00213C33" w:rsidRPr="00213C33" w:rsidRDefault="00213C33" w:rsidP="00213C33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</w:pPr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------</w:t>
      </w:r>
    </w:p>
    <w:p w14:paraId="34975E80" w14:textId="77777777" w:rsidR="00213C33" w:rsidRPr="00213C33" w:rsidRDefault="00213C33" w:rsidP="00213C33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</w:pPr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 xml:space="preserve">&lt;p&gt;&lt;u&gt;&lt;b&gt; 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OrderID</w:t>
      </w:r>
      <w:proofErr w:type="spellEnd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 xml:space="preserve"> (PK)&lt;/b&gt;&lt;/u&gt;&lt;/p&gt; </w:t>
      </w:r>
    </w:p>
    <w:p w14:paraId="2E111FF5" w14:textId="77777777" w:rsidR="00213C33" w:rsidRPr="00213C33" w:rsidRDefault="00213C33" w:rsidP="00213C33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</w:pPr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 xml:space="preserve">&lt;p&gt;&lt;b&gt; 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CUSTOMERS.CustomerID</w:t>
      </w:r>
      <w:proofErr w:type="spellEnd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 xml:space="preserve"> (FK) &lt;/b&gt;&lt;/u&gt;&lt;/p&gt;</w:t>
      </w:r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br/>
        <w:t>&lt;p&gt;&lt;b&gt;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OrderDate</w:t>
      </w:r>
      <w:proofErr w:type="spellEnd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 xml:space="preserve"> &lt;/b&gt;&lt;/p&gt;</w:t>
      </w:r>
    </w:p>
    <w:p w14:paraId="6203C11C" w14:textId="77777777" w:rsidR="00213C33" w:rsidRPr="00213C33" w:rsidRDefault="00213C33" w:rsidP="00213C33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</w:pPr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&lt;p&gt;&lt;b&gt;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ShipDate</w:t>
      </w:r>
      <w:proofErr w:type="spellEnd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 xml:space="preserve"> &lt;/b&gt;&lt;/p&gt;</w:t>
      </w:r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br/>
        <w:t>&lt;p&gt;&lt;b&gt;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TotalAmount</w:t>
      </w:r>
      <w:proofErr w:type="spellEnd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&lt;/b&gt;&lt;/p&gt;</w:t>
      </w:r>
    </w:p>
    <w:p w14:paraId="45143779" w14:textId="77777777" w:rsidR="00213C33" w:rsidRPr="00213C33" w:rsidRDefault="00213C33" w:rsidP="00213C33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273540"/>
          <w:kern w:val="0"/>
          <w:sz w:val="27"/>
          <w:szCs w:val="27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:sz w:val="27"/>
          <w:szCs w:val="27"/>
          <w14:ligatures w14:val="none"/>
        </w:rPr>
        <w:t>How Keys Create Relationships Between Tables</w:t>
      </w:r>
    </w:p>
    <w:p w14:paraId="33A0F0CE" w14:textId="77777777" w:rsidR="00213C33" w:rsidRPr="00213C33" w:rsidRDefault="00213C33" w:rsidP="00213C3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One-to-Many Relationships:</w:t>
      </w:r>
    </w:p>
    <w:p w14:paraId="4042CC21" w14:textId="77777777" w:rsidR="00213C33" w:rsidRPr="00213C33" w:rsidRDefault="00213C33" w:rsidP="00213C3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Parent table: Contains the primary key</w:t>
      </w:r>
    </w:p>
    <w:p w14:paraId="5D9DD7CB" w14:textId="77777777" w:rsidR="00213C33" w:rsidRPr="00213C33" w:rsidRDefault="00213C33" w:rsidP="00213C3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Child table: Contains the foreign key</w:t>
      </w:r>
    </w:p>
    <w:p w14:paraId="0B6C5D5E" w14:textId="77777777" w:rsidR="00213C33" w:rsidRPr="00213C33" w:rsidRDefault="00213C33" w:rsidP="00213C3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Example: One customer (parent) can have many orders (child)</w:t>
      </w:r>
    </w:p>
    <w:p w14:paraId="574691B9" w14:textId="77777777" w:rsidR="00213C33" w:rsidRPr="00213C33" w:rsidRDefault="00213C33" w:rsidP="00213C3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CUSTOMERS table: &lt;u&gt;&lt;b&gt;</w:t>
      </w:r>
      <w:proofErr w:type="spellStart"/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CustomerID</w:t>
      </w:r>
      <w:proofErr w:type="spellEnd"/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(PK)&lt;/b&gt;&lt;/u&gt; is the primary key</w:t>
      </w:r>
    </w:p>
    <w:p w14:paraId="49515759" w14:textId="77777777" w:rsidR="00213C33" w:rsidRPr="00213C33" w:rsidRDefault="00213C33" w:rsidP="00213C3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ORDERS table: </w:t>
      </w:r>
      <w:proofErr w:type="spellStart"/>
      <w:r w:rsidRPr="00213C33">
        <w:rPr>
          <w:rFonts w:ascii="Lato" w:eastAsia="Times New Roman" w:hAnsi="Lato" w:cs="Times New Roman"/>
          <w:b/>
          <w:bCs/>
          <w:i/>
          <w:iCs/>
          <w:color w:val="273540"/>
          <w:kern w:val="0"/>
          <w14:ligatures w14:val="none"/>
        </w:rPr>
        <w:t>CustomerID</w:t>
      </w:r>
      <w:proofErr w:type="spellEnd"/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 (FK) is the foreign key</w:t>
      </w:r>
    </w:p>
    <w:p w14:paraId="5090D5CF" w14:textId="77777777" w:rsidR="00213C33" w:rsidRPr="00213C33" w:rsidRDefault="00213C33" w:rsidP="00213C3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Many-to-Many Relationships:</w:t>
      </w:r>
    </w:p>
    <w:p w14:paraId="5F67564A" w14:textId="77777777" w:rsidR="00213C33" w:rsidRPr="00213C33" w:rsidRDefault="00213C33" w:rsidP="00213C3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Requires a junction/bridge table</w:t>
      </w:r>
    </w:p>
    <w:p w14:paraId="1A664AE6" w14:textId="77777777" w:rsidR="00213C33" w:rsidRPr="00213C33" w:rsidRDefault="00213C33" w:rsidP="00213C3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Junction table contains foreign keys to both related tables</w:t>
      </w:r>
    </w:p>
    <w:p w14:paraId="61541040" w14:textId="77777777" w:rsidR="00213C33" w:rsidRPr="00213C33" w:rsidRDefault="00213C33" w:rsidP="00213C3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Example: Students and Courses</w:t>
      </w:r>
    </w:p>
    <w:p w14:paraId="71005804" w14:textId="77777777" w:rsidR="00213C33" w:rsidRPr="00213C33" w:rsidRDefault="00213C33" w:rsidP="00213C3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STUDENTS table: &lt;u&gt;&lt;b&gt;</w:t>
      </w:r>
      <w:proofErr w:type="spellStart"/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StudentID</w:t>
      </w:r>
      <w:proofErr w:type="spellEnd"/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(PK)&lt;/b&gt;&lt;/u&gt;</w:t>
      </w:r>
    </w:p>
    <w:p w14:paraId="353D7974" w14:textId="77777777" w:rsidR="00213C33" w:rsidRPr="00213C33" w:rsidRDefault="00213C33" w:rsidP="00213C3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COURSES table: &lt;u&gt;&lt;b&gt;</w:t>
      </w:r>
      <w:proofErr w:type="spellStart"/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CourseID</w:t>
      </w:r>
      <w:proofErr w:type="spellEnd"/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(PK) &lt;/b&gt;&lt;/u&gt;</w:t>
      </w:r>
    </w:p>
    <w:p w14:paraId="1269357A" w14:textId="77777777" w:rsidR="00213C33" w:rsidRPr="00213C33" w:rsidRDefault="00213C33" w:rsidP="00213C3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ENROLLMENTS table: </w:t>
      </w:r>
      <w:proofErr w:type="spellStart"/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StudentID</w:t>
      </w:r>
      <w:proofErr w:type="spellEnd"/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 xml:space="preserve"> (FK)</w:t>
      </w: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, </w:t>
      </w:r>
      <w:proofErr w:type="spellStart"/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CourseID</w:t>
      </w:r>
      <w:proofErr w:type="spellEnd"/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 (FK) both are foreign keys, together form composite primary key)</w:t>
      </w:r>
    </w:p>
    <w:p w14:paraId="69355718" w14:textId="77777777" w:rsidR="00213C33" w:rsidRPr="00213C33" w:rsidRDefault="00213C33" w:rsidP="00213C3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One-to-One Relationships:</w:t>
      </w:r>
    </w:p>
    <w:p w14:paraId="3E5B2263" w14:textId="77777777" w:rsidR="00213C33" w:rsidRPr="00213C33" w:rsidRDefault="00213C33" w:rsidP="00213C3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Foreign key is also unique</w:t>
      </w:r>
    </w:p>
    <w:p w14:paraId="494314AB" w14:textId="77777777" w:rsidR="00213C33" w:rsidRPr="00213C33" w:rsidRDefault="00213C33" w:rsidP="00213C3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Example: Employee and </w:t>
      </w:r>
      <w:proofErr w:type="spellStart"/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EmployeeDetails</w:t>
      </w:r>
      <w:proofErr w:type="spellEnd"/>
    </w:p>
    <w:p w14:paraId="2D7CC2C2" w14:textId="77777777" w:rsidR="00213C33" w:rsidRPr="00213C33" w:rsidRDefault="00213C33" w:rsidP="00213C33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EMPLOYEES table: &lt;u&gt;&lt;b&gt;</w:t>
      </w:r>
      <w:proofErr w:type="spellStart"/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EmployeeID</w:t>
      </w:r>
      <w:proofErr w:type="spellEnd"/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(PK) &lt;/b&gt;&lt;/u&gt;</w:t>
      </w:r>
    </w:p>
    <w:p w14:paraId="26484FC4" w14:textId="77777777" w:rsidR="00213C33" w:rsidRPr="00213C33" w:rsidRDefault="00213C33" w:rsidP="00213C33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EMPLOYEE_DETAILS table: &lt;u&gt;</w:t>
      </w:r>
      <w:proofErr w:type="spellStart"/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EmployeeID</w:t>
      </w:r>
      <w:proofErr w:type="spellEnd"/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&lt;/u&gt; (both PK and FK)</w:t>
      </w:r>
    </w:p>
    <w:p w14:paraId="3F28CA06" w14:textId="77777777" w:rsidR="00213C33" w:rsidRPr="00213C33" w:rsidRDefault="00213C33" w:rsidP="00213C3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14:ligatures w14:val="none"/>
        </w:rPr>
        <w:t>Activities:</w:t>
      </w:r>
    </w:p>
    <w:p w14:paraId="1ADB2E62" w14:textId="77777777" w:rsidR="00213C33" w:rsidRPr="00213C33" w:rsidRDefault="00213C33" w:rsidP="00213C33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273540"/>
          <w:kern w:val="0"/>
          <w:sz w:val="27"/>
          <w:szCs w:val="27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:sz w:val="27"/>
          <w:szCs w:val="27"/>
          <w14:ligatures w14:val="none"/>
        </w:rPr>
        <w:t>Activity 1: Identify Primary/Foreign Keys in Sample ERDs</w:t>
      </w:r>
    </w:p>
    <w:p w14:paraId="658F3626" w14:textId="77777777" w:rsidR="00213C33" w:rsidRPr="00213C33" w:rsidRDefault="00213C33" w:rsidP="00213C3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Exercise A:</w:t>
      </w: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 Given this partial database schema, identify all primary and foreign keys:</w:t>
      </w:r>
    </w:p>
    <w:p w14:paraId="421D33C2" w14:textId="77777777" w:rsidR="00213C33" w:rsidRPr="00213C33" w:rsidRDefault="00213C33" w:rsidP="00213C33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</w:pPr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LIBRARY DATABASE</w:t>
      </w:r>
    </w:p>
    <w:p w14:paraId="75577F27" w14:textId="77777777" w:rsidR="00213C33" w:rsidRPr="00213C33" w:rsidRDefault="00213C33" w:rsidP="00213C33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</w:pPr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----------------</w:t>
      </w:r>
    </w:p>
    <w:p w14:paraId="38B5E7AA" w14:textId="77777777" w:rsidR="00213C33" w:rsidRPr="00213C33" w:rsidRDefault="00213C33" w:rsidP="00213C33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</w:pPr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BOOKS: 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BookID</w:t>
      </w:r>
      <w:proofErr w:type="spellEnd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 xml:space="preserve">, ISBN, Title, 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AuthorID</w:t>
      </w:r>
      <w:proofErr w:type="spellEnd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PublisherID</w:t>
      </w:r>
      <w:proofErr w:type="spellEnd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PublishYear</w:t>
      </w:r>
      <w:proofErr w:type="spellEnd"/>
    </w:p>
    <w:p w14:paraId="35853F32" w14:textId="77777777" w:rsidR="00213C33" w:rsidRPr="00213C33" w:rsidRDefault="00213C33" w:rsidP="00213C33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</w:pPr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br/>
        <w:t xml:space="preserve">AUTHORS: 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AuthorID</w:t>
      </w:r>
      <w:proofErr w:type="spellEnd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 xml:space="preserve">, FirstName, LastName, 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BirthDate</w:t>
      </w:r>
      <w:proofErr w:type="spellEnd"/>
    </w:p>
    <w:p w14:paraId="53D64438" w14:textId="77777777" w:rsidR="00213C33" w:rsidRPr="00213C33" w:rsidRDefault="00213C33" w:rsidP="00213C33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</w:pPr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br/>
        <w:t xml:space="preserve">PUBLISHERS: 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PublisherID</w:t>
      </w:r>
      <w:proofErr w:type="spellEnd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PublisherName</w:t>
      </w:r>
      <w:proofErr w:type="spellEnd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, City, Country</w:t>
      </w:r>
    </w:p>
    <w:p w14:paraId="5E03F720" w14:textId="77777777" w:rsidR="00213C33" w:rsidRPr="00213C33" w:rsidRDefault="00213C33" w:rsidP="00213C33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</w:pPr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br/>
        <w:t xml:space="preserve">LOANS: 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LoanID</w:t>
      </w:r>
      <w:proofErr w:type="spellEnd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BookID</w:t>
      </w:r>
      <w:proofErr w:type="spellEnd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MemberID</w:t>
      </w:r>
      <w:proofErr w:type="spellEnd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LoanDate</w:t>
      </w:r>
      <w:proofErr w:type="spellEnd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DueDate</w:t>
      </w:r>
      <w:proofErr w:type="spellEnd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ReturnDate</w:t>
      </w:r>
      <w:proofErr w:type="spellEnd"/>
    </w:p>
    <w:p w14:paraId="592C7E36" w14:textId="77777777" w:rsidR="00213C33" w:rsidRPr="00213C33" w:rsidRDefault="00213C33" w:rsidP="00213C33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</w:pPr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br/>
        <w:t xml:space="preserve">MEMBERS: 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MemberID</w:t>
      </w:r>
      <w:proofErr w:type="spellEnd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 xml:space="preserve">, FirstName, LastName, Email, </w:t>
      </w:r>
      <w:proofErr w:type="spellStart"/>
      <w:r w:rsidRPr="00213C33">
        <w:rPr>
          <w:rFonts w:ascii="Monaco" w:eastAsia="Times New Roman" w:hAnsi="Monaco" w:cs="Courier New"/>
          <w:color w:val="273540"/>
          <w:kern w:val="0"/>
          <w:sz w:val="20"/>
          <w:szCs w:val="20"/>
          <w:bdr w:val="none" w:sz="0" w:space="0" w:color="auto" w:frame="1"/>
          <w14:ligatures w14:val="none"/>
        </w:rPr>
        <w:t>JoinDate</w:t>
      </w:r>
      <w:proofErr w:type="spellEnd"/>
    </w:p>
    <w:p w14:paraId="1AF2B390" w14:textId="77777777" w:rsidR="00213C33" w:rsidRPr="00213C33" w:rsidRDefault="00213C33" w:rsidP="00213C3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 </w:t>
      </w:r>
    </w:p>
    <w:p w14:paraId="6BDF5BE6" w14:textId="77777777" w:rsidR="00213C33" w:rsidRPr="00213C33" w:rsidRDefault="00213C33" w:rsidP="00213C33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273540"/>
          <w:kern w:val="0"/>
          <w:sz w:val="27"/>
          <w:szCs w:val="27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:sz w:val="27"/>
          <w:szCs w:val="27"/>
          <w14:ligatures w14:val="none"/>
        </w:rPr>
        <w:t>Activity 2: Convert Relationship Concepts to Key Implementations</w:t>
      </w:r>
    </w:p>
    <w:p w14:paraId="72D5766B" w14:textId="77777777" w:rsidR="00213C33" w:rsidRPr="00213C33" w:rsidRDefault="00213C33" w:rsidP="00213C3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Exercise B:</w:t>
      </w: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 Convert these business rules into table structures with appropriate keys:</w:t>
      </w:r>
    </w:p>
    <w:p w14:paraId="022CEE6C" w14:textId="77777777" w:rsidR="00213C33" w:rsidRPr="00213C33" w:rsidRDefault="00213C33" w:rsidP="00213C3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"Each department has many employees, but each employee works in only one department"</w:t>
      </w:r>
    </w:p>
    <w:p w14:paraId="10C348FA" w14:textId="77777777" w:rsidR="00213C33" w:rsidRPr="00213C33" w:rsidRDefault="00213C33" w:rsidP="00213C3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"Products can be in multiple categories, and categories contain multiple products"</w:t>
      </w:r>
    </w:p>
    <w:p w14:paraId="2ED36AF4" w14:textId="77777777" w:rsidR="00213C33" w:rsidRPr="00213C33" w:rsidRDefault="00213C33" w:rsidP="00213C3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"Each employee has exactly one parking space assigned"</w:t>
      </w:r>
    </w:p>
    <w:p w14:paraId="7FBACBBC" w14:textId="77777777" w:rsidR="00213C33" w:rsidRPr="00213C33" w:rsidRDefault="00213C33" w:rsidP="00213C3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One-to-One: Employee ↔ Parking Space</w:t>
      </w:r>
    </w:p>
    <w:p w14:paraId="3C26D4DF" w14:textId="77777777" w:rsidR="00213C33" w:rsidRPr="00213C33" w:rsidRDefault="00213C33" w:rsidP="00213C33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273540"/>
          <w:kern w:val="0"/>
          <w:sz w:val="27"/>
          <w:szCs w:val="27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:sz w:val="27"/>
          <w:szCs w:val="27"/>
          <w14:ligatures w14:val="none"/>
        </w:rPr>
        <w:t>Activity 3: Hands-On Practice</w:t>
      </w:r>
    </w:p>
    <w:p w14:paraId="38C1464E" w14:textId="77777777" w:rsidR="00213C33" w:rsidRPr="00213C33" w:rsidRDefault="00213C33" w:rsidP="00213C3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Design Challenge:</w:t>
      </w: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 Create a complete ERD with proper key notation for a simple online store with:</w:t>
      </w:r>
    </w:p>
    <w:p w14:paraId="69B2E943" w14:textId="77777777" w:rsidR="00213C33" w:rsidRPr="00213C33" w:rsidRDefault="00213C33" w:rsidP="00213C3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Customers who place orders</w:t>
      </w:r>
    </w:p>
    <w:p w14:paraId="0FABA1C2" w14:textId="77777777" w:rsidR="00213C33" w:rsidRPr="00213C33" w:rsidRDefault="00213C33" w:rsidP="00213C3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Orders that contain multiple products</w:t>
      </w:r>
    </w:p>
    <w:p w14:paraId="466950F7" w14:textId="77777777" w:rsidR="00213C33" w:rsidRPr="00213C33" w:rsidRDefault="00213C33" w:rsidP="00213C3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Products supplied by vendors</w:t>
      </w:r>
    </w:p>
    <w:p w14:paraId="5153E421" w14:textId="77777777" w:rsidR="00213C33" w:rsidRPr="00213C33" w:rsidRDefault="00213C33" w:rsidP="00213C3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Include at least one of each relationship type (1:1, 1:M, M:M)</w:t>
      </w:r>
    </w:p>
    <w:p w14:paraId="1A639C02" w14:textId="77777777" w:rsidR="00213C33" w:rsidRPr="00213C33" w:rsidRDefault="00213C33" w:rsidP="00213C3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Evaluation Criteria:</w:t>
      </w:r>
    </w:p>
    <w:p w14:paraId="7A64C048" w14:textId="77777777" w:rsidR="00213C33" w:rsidRPr="00213C33" w:rsidRDefault="00213C33" w:rsidP="00213C3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Correct primary key identification</w:t>
      </w:r>
    </w:p>
    <w:p w14:paraId="063175E8" w14:textId="77777777" w:rsidR="00213C33" w:rsidRPr="00213C33" w:rsidRDefault="00213C33" w:rsidP="00213C3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Proper foreign key placement</w:t>
      </w:r>
    </w:p>
    <w:p w14:paraId="32850067" w14:textId="77777777" w:rsidR="00213C33" w:rsidRPr="00213C33" w:rsidRDefault="00213C33" w:rsidP="00213C3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Appropriate notation usage</w:t>
      </w:r>
    </w:p>
    <w:p w14:paraId="336D2EF5" w14:textId="77777777" w:rsidR="00213C33" w:rsidRPr="00213C33" w:rsidRDefault="00213C33" w:rsidP="00213C3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3C33">
        <w:rPr>
          <w:rFonts w:ascii="Lato" w:eastAsia="Times New Roman" w:hAnsi="Lato" w:cs="Times New Roman"/>
          <w:color w:val="273540"/>
          <w:kern w:val="0"/>
          <w14:ligatures w14:val="none"/>
        </w:rPr>
        <w:t>Relationship integrity maintained</w:t>
      </w:r>
    </w:p>
    <w:p w14:paraId="2B19F9DB" w14:textId="77777777" w:rsidR="00C07F0D" w:rsidRDefault="00C07F0D"/>
    <w:sectPr w:rsidR="00C07F0D" w:rsidSect="007E0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75CED"/>
    <w:multiLevelType w:val="multilevel"/>
    <w:tmpl w:val="6C5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129FC"/>
    <w:multiLevelType w:val="multilevel"/>
    <w:tmpl w:val="EAD6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055F3"/>
    <w:multiLevelType w:val="multilevel"/>
    <w:tmpl w:val="103A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418A6"/>
    <w:multiLevelType w:val="multilevel"/>
    <w:tmpl w:val="96A4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C4A12"/>
    <w:multiLevelType w:val="multilevel"/>
    <w:tmpl w:val="D02A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E0D09"/>
    <w:multiLevelType w:val="multilevel"/>
    <w:tmpl w:val="A312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E5ADF"/>
    <w:multiLevelType w:val="multilevel"/>
    <w:tmpl w:val="B5D2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95227"/>
    <w:multiLevelType w:val="multilevel"/>
    <w:tmpl w:val="BCA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721F4"/>
    <w:multiLevelType w:val="multilevel"/>
    <w:tmpl w:val="8E5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F5664"/>
    <w:multiLevelType w:val="multilevel"/>
    <w:tmpl w:val="1C3C9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18123E"/>
    <w:multiLevelType w:val="multilevel"/>
    <w:tmpl w:val="F236AD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6611638">
    <w:abstractNumId w:val="0"/>
  </w:num>
  <w:num w:numId="2" w16cid:durableId="179202719">
    <w:abstractNumId w:val="5"/>
  </w:num>
  <w:num w:numId="3" w16cid:durableId="600992739">
    <w:abstractNumId w:val="4"/>
  </w:num>
  <w:num w:numId="4" w16cid:durableId="1006980629">
    <w:abstractNumId w:val="2"/>
  </w:num>
  <w:num w:numId="5" w16cid:durableId="1097872574">
    <w:abstractNumId w:val="6"/>
  </w:num>
  <w:num w:numId="6" w16cid:durableId="1257708203">
    <w:abstractNumId w:val="1"/>
  </w:num>
  <w:num w:numId="7" w16cid:durableId="420687953">
    <w:abstractNumId w:val="8"/>
  </w:num>
  <w:num w:numId="8" w16cid:durableId="1117525486">
    <w:abstractNumId w:val="9"/>
  </w:num>
  <w:num w:numId="9" w16cid:durableId="1379934398">
    <w:abstractNumId w:val="10"/>
  </w:num>
  <w:num w:numId="10" w16cid:durableId="582228013">
    <w:abstractNumId w:val="7"/>
  </w:num>
  <w:num w:numId="11" w16cid:durableId="623735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33"/>
    <w:rsid w:val="00017885"/>
    <w:rsid w:val="00043744"/>
    <w:rsid w:val="00116534"/>
    <w:rsid w:val="001E0BED"/>
    <w:rsid w:val="00213C33"/>
    <w:rsid w:val="005E5841"/>
    <w:rsid w:val="0063684B"/>
    <w:rsid w:val="006D052F"/>
    <w:rsid w:val="006F0839"/>
    <w:rsid w:val="007A63FE"/>
    <w:rsid w:val="007D6921"/>
    <w:rsid w:val="007E0D6A"/>
    <w:rsid w:val="00920697"/>
    <w:rsid w:val="009A5442"/>
    <w:rsid w:val="00AA2086"/>
    <w:rsid w:val="00B7047E"/>
    <w:rsid w:val="00C02822"/>
    <w:rsid w:val="00C07F0D"/>
    <w:rsid w:val="00CC5B04"/>
    <w:rsid w:val="00CD5873"/>
    <w:rsid w:val="00DF14EA"/>
    <w:rsid w:val="00F1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50C4AC"/>
  <w15:chartTrackingRefBased/>
  <w15:docId w15:val="{B1D8319D-28B9-3543-9503-2B604FEF7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3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3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3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C3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3C33"/>
    <w:rPr>
      <w:b/>
      <w:bCs/>
    </w:rPr>
  </w:style>
  <w:style w:type="paragraph" w:customStyle="1" w:styleId="whitespace-normal">
    <w:name w:val="whitespace-normal"/>
    <w:basedOn w:val="Normal"/>
    <w:rsid w:val="00213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3C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3C3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3C3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13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Eve</dc:creator>
  <cp:keywords/>
  <dc:description/>
  <cp:lastModifiedBy>David Eve</cp:lastModifiedBy>
  <cp:revision>1</cp:revision>
  <dcterms:created xsi:type="dcterms:W3CDTF">2025-10-27T19:32:00Z</dcterms:created>
  <dcterms:modified xsi:type="dcterms:W3CDTF">2025-10-27T19:33:00Z</dcterms:modified>
</cp:coreProperties>
</file>