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00"/>
        <w:jc w:val="center"/>
      </w:pPr>
      <w:r>
        <w:rPr>
          <w:rFonts w:ascii="Arial" w:cs="Arial" w:eastAsia="Arial" w:hAnsi="Arial"/>
          <w:color w:val="95A5A6"/>
          <w:sz w:val="28"/>
          <w:szCs w:val="28"/>
        </w:rPr>
        <w:t xml:space="preserve">CSCI 247</w:t>
      </w:r>
    </w:p>
    <w:p>
      <w:pPr>
        <w:spacing w:after="100"/>
        <w:jc w:val="center"/>
      </w:pPr>
      <w:r>
        <w:rPr>
          <w:rFonts w:ascii="Arial" w:cs="Arial" w:eastAsia="Arial" w:hAnsi="Arial"/>
          <w:b/>
          <w:bCs/>
          <w:color w:val="2C3E50"/>
          <w:sz w:val="72"/>
          <w:szCs w:val="72"/>
        </w:rPr>
        <w:t xml:space="preserve">Plausible Lies</w:t>
      </w:r>
    </w:p>
    <w:p>
      <w:pPr>
        <w:spacing w:after="300"/>
        <w:jc w:val="center"/>
      </w:pPr>
      <w:r>
        <w:rPr>
          <w:rFonts w:ascii="Arial" w:cs="Arial" w:eastAsia="Arial" w:hAnsi="Arial"/>
          <w:i/>
          <w:iCs/>
          <w:color w:val="5D6D7E"/>
          <w:sz w:val="26"/>
          <w:szCs w:val="26"/>
        </w:rPr>
        <w:t xml:space="preserve">Evaluating AI and the Tools That Shape What We Know</w:t>
      </w:r>
    </w:p>
    <w:p>
      <w:pPr>
        <w:spacing w:after="60"/>
        <w:jc w:val="center"/>
      </w:pPr>
      <w:r>
        <w:rPr>
          <w:rFonts w:ascii="Arial" w:cs="Arial" w:eastAsia="Arial" w:hAnsi="Arial"/>
          <w:b/>
          <w:bCs/>
          <w:color w:val="E67E22"/>
          <w:sz w:val="32"/>
          <w:szCs w:val="32"/>
        </w:rPr>
        <w:t xml:space="preserve">SUMMER SESSION</w:t>
      </w:r>
    </w:p>
    <w:p>
      <w:pPr>
        <w:spacing w:after="200"/>
        <w:jc w:val="center"/>
      </w:pPr>
      <w:r>
        <w:rPr>
          <w:rFonts w:ascii="Arial" w:cs="Arial" w:eastAsia="Arial" w:hAnsi="Arial"/>
          <w:color w:val="95A5A6"/>
          <w:sz w:val="24"/>
          <w:szCs w:val="24"/>
        </w:rPr>
        <w:t xml:space="preserve">6 Weeks • Fully Online • Asynchronous</w:t>
      </w:r>
    </w:p>
    <w:p>
      <w:pPr>
        <w:spacing w:after="200"/>
        <w:jc w:val="center"/>
      </w:pPr>
      <w:r>
        <w:rPr>
          <w:rFonts w:ascii="Arial" w:cs="Arial" w:eastAsia="Arial" w:hAnsi="Arial"/>
          <w:b/>
          <w:bCs/>
          <w:color w:val="95A5A6"/>
          <w:sz w:val="28"/>
          <w:szCs w:val="28"/>
        </w:rPr>
        <w:t xml:space="preserve">STUDENT PACKET</w:t>
      </w:r>
    </w:p>
    <w:p>
      <w:pPr>
        <w:shd w:fill="EBF5FB" w:val="clear"/>
        <w:spacing w:before="400"/>
        <w:jc w:val="center"/>
      </w:pPr>
      <w:r>
        <w:rPr>
          <w:rFonts w:ascii="Arial" w:cs="Arial" w:eastAsia="Arial" w:hAnsi="Arial"/>
          <w:b/>
          <w:bCs/>
          <w:color w:val="2980B9"/>
          <w:sz w:val="24"/>
          <w:szCs w:val="24"/>
        </w:rPr>
        <w:t xml:space="preserve">No prerequisites. No coding. No prior technical experience required.</w:t>
      </w:r>
    </w:p>
    <w:p>
      <w:pPr>
        <w:spacing w:before="100" w:after="100"/>
        <w:jc w:val="center"/>
      </w:pPr>
      <w:r>
        <w:rPr>
          <w:rFonts w:ascii="Arial" w:cs="Arial" w:eastAsia="Arial" w:hAnsi="Arial"/>
          <w:i/>
          <w:iCs/>
          <w:sz w:val="22"/>
          <w:szCs w:val="22"/>
        </w:rPr>
        <w:t xml:space="preserve">Open to all majors. Enrollment capped at 20 students.</w:t>
      </w:r>
    </w:p>
    <w:p>
      <w:r>
        <w:br w:type="page"/>
      </w:r>
    </w:p>
    <w:p>
      <w:pPr>
        <w:shd w:fill="2C3E50" w:val="clear"/>
        <w:spacing w:before="400" w:after="200"/>
      </w:pPr>
      <w:r>
        <w:rPr>
          <w:rFonts w:ascii="Arial" w:cs="Arial" w:eastAsia="Arial" w:hAnsi="Arial"/>
          <w:b/>
          <w:bCs/>
          <w:color w:val="FFFFFF"/>
          <w:sz w:val="28"/>
          <w:szCs w:val="28"/>
        </w:rPr>
        <w:t xml:space="preserve">  TECHNICAL REQUIREMENTS</w:t>
      </w:r>
    </w:p>
    <w:p>
      <w:pPr>
        <w:spacing w:after="150"/>
      </w:pPr>
      <w:r>
        <w:rPr>
          <w:rFonts w:ascii="Arial" w:cs="Arial" w:eastAsia="Arial" w:hAnsi="Arial"/>
          <w:b/>
          <w:bCs/>
          <w:sz w:val="22"/>
          <w:szCs w:val="22"/>
        </w:rPr>
        <w:t xml:space="preserve">This is a fully online course. You need reliable technology to succeed. Read this section carefully before the course begins.</w:t>
      </w:r>
    </w:p>
    <w:p>
      <w:pPr>
        <w:pStyle w:val="Heading2"/>
      </w:pPr>
      <w:r>
        <w:t xml:space="preserve">Required Hardware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Borders>
              <w:top w:val="single" w:color="BDC3C7" w:sz="1"/>
              <w:left w:val="single" w:color="BDC3C7" w:sz="1"/>
              <w:bottom w:val="single" w:color="BDC3C7" w:sz="1"/>
              <w:right w:val="single" w:color="BDC3C7" w:sz="1"/>
            </w:tcBorders>
            <w:shd w:fill="2C3E50"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Borders>
              <w:top w:val="single" w:color="BDC3C7" w:sz="1"/>
              <w:left w:val="single" w:color="BDC3C7" w:sz="1"/>
              <w:bottom w:val="single" w:color="BDC3C7" w:sz="1"/>
              <w:right w:val="single" w:color="BDC3C7" w:sz="1"/>
            </w:tcBorders>
            <w:shd w:fill="2C3E50" w:val="clear"/>
            <w:tcMar>
              <w:top w:type="dxa" w:w="80"/>
              <w:left w:type="dxa" w:w="100"/>
              <w:bottom w:type="dxa" w:w="80"/>
              <w:right w:type="dxa" w:w="100"/>
            </w:tcMar>
          </w:tcPr>
          <w:p>
            <w:r>
              <w:rPr>
                <w:rFonts w:ascii="Arial" w:cs="Arial" w:eastAsia="Arial" w:hAnsi="Arial"/>
                <w:b/>
                <w:bCs/>
                <w:color w:val="FFFFFF"/>
                <w:sz w:val="18"/>
                <w:szCs w:val="18"/>
              </w:rPr>
              <w:t xml:space="preserve">Details</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Computer</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Desktop or laptop required. Tablets and Chromebooks will NOT work for all activities. You need a device that can run Word and download/install software.</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Operating System</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Windows 10/11 or macOS 10.14+. Linux works but you're responsible for troubleshooting.</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Processor</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Intel i3/AMD Ryzen 3 or better (anything from 2018 or later is fine).</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RAM</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8GB minimum. 4GB will cause problems with multiple browser tabs.</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Storage</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At least 10GB free space for files and downloads.</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Webcam/Mic</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Built-in or external. Required for introduction; alternatives available for other video work (see below).</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Headphones</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Recommended for watching videos without disturbing others.</w:t>
            </w:r>
          </w:p>
        </w:tc>
      </w:tr>
    </w:tbl>
    <w:p>
      <w:pPr>
        <w:spacing w:before="150"/>
      </w:pPr>
    </w:p>
    <w:p>
      <w:pPr>
        <w:pStyle w:val="Heading2"/>
      </w:pPr>
      <w:r>
        <w:t xml:space="preserve">Internet Connection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Speed</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10 Mbps download minimum. 25 Mbps+ recommended for smooth video streaming.</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Reliability</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Stable connection required. If your connection drops frequently, plan for library/café backup.</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Data Caps</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Plan for 5-10GB per week of video content and uploads. Unlimited plans recommended.</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Backup Plan</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Know where your nearest library or café with WiFi is. Have a plan for outages.</w:t>
            </w:r>
          </w:p>
        </w:tc>
      </w:tr>
    </w:tbl>
    <w:p>
      <w:pPr>
        <w:spacing w:before="150"/>
      </w:pPr>
    </w:p>
    <w:p>
      <w:pPr>
        <w:pStyle w:val="Heading2"/>
      </w:pPr>
      <w:r>
        <w:t xml:space="preserve">Required Software</w:t>
      </w:r>
    </w:p>
    <w:p>
      <w:pPr>
        <w:spacing w:after="60"/>
      </w:pPr>
      <w:r>
        <w:rPr>
          <w:rFonts w:ascii="Arial" w:cs="Arial" w:eastAsia="Arial" w:hAnsi="Arial"/>
          <w:b/>
          <w:bCs/>
          <w:sz w:val="20"/>
          <w:szCs w:val="20"/>
        </w:rPr>
        <w:t xml:space="preserve">Microsoft Word </w:t>
      </w:r>
      <w:r>
        <w:rPr>
          <w:rFonts w:ascii="Arial" w:cs="Arial" w:eastAsia="Arial" w:hAnsi="Arial"/>
          <w:sz w:val="20"/>
          <w:szCs w:val="20"/>
        </w:rPr>
        <w:t xml:space="preserve">— Free through the university (check IT for download instructions). Google Docs is acceptable for most work, but some activities require actual Word.</w:t>
      </w:r>
    </w:p>
    <w:p>
      <w:pPr>
        <w:spacing w:after="60"/>
      </w:pPr>
      <w:r>
        <w:rPr>
          <w:rFonts w:ascii="Arial" w:cs="Arial" w:eastAsia="Arial" w:hAnsi="Arial"/>
          <w:b/>
          <w:bCs/>
          <w:sz w:val="20"/>
          <w:szCs w:val="20"/>
        </w:rPr>
        <w:t xml:space="preserve">Modern web browser </w:t>
      </w:r>
      <w:r>
        <w:rPr>
          <w:rFonts w:ascii="Arial" w:cs="Arial" w:eastAsia="Arial" w:hAnsi="Arial"/>
          <w:sz w:val="20"/>
          <w:szCs w:val="20"/>
        </w:rPr>
        <w:t xml:space="preserve">— Chrome, Firefox, Edge, or Safari. Keep it updated.</w:t>
      </w:r>
    </w:p>
    <w:p>
      <w:pPr>
        <w:spacing w:after="60"/>
      </w:pPr>
      <w:r>
        <w:rPr>
          <w:rFonts w:ascii="Arial" w:cs="Arial" w:eastAsia="Arial" w:hAnsi="Arial"/>
          <w:b/>
          <w:bCs/>
          <w:sz w:val="20"/>
          <w:szCs w:val="20"/>
        </w:rPr>
        <w:t xml:space="preserve">PDF reader </w:t>
      </w:r>
      <w:r>
        <w:rPr>
          <w:rFonts w:ascii="Arial" w:cs="Arial" w:eastAsia="Arial" w:hAnsi="Arial"/>
          <w:sz w:val="20"/>
          <w:szCs w:val="20"/>
        </w:rPr>
        <w:t xml:space="preserve">— Adobe Reader or built-in browser PDF viewer.</w:t>
      </w:r>
    </w:p>
    <w:p>
      <w:pPr>
        <w:spacing w:after="100"/>
      </w:pPr>
      <w:r>
        <w:rPr>
          <w:rFonts w:ascii="Arial" w:cs="Arial" w:eastAsia="Arial" w:hAnsi="Arial"/>
          <w:b/>
          <w:bCs/>
          <w:sz w:val="20"/>
          <w:szCs w:val="20"/>
        </w:rPr>
        <w:t xml:space="preserve">Password manager </w:t>
      </w:r>
      <w:r>
        <w:rPr>
          <w:rFonts w:ascii="Arial" w:cs="Arial" w:eastAsia="Arial" w:hAnsi="Arial"/>
          <w:sz w:val="20"/>
          <w:szCs w:val="20"/>
        </w:rPr>
        <w:t xml:space="preserve">— You'll set one up in Week 4. Bitwarden (free) or 1Password recommended.</w:t>
      </w:r>
    </w:p>
    <w:p>
      <w:pPr>
        <w:shd w:fill="FDEDEC" w:val="clear"/>
        <w:spacing w:before="100"/>
      </w:pPr>
      <w:r>
        <w:rPr>
          <w:rFonts w:ascii="Arial" w:cs="Arial" w:eastAsia="Arial" w:hAnsi="Arial"/>
          <w:sz w:val="18"/>
          <w:szCs w:val="18"/>
        </w:rPr>
        <w:t xml:space="preserve">⚠️ Don't wait until Week 1 to check your setup. Test your webcam, microphone, and internet speed BEFORE the course starts. Technical problems are not an excuse for late work after Week 1.</w:t>
      </w:r>
    </w:p>
    <w:p>
      <w:r>
        <w:br w:type="page"/>
      </w:r>
    </w:p>
    <w:p>
      <w:pPr>
        <w:shd w:fill="2C3E50" w:val="clear"/>
        <w:spacing w:before="400" w:after="200"/>
      </w:pPr>
      <w:r>
        <w:rPr>
          <w:rFonts w:ascii="Arial" w:cs="Arial" w:eastAsia="Arial" w:hAnsi="Arial"/>
          <w:b/>
          <w:bCs/>
          <w:color w:val="FFFFFF"/>
          <w:sz w:val="28"/>
          <w:szCs w:val="28"/>
        </w:rPr>
        <w:t xml:space="preserve">  HOW THIS ONLINE COURSE WORKS</w:t>
      </w:r>
    </w:p>
    <w:p>
      <w:pPr>
        <w:pStyle w:val="Heading2"/>
      </w:pPr>
      <w:r>
        <w:t xml:space="preserve">Asynchronous = No Set Meeting Times</w:t>
      </w:r>
    </w:p>
    <w:p>
      <w:pPr>
        <w:spacing w:after="150"/>
      </w:pPr>
      <w:r>
        <w:rPr>
          <w:rFonts w:ascii="Arial" w:cs="Arial" w:eastAsia="Arial" w:hAnsi="Arial"/>
          <w:sz w:val="22"/>
          <w:szCs w:val="22"/>
        </w:rPr>
        <w:t xml:space="preserve">You can complete coursework anytime, but each week has deadlines. "Asynchronous" doesn't mean "whenever you feel like it." It means "on your own schedule within the week."</w:t>
      </w:r>
    </w:p>
    <w:p>
      <w:pPr>
        <w:pStyle w:val="Heading2"/>
      </w:pPr>
      <w:r>
        <w:t xml:space="preserve">Weekly Structure</w:t>
      </w:r>
    </w:p>
    <w:p>
      <w:pPr>
        <w:spacing w:after="100"/>
      </w:pPr>
      <w:r>
        <w:rPr>
          <w:rFonts w:ascii="Arial" w:cs="Arial" w:eastAsia="Arial" w:hAnsi="Arial"/>
          <w:sz w:val="22"/>
          <w:szCs w:val="22"/>
        </w:rPr>
        <w:t xml:space="preserve">Each week follows the same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8"/>
                <w:szCs w:val="18"/>
              </w:rPr>
              <w:t xml:space="preserve">Monday 12:01am</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New week's materials released (videos, readings, activities)</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8"/>
                <w:szCs w:val="18"/>
              </w:rPr>
              <w:t xml:space="preserve">Wednesday 11:59pm</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First discussion post due (your initial response)</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8"/>
                <w:szCs w:val="18"/>
              </w:rPr>
              <w:t xml:space="preserve">Friday 11:59pm</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Discussion replies due (respond to 2+ classmates)</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8"/>
                <w:szCs w:val="18"/>
              </w:rPr>
              <w:t xml:space="preserve">Sunday 11:59pm</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Weekly activity/assignment due</w:t>
            </w:r>
          </w:p>
        </w:tc>
      </w:tr>
    </w:tbl>
    <w:p>
      <w:pPr>
        <w:spacing w:before="150"/>
      </w:pPr>
    </w:p>
    <w:p>
      <w:pPr>
        <w:pStyle w:val="Heading2"/>
      </w:pPr>
      <w:r>
        <w:t xml:space="preserve">Expected Time Commitment</w:t>
      </w:r>
    </w:p>
    <w:p>
      <w:pPr>
        <w:shd w:fill="FEF9E7" w:val="clear"/>
        <w:spacing w:after="100"/>
      </w:pPr>
      <w:r>
        <w:rPr>
          <w:rFonts w:ascii="Arial" w:cs="Arial" w:eastAsia="Arial" w:hAnsi="Arial"/>
          <w:b/>
          <w:bCs/>
          <w:sz w:val="22"/>
          <w:szCs w:val="22"/>
        </w:rPr>
        <w:t xml:space="preserve">Plan for 10-14 hours per week. This is an accelerated summer course covering a full semester in 6 weeks. It is intensive by design.</w:t>
      </w:r>
    </w:p>
    <w:tbl>
      <w:tblPr>
        <w:tblW w:type="pct" w:w="8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tblGrid>
      <w:tr>
        <w:tc>
          <w:tcPr>
            <w:tcBorders>
              <w:top w:val="single" w:color="BDC3C7" w:sz="1"/>
              <w:left w:val="single" w:color="BDC3C7" w:sz="1"/>
              <w:bottom w:val="single" w:color="BDC3C7" w:sz="1"/>
              <w:right w:val="single" w:color="BDC3C7" w:sz="1"/>
            </w:tcBorders>
            <w:shd w:fill="2C3E50" w:val="clear"/>
            <w:tcMar>
              <w:top w:type="dxa" w:w="80"/>
              <w:left w:type="dxa" w:w="100"/>
              <w:bottom w:type="dxa" w:w="80"/>
              <w:right w:type="dxa" w:w="100"/>
            </w:tcMar>
          </w:tcPr>
          <w:p>
            <w:r>
              <w:rPr>
                <w:rFonts w:ascii="Arial" w:cs="Arial" w:eastAsia="Arial" w:hAnsi="Arial"/>
                <w:b/>
                <w:bCs/>
                <w:color w:val="FFFFFF"/>
                <w:sz w:val="18"/>
                <w:szCs w:val="18"/>
              </w:rPr>
              <w:t xml:space="preserve">Activity</w:t>
            </w:r>
          </w:p>
        </w:tc>
        <w:tc>
          <w:tcPr>
            <w:tcBorders>
              <w:top w:val="single" w:color="BDC3C7" w:sz="1"/>
              <w:left w:val="single" w:color="BDC3C7" w:sz="1"/>
              <w:bottom w:val="single" w:color="BDC3C7" w:sz="1"/>
              <w:right w:val="single" w:color="BDC3C7" w:sz="1"/>
            </w:tcBorders>
            <w:shd w:fill="2C3E50" w:val="clear"/>
            <w:tcMar>
              <w:top w:type="dxa" w:w="80"/>
              <w:left w:type="dxa" w:w="100"/>
              <w:bottom w:type="dxa" w:w="80"/>
              <w:right w:type="dxa" w:w="100"/>
            </w:tcMar>
          </w:tcPr>
          <w:p>
            <w:r>
              <w:rPr>
                <w:rFonts w:ascii="Arial" w:cs="Arial" w:eastAsia="Arial" w:hAnsi="Arial"/>
                <w:b/>
                <w:bCs/>
                <w:color w:val="FFFFFF"/>
                <w:sz w:val="18"/>
                <w:szCs w:val="18"/>
              </w:rPr>
              <w:t xml:space="preserve">Hours/Week</w:t>
            </w:r>
          </w:p>
        </w:tc>
      </w:tr>
      <w:tr>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Video lectures and demos</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pPr>
              <w:jc w:val="center"/>
            </w:pPr>
            <w:r>
              <w:rPr>
                <w:rFonts w:ascii="Arial" w:cs="Arial" w:eastAsia="Arial" w:hAnsi="Arial"/>
                <w:sz w:val="18"/>
                <w:szCs w:val="18"/>
              </w:rPr>
              <w:t xml:space="preserve">2-3</w:t>
            </w:r>
          </w:p>
        </w:tc>
      </w:tr>
      <w:tr>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Readings</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pPr>
              <w:jc w:val="center"/>
            </w:pPr>
            <w:r>
              <w:rPr>
                <w:rFonts w:ascii="Arial" w:cs="Arial" w:eastAsia="Arial" w:hAnsi="Arial"/>
                <w:sz w:val="18"/>
                <w:szCs w:val="18"/>
              </w:rPr>
              <w:t xml:space="preserve">1-2</w:t>
            </w:r>
          </w:p>
        </w:tc>
      </w:tr>
      <w:tr>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Hands-on activities</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pPr>
              <w:jc w:val="center"/>
            </w:pPr>
            <w:r>
              <w:rPr>
                <w:rFonts w:ascii="Arial" w:cs="Arial" w:eastAsia="Arial" w:hAnsi="Arial"/>
                <w:sz w:val="18"/>
                <w:szCs w:val="18"/>
              </w:rPr>
              <w:t xml:space="preserve">3-4</w:t>
            </w:r>
          </w:p>
        </w:tc>
      </w:tr>
      <w:tr>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Discussion posts and replies</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pPr>
              <w:jc w:val="center"/>
            </w:pPr>
            <w:r>
              <w:rPr>
                <w:rFonts w:ascii="Arial" w:cs="Arial" w:eastAsia="Arial" w:hAnsi="Arial"/>
                <w:sz w:val="18"/>
                <w:szCs w:val="18"/>
              </w:rPr>
              <w:t xml:space="preserve">2-3</w:t>
            </w:r>
          </w:p>
        </w:tc>
      </w:tr>
      <w:tr>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Major assignments (audit work)</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pPr>
              <w:jc w:val="center"/>
            </w:pPr>
            <w:r>
              <w:rPr>
                <w:rFonts w:ascii="Arial" w:cs="Arial" w:eastAsia="Arial" w:hAnsi="Arial"/>
                <w:sz w:val="18"/>
                <w:szCs w:val="18"/>
              </w:rPr>
              <w:t xml:space="preserve">2-3</w:t>
            </w:r>
          </w:p>
        </w:tc>
      </w:tr>
    </w:tbl>
    <w:p>
      <w:pPr>
        <w:spacing w:before="150"/>
      </w:pPr>
    </w:p>
    <w:p>
      <w:pPr>
        <w:pStyle w:val="Heading2"/>
      </w:pPr>
      <w:r>
        <w:t xml:space="preserve">Video Submission Alternatives</w:t>
      </w:r>
    </w:p>
    <w:p>
      <w:pPr>
        <w:spacing w:after="100"/>
      </w:pPr>
      <w:r>
        <w:rPr>
          <w:rFonts w:ascii="Arial" w:cs="Arial" w:eastAsia="Arial" w:hAnsi="Arial"/>
          <w:sz w:val="20"/>
          <w:szCs w:val="20"/>
        </w:rPr>
        <w:t xml:space="preserve">Some assignments ask for video submissions. If you have barriers to video (privacy, bandwidth, comfort, disability), you may submit audio-only recordings or written alternatives instead. Contact the instructor in Week 1 to discuss. The Week 1 video introduction is required for everyone to build community, but alternatives are available for all other video work.</w:t>
      </w:r>
    </w:p>
    <w:p>
      <w:pPr>
        <w:spacing w:before="100"/>
      </w:pPr>
    </w:p>
    <w:p>
      <w:pPr>
        <w:pStyle w:val="Heading2"/>
      </w:pPr>
      <w:r>
        <w:t xml:space="preserve">Communication</w:t>
      </w:r>
    </w:p>
    <w:p>
      <w:pPr>
        <w:spacing w:after="60"/>
      </w:pPr>
      <w:r>
        <w:rPr>
          <w:rFonts w:ascii="Arial" w:cs="Arial" w:eastAsia="Arial" w:hAnsi="Arial"/>
          <w:b/>
          <w:bCs/>
          <w:sz w:val="20"/>
          <w:szCs w:val="20"/>
        </w:rPr>
        <w:t xml:space="preserve">Instructor response time: </w:t>
      </w:r>
      <w:r>
        <w:rPr>
          <w:rFonts w:ascii="Arial" w:cs="Arial" w:eastAsia="Arial" w:hAnsi="Arial"/>
          <w:sz w:val="20"/>
          <w:szCs w:val="20"/>
        </w:rPr>
        <w:t xml:space="preserve">Within 24 hours on weekdays, 48 hours on weekends.</w:t>
      </w:r>
    </w:p>
    <w:p>
      <w:pPr>
        <w:spacing w:after="60"/>
      </w:pPr>
      <w:r>
        <w:rPr>
          <w:rFonts w:ascii="Arial" w:cs="Arial" w:eastAsia="Arial" w:hAnsi="Arial"/>
          <w:b/>
          <w:bCs/>
          <w:sz w:val="20"/>
          <w:szCs w:val="20"/>
        </w:rPr>
        <w:t xml:space="preserve">Discussion forums: </w:t>
      </w:r>
      <w:r>
        <w:rPr>
          <w:rFonts w:ascii="Arial" w:cs="Arial" w:eastAsia="Arial" w:hAnsi="Arial"/>
          <w:sz w:val="20"/>
          <w:szCs w:val="20"/>
        </w:rPr>
        <w:t xml:space="preserve">Primary place for questions. Post publicly unless it's personal—your question probably helps others.</w:t>
      </w:r>
    </w:p>
    <w:p>
      <w:pPr>
        <w:spacing w:after="60"/>
      </w:pPr>
      <w:r>
        <w:rPr>
          <w:rFonts w:ascii="Arial" w:cs="Arial" w:eastAsia="Arial" w:hAnsi="Arial"/>
          <w:b/>
          <w:bCs/>
          <w:sz w:val="20"/>
          <w:szCs w:val="20"/>
        </w:rPr>
        <w:t xml:space="preserve">Email: </w:t>
      </w:r>
      <w:r>
        <w:rPr>
          <w:rFonts w:ascii="Arial" w:cs="Arial" w:eastAsia="Arial" w:hAnsi="Arial"/>
          <w:sz w:val="20"/>
          <w:szCs w:val="20"/>
        </w:rPr>
        <w:t xml:space="preserve">For private matters only (grades, accommodations, emergencies).</w:t>
      </w:r>
    </w:p>
    <w:p>
      <w:pPr>
        <w:spacing w:after="100"/>
      </w:pPr>
      <w:r>
        <w:rPr>
          <w:rFonts w:ascii="Arial" w:cs="Arial" w:eastAsia="Arial" w:hAnsi="Arial"/>
          <w:b/>
          <w:bCs/>
          <w:sz w:val="20"/>
          <w:szCs w:val="20"/>
        </w:rPr>
        <w:t xml:space="preserve">Virtual office hours: </w:t>
      </w:r>
      <w:r>
        <w:rPr>
          <w:rFonts w:ascii="Arial" w:cs="Arial" w:eastAsia="Arial" w:hAnsi="Arial"/>
          <w:sz w:val="20"/>
          <w:szCs w:val="20"/>
        </w:rPr>
        <w:t xml:space="preserve">Optional drop-in video sessions [days/times TBD]. Recorded and posted for those who can't attend.</w:t>
      </w:r>
    </w:p>
    <w:p>
      <w:r>
        <w:br w:type="page"/>
      </w:r>
    </w:p>
    <w:p>
      <w:pPr>
        <w:shd w:fill="2C3E50" w:val="clear"/>
        <w:spacing w:before="400" w:after="200"/>
      </w:pPr>
      <w:r>
        <w:rPr>
          <w:rFonts w:ascii="Arial" w:cs="Arial" w:eastAsia="Arial" w:hAnsi="Arial"/>
          <w:b/>
          <w:bCs/>
          <w:color w:val="FFFFFF"/>
          <w:sz w:val="28"/>
          <w:szCs w:val="28"/>
        </w:rPr>
        <w:t xml:space="preserve">  COURSE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3498DB" w:sz="12"/>
              <w:bottom w:val="single" w:color="BDC3C7" w:sz="1"/>
              <w:right w:val="single" w:color="BDC3C7" w:sz="1"/>
            </w:tcBorders>
            <w:shd w:fill="EBF5FB" w:val="clear"/>
            <w:tcMar>
              <w:top w:type="dxa" w:w="120"/>
              <w:left w:type="dxa" w:w="150"/>
              <w:bottom w:type="dxa" w:w="120"/>
              <w:right w:type="dxa" w:w="150"/>
            </w:tcMar>
          </w:tcPr>
          <w:p>
            <w:pPr>
              <w:spacing w:after="100"/>
            </w:pPr>
            <w:r>
              <w:rPr>
                <w:rFonts w:ascii="Arial" w:cs="Arial" w:eastAsia="Arial" w:hAnsi="Arial"/>
                <w:b/>
                <w:bCs/>
                <w:sz w:val="24"/>
                <w:szCs w:val="24"/>
              </w:rPr>
              <w:t xml:space="preserve">This is not a computer science course.</w:t>
            </w:r>
          </w:p>
          <w:p>
            <w:r>
              <w:rPr>
                <w:rFonts w:ascii="Arial" w:cs="Arial" w:eastAsia="Arial" w:hAnsi="Arial"/>
                <w:sz w:val="22"/>
                <w:szCs w:val="22"/>
              </w:rPr>
              <w:t xml:space="preserve">It's a thinking course housed in the CS department. You will not write code. You will learn to evaluate technology the way a thoughtful professional in any field should.</w:t>
            </w:r>
          </w:p>
        </w:tc>
      </w:tr>
    </w:tbl>
    <w:p>
      <w:pPr>
        <w:spacing w:before="200"/>
      </w:pPr>
    </w:p>
    <w:p>
      <w:pPr>
        <w:pStyle w:val="Heading2"/>
      </w:pPr>
      <w:r>
        <w:t xml:space="preserve">What You'll Learn</w:t>
      </w:r>
    </w:p>
    <w:p>
      <w:pPr>
        <w:spacing w:after="100"/>
      </w:pPr>
      <w:r>
        <w:rPr>
          <w:rFonts w:ascii="Arial" w:cs="Arial" w:eastAsia="Arial" w:hAnsi="Arial"/>
          <w:sz w:val="22"/>
          <w:szCs w:val="22"/>
        </w:rPr>
        <w:t xml:space="preserve">→ </w:t>
      </w:r>
      <w:r>
        <w:rPr>
          <w:rFonts w:ascii="Arial" w:cs="Arial" w:eastAsia="Arial" w:hAnsi="Arial"/>
          <w:b/>
          <w:bCs/>
          <w:sz w:val="22"/>
          <w:szCs w:val="22"/>
        </w:rPr>
        <w:t xml:space="preserve">How to figure out what any tool actually does</w:t>
      </w:r>
      <w:r>
        <w:rPr>
          <w:rFonts w:ascii="Arial" w:cs="Arial" w:eastAsia="Arial" w:hAnsi="Arial"/>
          <w:sz w:val="22"/>
          <w:szCs w:val="22"/>
        </w:rPr>
        <w:t xml:space="preserve"> (vs. what it claims)</w:t>
      </w:r>
    </w:p>
    <w:p>
      <w:pPr>
        <w:spacing w:after="100"/>
      </w:pPr>
      <w:r>
        <w:rPr>
          <w:rFonts w:ascii="Arial" w:cs="Arial" w:eastAsia="Arial" w:hAnsi="Arial"/>
          <w:sz w:val="22"/>
          <w:szCs w:val="22"/>
        </w:rPr>
        <w:t xml:space="preserve">→ </w:t>
      </w:r>
      <w:r>
        <w:rPr>
          <w:rFonts w:ascii="Arial" w:cs="Arial" w:eastAsia="Arial" w:hAnsi="Arial"/>
          <w:b/>
          <w:bCs/>
          <w:sz w:val="22"/>
          <w:szCs w:val="22"/>
        </w:rPr>
        <w:t xml:space="preserve">Where tools fail</w:t>
      </w:r>
      <w:r>
        <w:rPr>
          <w:rFonts w:ascii="Arial" w:cs="Arial" w:eastAsia="Arial" w:hAnsi="Arial"/>
          <w:sz w:val="22"/>
          <w:szCs w:val="22"/>
        </w:rPr>
        <w:t xml:space="preserve">, and how to catch it</w:t>
      </w:r>
    </w:p>
    <w:p>
      <w:pPr>
        <w:spacing w:after="100"/>
      </w:pPr>
      <w:r>
        <w:rPr>
          <w:rFonts w:ascii="Arial" w:cs="Arial" w:eastAsia="Arial" w:hAnsi="Arial"/>
          <w:sz w:val="22"/>
          <w:szCs w:val="22"/>
        </w:rPr>
        <w:t xml:space="preserve">→ </w:t>
      </w:r>
      <w:r>
        <w:rPr>
          <w:rFonts w:ascii="Arial" w:cs="Arial" w:eastAsia="Arial" w:hAnsi="Arial"/>
          <w:b/>
          <w:bCs/>
          <w:sz w:val="22"/>
          <w:szCs w:val="22"/>
        </w:rPr>
        <w:t xml:space="preserve">What happens to your data</w:t>
      </w:r>
      <w:r>
        <w:rPr>
          <w:rFonts w:ascii="Arial" w:cs="Arial" w:eastAsia="Arial" w:hAnsi="Arial"/>
          <w:sz w:val="22"/>
          <w:szCs w:val="22"/>
        </w:rPr>
        <w:t xml:space="preserve"> and how to protect yourself</w:t>
      </w:r>
    </w:p>
    <w:p>
      <w:pPr>
        <w:spacing w:after="100"/>
      </w:pPr>
      <w:r>
        <w:rPr>
          <w:rFonts w:ascii="Arial" w:cs="Arial" w:eastAsia="Arial" w:hAnsi="Arial"/>
          <w:sz w:val="22"/>
          <w:szCs w:val="22"/>
        </w:rPr>
        <w:t xml:space="preserve">→ </w:t>
      </w:r>
      <w:r>
        <w:rPr>
          <w:rFonts w:ascii="Arial" w:cs="Arial" w:eastAsia="Arial" w:hAnsi="Arial"/>
          <w:b/>
          <w:bCs/>
          <w:sz w:val="22"/>
          <w:szCs w:val="22"/>
        </w:rPr>
        <w:t xml:space="preserve">Practical skills</w:t>
      </w:r>
      <w:r>
        <w:rPr>
          <w:rFonts w:ascii="Arial" w:cs="Arial" w:eastAsia="Arial" w:hAnsi="Arial"/>
          <w:sz w:val="22"/>
          <w:szCs w:val="22"/>
        </w:rPr>
        <w:t xml:space="preserve">: Word, file management, collaboration</w:t>
      </w:r>
    </w:p>
    <w:p>
      <w:pPr>
        <w:spacing w:after="200"/>
      </w:pPr>
      <w:r>
        <w:rPr>
          <w:rFonts w:ascii="Arial" w:cs="Arial" w:eastAsia="Arial" w:hAnsi="Arial"/>
          <w:sz w:val="22"/>
          <w:szCs w:val="22"/>
        </w:rPr>
        <w:t xml:space="preserve">→ </w:t>
      </w:r>
      <w:r>
        <w:rPr>
          <w:rFonts w:ascii="Arial" w:cs="Arial" w:eastAsia="Arial" w:hAnsi="Arial"/>
          <w:b/>
          <w:bCs/>
          <w:sz w:val="22"/>
          <w:szCs w:val="22"/>
        </w:rPr>
        <w:t xml:space="preserve">When to use AI</w:t>
      </w:r>
      <w:r>
        <w:rPr>
          <w:rFonts w:ascii="Arial" w:cs="Arial" w:eastAsia="Arial" w:hAnsi="Arial"/>
          <w:sz w:val="22"/>
          <w:szCs w:val="22"/>
        </w:rPr>
        <w:t xml:space="preserve">—and when you're better off without it</w:t>
      </w:r>
    </w:p>
    <w:p>
      <w:pPr>
        <w:pStyle w:val="Heading2"/>
      </w:pPr>
      <w:r>
        <w:t xml:space="preserve">6-Week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800"/>
      </w:tblGrid>
      <w:tr>
        <w:tc>
          <w:tcPr>
            <w:tcBorders>
              <w:top w:val="single" w:color="BDC3C7" w:sz="1"/>
              <w:left w:val="single" w:color="BDC3C7" w:sz="1"/>
              <w:bottom w:val="single" w:color="BDC3C7" w:sz="1"/>
              <w:right w:val="single" w:color="BDC3C7" w:sz="1"/>
            </w:tcBorders>
            <w:shd w:fill="2C3E50" w:val="clear"/>
            <w:tcMar>
              <w:top w:type="dxa" w:w="80"/>
              <w:left w:type="dxa" w:w="100"/>
              <w:bottom w:type="dxa" w:w="80"/>
              <w:right w:type="dxa" w:w="100"/>
            </w:tcMar>
          </w:tcPr>
          <w:p>
            <w:r>
              <w:rPr>
                <w:rFonts w:ascii="Arial" w:cs="Arial" w:eastAsia="Arial" w:hAnsi="Arial"/>
                <w:b/>
                <w:bCs/>
                <w:color w:val="FFFFFF"/>
                <w:sz w:val="18"/>
                <w:szCs w:val="18"/>
              </w:rPr>
              <w:t xml:space="preserve">Week</w:t>
            </w:r>
          </w:p>
        </w:tc>
        <w:tc>
          <w:tcPr>
            <w:tcBorders>
              <w:top w:val="single" w:color="BDC3C7" w:sz="1"/>
              <w:left w:val="single" w:color="BDC3C7" w:sz="1"/>
              <w:bottom w:val="single" w:color="BDC3C7" w:sz="1"/>
              <w:right w:val="single" w:color="BDC3C7" w:sz="1"/>
            </w:tcBorders>
            <w:shd w:fill="2C3E50" w:val="clear"/>
            <w:tcMar>
              <w:top w:type="dxa" w:w="80"/>
              <w:left w:type="dxa" w:w="100"/>
              <w:bottom w:type="dxa" w:w="80"/>
              <w:right w:type="dxa" w:w="100"/>
            </w:tcMar>
          </w:tcPr>
          <w:p>
            <w:r>
              <w:rPr>
                <w:rFonts w:ascii="Arial" w:cs="Arial" w:eastAsia="Arial" w:hAnsi="Arial"/>
                <w:b/>
                <w:bCs/>
                <w:color w:val="FFFFFF"/>
                <w:sz w:val="18"/>
                <w:szCs w:val="18"/>
              </w:rPr>
              <w:t xml:space="preserve">Topic</w:t>
            </w:r>
          </w:p>
        </w:tc>
        <w:tc>
          <w:tcPr>
            <w:tcBorders>
              <w:top w:val="single" w:color="BDC3C7" w:sz="1"/>
              <w:left w:val="single" w:color="BDC3C7" w:sz="1"/>
              <w:bottom w:val="single" w:color="BDC3C7" w:sz="1"/>
              <w:right w:val="single" w:color="BDC3C7" w:sz="1"/>
            </w:tcBorders>
            <w:shd w:fill="2C3E50" w:val="clear"/>
            <w:tcMar>
              <w:top w:type="dxa" w:w="80"/>
              <w:left w:type="dxa" w:w="100"/>
              <w:bottom w:type="dxa" w:w="80"/>
              <w:right w:type="dxa" w:w="100"/>
            </w:tcMar>
          </w:tcPr>
          <w:p>
            <w:r>
              <w:rPr>
                <w:rFonts w:ascii="Arial" w:cs="Arial" w:eastAsia="Arial" w:hAnsi="Arial"/>
                <w:b/>
                <w:bCs/>
                <w:color w:val="FFFFFF"/>
                <w:sz w:val="18"/>
                <w:szCs w:val="18"/>
              </w:rPr>
              <w:t xml:space="preserve">Major Work</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8"/>
                <w:szCs w:val="18"/>
              </w:rPr>
              <w:t xml:space="preserve">1</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b w:val="false"/>
                <w:bCs w:val="false"/>
                <w:sz w:val="18"/>
                <w:szCs w:val="18"/>
              </w:rPr>
              <w:t xml:space="preserve">Foundations &amp; Framework</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b w:val="false"/>
                <w:bCs w:val="false"/>
                <w:sz w:val="18"/>
                <w:szCs w:val="18"/>
              </w:rPr>
              <w:t xml:space="preserve">Tool selection for audit</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8"/>
                <w:szCs w:val="18"/>
              </w:rPr>
              <w:t xml:space="preserve">2</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b w:val="false"/>
                <w:bCs w:val="false"/>
                <w:sz w:val="18"/>
                <w:szCs w:val="18"/>
              </w:rPr>
              <w:t xml:space="preserve">AI Evaluation &amp; Security Intro</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b w:val="false"/>
                <w:bCs w:val="false"/>
                <w:sz w:val="18"/>
                <w:szCs w:val="18"/>
              </w:rPr>
              <w:t xml:space="preserve">Audit draft; begin footprint discovery</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8"/>
                <w:szCs w:val="18"/>
              </w:rPr>
              <w:t xml:space="preserve">3</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b w:val="false"/>
                <w:bCs w:val="false"/>
                <w:sz w:val="18"/>
                <w:szCs w:val="18"/>
              </w:rPr>
              <w:t xml:space="preserve">Peer Review &amp; Audit Final</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b w:val="false"/>
                <w:bCs w:val="false"/>
                <w:sz w:val="18"/>
                <w:szCs w:val="18"/>
              </w:rPr>
              <w:t xml:space="preserve">AI Audit due Wednesday; peer feedback</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8"/>
                <w:szCs w:val="18"/>
              </w:rPr>
              <w:t xml:space="preserve">4</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b w:val="false"/>
                <w:bCs w:val="false"/>
                <w:sz w:val="18"/>
                <w:szCs w:val="18"/>
              </w:rPr>
              <w:t xml:space="preserve">Privacy &amp; Practical Skills</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b w:val="false"/>
                <w:bCs w:val="false"/>
                <w:sz w:val="18"/>
                <w:szCs w:val="18"/>
              </w:rPr>
              <w:t xml:space="preserve">Security setup; Word essentials</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8"/>
                <w:szCs w:val="18"/>
              </w:rPr>
              <w:t xml:space="preserve">5</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b w:val="false"/>
                <w:bCs w:val="false"/>
                <w:sz w:val="18"/>
                <w:szCs w:val="18"/>
              </w:rPr>
              <w:t xml:space="preserve">Professional Norms</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b w:val="false"/>
                <w:bCs w:val="false"/>
                <w:sz w:val="18"/>
                <w:szCs w:val="18"/>
              </w:rPr>
              <w:t xml:space="preserve">Security Audit due; integrity discussions</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8"/>
                <w:szCs w:val="18"/>
              </w:rPr>
              <w:t xml:space="preserve">6</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b w:val="false"/>
                <w:bCs w:val="false"/>
                <w:sz w:val="18"/>
                <w:szCs w:val="18"/>
              </w:rPr>
              <w:t xml:space="preserve">Final Exercise</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b w:val="false"/>
                <w:bCs w:val="false"/>
                <w:sz w:val="18"/>
                <w:szCs w:val="18"/>
              </w:rPr>
              <w:t xml:space="preserve">Tool Adaptability Exercise</w:t>
            </w:r>
          </w:p>
        </w:tc>
      </w:tr>
    </w:tbl>
    <w:p>
      <w:pPr>
        <w:spacing w:before="200"/>
      </w:pPr>
    </w:p>
    <w:p>
      <w:pPr>
        <w:pStyle w:val="Heading2"/>
      </w:pPr>
      <w:r>
        <w:t xml:space="preserve">How You're Graded</w:t>
      </w:r>
    </w:p>
    <w:tbl>
      <w:tblPr>
        <w:tblW w:type="pct" w:w="8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1800"/>
      </w:tblGrid>
      <w:tr>
        <w:tc>
          <w:tcPr>
            <w:tcBorders>
              <w:top w:val="single" w:color="BDC3C7" w:sz="1"/>
              <w:left w:val="single" w:color="BDC3C7" w:sz="1"/>
              <w:bottom w:val="single" w:color="BDC3C7" w:sz="1"/>
              <w:right w:val="single" w:color="BDC3C7" w:sz="1"/>
            </w:tcBorders>
            <w:shd w:fill="2C3E50" w:val="clear"/>
            <w:tcMar>
              <w:top w:type="dxa" w:w="80"/>
              <w:left w:type="dxa" w:w="100"/>
              <w:bottom w:type="dxa" w:w="80"/>
              <w:right w:type="dxa" w:w="100"/>
            </w:tcMar>
          </w:tcPr>
          <w:p>
            <w:r>
              <w:rPr>
                <w:rFonts w:ascii="Arial" w:cs="Arial" w:eastAsia="Arial" w:hAnsi="Arial"/>
                <w:b/>
                <w:bCs/>
                <w:color w:val="FFFFFF"/>
                <w:sz w:val="18"/>
                <w:szCs w:val="18"/>
              </w:rPr>
              <w:t xml:space="preserve">Assessment</w:t>
            </w:r>
          </w:p>
        </w:tc>
        <w:tc>
          <w:tcPr>
            <w:tcBorders>
              <w:top w:val="single" w:color="BDC3C7" w:sz="1"/>
              <w:left w:val="single" w:color="BDC3C7" w:sz="1"/>
              <w:bottom w:val="single" w:color="BDC3C7" w:sz="1"/>
              <w:right w:val="single" w:color="BDC3C7" w:sz="1"/>
            </w:tcBorders>
            <w:shd w:fill="2C3E50" w:val="clear"/>
            <w:tcMar>
              <w:top w:type="dxa" w:w="80"/>
              <w:left w:type="dxa" w:w="100"/>
              <w:bottom w:type="dxa" w:w="80"/>
              <w:right w:type="dxa" w:w="100"/>
            </w:tcMar>
          </w:tcPr>
          <w:p>
            <w:r>
              <w:rPr>
                <w:rFonts w:ascii="Arial" w:cs="Arial" w:eastAsia="Arial" w:hAnsi="Arial"/>
                <w:b/>
                <w:bCs/>
                <w:color w:val="FFFFFF"/>
                <w:sz w:val="18"/>
                <w:szCs w:val="18"/>
              </w:rPr>
              <w:t xml:space="preserve">Weight</w:t>
            </w:r>
          </w:p>
        </w:tc>
        <w:tc>
          <w:tcPr>
            <w:tcBorders>
              <w:top w:val="single" w:color="BDC3C7" w:sz="1"/>
              <w:left w:val="single" w:color="BDC3C7" w:sz="1"/>
              <w:bottom w:val="single" w:color="BDC3C7" w:sz="1"/>
              <w:right w:val="single" w:color="BDC3C7" w:sz="1"/>
            </w:tcBorders>
            <w:shd w:fill="2C3E50" w:val="clear"/>
            <w:tcMar>
              <w:top w:type="dxa" w:w="80"/>
              <w:left w:type="dxa" w:w="100"/>
              <w:bottom w:type="dxa" w:w="80"/>
              <w:right w:type="dxa" w:w="100"/>
            </w:tcMar>
          </w:tcPr>
          <w:p>
            <w:r>
              <w:rPr>
                <w:rFonts w:ascii="Arial" w:cs="Arial" w:eastAsia="Arial" w:hAnsi="Arial"/>
                <w:b/>
                <w:bCs/>
                <w:color w:val="FFFFFF"/>
                <w:sz w:val="18"/>
                <w:szCs w:val="18"/>
              </w:rPr>
              <w:t xml:space="preserve">Due</w:t>
            </w:r>
          </w:p>
        </w:tc>
      </w:tr>
      <w:tr>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AI Tool Audit</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25%</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Week 3 Wed</w:t>
            </w:r>
          </w:p>
        </w:tc>
      </w:tr>
      <w:tr>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Personal Security Audit</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25%</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Week 5 Sun</w:t>
            </w:r>
          </w:p>
        </w:tc>
      </w:tr>
      <w:tr>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Weekly Activities &amp; Discussions</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20%</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Ongoing</w:t>
            </w:r>
          </w:p>
        </w:tc>
      </w:tr>
      <w:tr>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Tool Adaptability Exercise (final)</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30%</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Week 6</w:t>
            </w:r>
          </w:p>
        </w:tc>
      </w:tr>
    </w:tbl>
    <w:p>
      <w:r>
        <w:br w:type="page"/>
      </w:r>
    </w:p>
    <w:p>
      <w:pPr>
        <w:shd w:fill="2C3E50" w:val="clear"/>
        <w:spacing w:before="400" w:after="200"/>
      </w:pPr>
      <w:r>
        <w:rPr>
          <w:rFonts w:ascii="Arial" w:cs="Arial" w:eastAsia="Arial" w:hAnsi="Arial"/>
          <w:b/>
          <w:bCs/>
          <w:color w:val="FFFFFF"/>
          <w:sz w:val="28"/>
          <w:szCs w:val="28"/>
        </w:rPr>
        <w:t xml:space="preserve">  THE EVALUATION FRAMEWORK</w:t>
      </w:r>
    </w:p>
    <w:p>
      <w:pPr>
        <w:spacing w:after="200"/>
      </w:pPr>
      <w:r>
        <w:rPr>
          <w:rFonts w:ascii="Arial" w:cs="Arial" w:eastAsia="Arial" w:hAnsi="Arial"/>
          <w:i/>
          <w:iCs/>
          <w:sz w:val="22"/>
          <w:szCs w:val="22"/>
        </w:rPr>
        <w:t xml:space="preserve">This is the core skill of the course. When you encounter any new tool—AI or otherwise—work through these six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Borders>
              <w:top w:val="single" w:color="BDC3C7" w:sz="1"/>
              <w:left w:val="single" w:color="BDC3C7" w:sz="1"/>
              <w:bottom w:val="single" w:color="BDC3C7" w:sz="1"/>
              <w:right w:val="single" w:color="BDC3C7" w:sz="1"/>
            </w:tcBorders>
            <w:shd w:fill="2980B9" w:val="clear"/>
            <w:tcMar>
              <w:top w:type="dxa" w:w="80"/>
              <w:left w:type="dxa" w:w="100"/>
              <w:bottom w:type="dxa" w:w="80"/>
              <w:right w:type="dxa" w:w="100"/>
            </w:tcMar>
          </w:tcPr>
          <w:p>
            <w:r>
              <w:rPr>
                <w:rFonts w:ascii="Arial" w:cs="Arial" w:eastAsia="Arial" w:hAnsi="Arial"/>
                <w:b/>
                <w:bCs/>
                <w:color w:val="FFFFFF"/>
                <w:sz w:val="18"/>
                <w:szCs w:val="18"/>
              </w:rPr>
              <w:t xml:space="preserve">1. FUNCTION</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Does it do what it claims? Test it yourself. What's the gap between marketing and reality?</w:t>
            </w:r>
          </w:p>
        </w:tc>
      </w:tr>
      <w:tr>
        <w:tc>
          <w:tcPr>
            <w:tcBorders>
              <w:top w:val="single" w:color="BDC3C7" w:sz="1"/>
              <w:left w:val="single" w:color="BDC3C7" w:sz="1"/>
              <w:bottom w:val="single" w:color="BDC3C7" w:sz="1"/>
              <w:right w:val="single" w:color="BDC3C7" w:sz="1"/>
            </w:tcBorders>
            <w:shd w:fill="2980B9" w:val="clear"/>
            <w:tcMar>
              <w:top w:type="dxa" w:w="80"/>
              <w:left w:type="dxa" w:w="100"/>
              <w:bottom w:type="dxa" w:w="80"/>
              <w:right w:type="dxa" w:w="100"/>
            </w:tcMar>
          </w:tcPr>
          <w:p>
            <w:r>
              <w:rPr>
                <w:rFonts w:ascii="Arial" w:cs="Arial" w:eastAsia="Arial" w:hAnsi="Arial"/>
                <w:b/>
                <w:bCs/>
                <w:color w:val="FFFFFF"/>
                <w:sz w:val="18"/>
                <w:szCs w:val="18"/>
              </w:rPr>
              <w:t xml:space="preserve">2. DATA</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What's it trained on? What does it collect? Whose data? Whose labor?</w:t>
            </w:r>
          </w:p>
        </w:tc>
      </w:tr>
      <w:tr>
        <w:tc>
          <w:tcPr>
            <w:tcBorders>
              <w:top w:val="single" w:color="BDC3C7" w:sz="1"/>
              <w:left w:val="single" w:color="BDC3C7" w:sz="1"/>
              <w:bottom w:val="single" w:color="BDC3C7" w:sz="1"/>
              <w:right w:val="single" w:color="BDC3C7" w:sz="1"/>
            </w:tcBorders>
            <w:shd w:fill="2980B9" w:val="clear"/>
            <w:tcMar>
              <w:top w:type="dxa" w:w="80"/>
              <w:left w:type="dxa" w:w="100"/>
              <w:bottom w:type="dxa" w:w="80"/>
              <w:right w:type="dxa" w:w="100"/>
            </w:tcMar>
          </w:tcPr>
          <w:p>
            <w:r>
              <w:rPr>
                <w:rFonts w:ascii="Arial" w:cs="Arial" w:eastAsia="Arial" w:hAnsi="Arial"/>
                <w:b/>
                <w:bCs/>
                <w:color w:val="FFFFFF"/>
                <w:sz w:val="18"/>
                <w:szCs w:val="18"/>
              </w:rPr>
              <w:t xml:space="preserve">3. FAILURES</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Where does it break? Does it fail silently or confidently? When is failure dangerous?</w:t>
            </w:r>
          </w:p>
        </w:tc>
      </w:tr>
      <w:tr>
        <w:tc>
          <w:tcPr>
            <w:tcBorders>
              <w:top w:val="single" w:color="BDC3C7" w:sz="1"/>
              <w:left w:val="single" w:color="BDC3C7" w:sz="1"/>
              <w:bottom w:val="single" w:color="BDC3C7" w:sz="1"/>
              <w:right w:val="single" w:color="BDC3C7" w:sz="1"/>
            </w:tcBorders>
            <w:shd w:fill="2980B9" w:val="clear"/>
            <w:tcMar>
              <w:top w:type="dxa" w:w="80"/>
              <w:left w:type="dxa" w:w="100"/>
              <w:bottom w:type="dxa" w:w="80"/>
              <w:right w:type="dxa" w:w="100"/>
            </w:tcMar>
          </w:tcPr>
          <w:p>
            <w:r>
              <w:rPr>
                <w:rFonts w:ascii="Arial" w:cs="Arial" w:eastAsia="Arial" w:hAnsi="Arial"/>
                <w:b/>
                <w:bCs/>
                <w:color w:val="FFFFFF"/>
                <w:sz w:val="18"/>
                <w:szCs w:val="18"/>
              </w:rPr>
              <w:t xml:space="preserve">4. ACCESS</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Who can use this? Cost, languages, devices, accessibility. Who's excluded?</w:t>
            </w:r>
          </w:p>
        </w:tc>
      </w:tr>
      <w:tr>
        <w:tc>
          <w:tcPr>
            <w:tcBorders>
              <w:top w:val="single" w:color="BDC3C7" w:sz="1"/>
              <w:left w:val="single" w:color="BDC3C7" w:sz="1"/>
              <w:bottom w:val="single" w:color="BDC3C7" w:sz="1"/>
              <w:right w:val="single" w:color="BDC3C7" w:sz="1"/>
            </w:tcBorders>
            <w:shd w:fill="2980B9" w:val="clear"/>
            <w:tcMar>
              <w:top w:type="dxa" w:w="80"/>
              <w:left w:type="dxa" w:w="100"/>
              <w:bottom w:type="dxa" w:w="80"/>
              <w:right w:type="dxa" w:w="100"/>
            </w:tcMar>
          </w:tcPr>
          <w:p>
            <w:r>
              <w:rPr>
                <w:rFonts w:ascii="Arial" w:cs="Arial" w:eastAsia="Arial" w:hAnsi="Arial"/>
                <w:b/>
                <w:bCs/>
                <w:color w:val="FFFFFF"/>
                <w:sz w:val="18"/>
                <w:szCs w:val="18"/>
              </w:rPr>
              <w:t xml:space="preserve">5. TERMS</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What am I agreeing to? Can they train on my inputs? Who else sees my data?</w:t>
            </w:r>
          </w:p>
        </w:tc>
      </w:tr>
      <w:tr>
        <w:tc>
          <w:tcPr>
            <w:tcBorders>
              <w:top w:val="single" w:color="BDC3C7" w:sz="1"/>
              <w:left w:val="single" w:color="BDC3C7" w:sz="1"/>
              <w:bottom w:val="single" w:color="BDC3C7" w:sz="1"/>
              <w:right w:val="single" w:color="BDC3C7" w:sz="1"/>
            </w:tcBorders>
            <w:shd w:fill="2980B9" w:val="clear"/>
            <w:tcMar>
              <w:top w:type="dxa" w:w="80"/>
              <w:left w:type="dxa" w:w="100"/>
              <w:bottom w:type="dxa" w:w="80"/>
              <w:right w:type="dxa" w:w="100"/>
            </w:tcMar>
          </w:tcPr>
          <w:p>
            <w:r>
              <w:rPr>
                <w:rFonts w:ascii="Arial" w:cs="Arial" w:eastAsia="Arial" w:hAnsi="Arial"/>
                <w:b/>
                <w:bCs/>
                <w:color w:val="FFFFFF"/>
                <w:sz w:val="18"/>
                <w:szCs w:val="18"/>
              </w:rPr>
              <w:t xml:space="preserve">6. BROADER IMPACT</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What happens at scale? What does it replace? Who gains power if this becomes default?</w:t>
            </w:r>
          </w:p>
        </w:tc>
      </w:tr>
    </w:tbl>
    <w:p>
      <w:pPr>
        <w:spacing w:before="150"/>
      </w:pPr>
    </w:p>
    <w:p>
      <w:pPr>
        <w:shd w:fill="E8F8F5" w:val="clear"/>
      </w:pPr>
      <w:r>
        <w:rPr>
          <w:rFonts w:ascii="Arial" w:cs="Arial" w:eastAsia="Arial" w:hAnsi="Arial"/>
          <w:i/>
          <w:iCs/>
          <w:sz w:val="20"/>
          <w:szCs w:val="20"/>
        </w:rPr>
        <w:t xml:space="preserve">This framework isn't "AI evaluation." It's technology evaluation. AI is just our test case. After this course, you can evaluate anything.</w:t>
      </w:r>
    </w:p>
    <w:p>
      <w:r>
        <w:br w:type="page"/>
      </w:r>
    </w:p>
    <w:p>
      <w:pPr>
        <w:shd w:fill="2C3E50" w:val="clear"/>
        <w:spacing w:before="400" w:after="200"/>
      </w:pPr>
      <w:r>
        <w:rPr>
          <w:rFonts w:ascii="Arial" w:cs="Arial" w:eastAsia="Arial" w:hAnsi="Arial"/>
          <w:b/>
          <w:bCs/>
          <w:color w:val="FFFFFF"/>
          <w:sz w:val="28"/>
          <w:szCs w:val="28"/>
        </w:rPr>
        <w:t xml:space="preserve">  WEEK-BY-WEEK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BDC3C7" w:sz="1"/>
              <w:left w:val="single" w:color="BDC3C7" w:sz="1"/>
              <w:bottom w:val="single" w:color="BDC3C7" w:sz="1"/>
              <w:right w:val="single" w:color="BDC3C7" w:sz="1"/>
            </w:tcBorders>
            <w:shd w:fill="2980B9" w:val="clear"/>
            <w:tcMar>
              <w:top w:type="dxa" w:w="80"/>
              <w:left w:type="dxa" w:w="100"/>
              <w:bottom w:type="dxa" w:w="80"/>
              <w:right w:type="dxa" w:w="100"/>
            </w:tcMar>
          </w:tcPr>
          <w:p>
            <w:r>
              <w:rPr>
                <w:rFonts w:ascii="Arial" w:cs="Arial" w:eastAsia="Arial" w:hAnsi="Arial"/>
                <w:b/>
                <w:bCs/>
                <w:color w:val="FFFFFF"/>
                <w:sz w:val="22"/>
                <w:szCs w:val="22"/>
              </w:rPr>
              <w:t xml:space="preserve">WEEK 1: FOUNDATIONS &amp; FRAMEWORK</w:t>
            </w:r>
            <w:r>
              <w:rPr>
                <w:rFonts w:ascii="Arial" w:cs="Arial" w:eastAsia="Arial" w:hAnsi="Arial"/>
                <w:color w:val="D6EAF8"/>
                <w:sz w:val="18"/>
                <w:szCs w:val="18"/>
              </w:rPr>
              <w:t xml:space="preserve">  (~10-12 hours)</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Watch</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Video lectures: What is AI? How does it fail? The evaluation framework (~60 min total)</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Read</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Framework handout; "Plausible Lies" intro reading</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Do</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Activity: Test 3 AI tools with the same prompt. Document what you notice.</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Discuss</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Introduce yourself (video post, 1-2 min); respond to prompt about AI in your field</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Submit</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Tool Selection Form: which AI tool will you audit? Why?</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BDC3C7" w:sz="1"/>
              <w:left w:val="single" w:color="BDC3C7" w:sz="1"/>
              <w:bottom w:val="single" w:color="BDC3C7" w:sz="1"/>
              <w:right w:val="single" w:color="BDC3C7" w:sz="1"/>
            </w:tcBorders>
            <w:shd w:fill="2980B9" w:val="clear"/>
            <w:tcMar>
              <w:top w:type="dxa" w:w="80"/>
              <w:left w:type="dxa" w:w="100"/>
              <w:bottom w:type="dxa" w:w="80"/>
              <w:right w:type="dxa" w:w="100"/>
            </w:tcMar>
          </w:tcPr>
          <w:p>
            <w:r>
              <w:rPr>
                <w:rFonts w:ascii="Arial" w:cs="Arial" w:eastAsia="Arial" w:hAnsi="Arial"/>
                <w:b/>
                <w:bCs/>
                <w:color w:val="FFFFFF"/>
                <w:sz w:val="22"/>
                <w:szCs w:val="22"/>
              </w:rPr>
              <w:t xml:space="preserve">WEEK 2: AI EVALUATION &amp; SECURITY INTRO</w:t>
            </w:r>
            <w:r>
              <w:rPr>
                <w:rFonts w:ascii="Arial" w:cs="Arial" w:eastAsia="Arial" w:hAnsi="Arial"/>
                <w:color w:val="D6EAF8"/>
                <w:sz w:val="18"/>
                <w:szCs w:val="18"/>
              </w:rPr>
              <w:t xml:space="preserve">  (~12-14 hours)</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Watch</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Video lectures: Systematic testing, failure analysis, reading privacy policies; Security &amp; footprint intro (~75 min)</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Read</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Sample audits (B-level and A-level examples); privacy policy excerpts</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Do</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Activity: Break your chosen tool. Document 5+ failure modes with screenshots.</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Do</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Activity: Google yourself. Download your data from one major service.</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Discuss</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Share one surprising failure OR one surprising footprint discovery</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Submit</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AI Audit Draft: Complete draft for peer feedback</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BDC3C7" w:sz="1"/>
              <w:left w:val="single" w:color="BDC3C7" w:sz="1"/>
              <w:bottom w:val="single" w:color="BDC3C7" w:sz="1"/>
              <w:right w:val="single" w:color="BDC3C7" w:sz="1"/>
            </w:tcBorders>
            <w:shd w:fill="2980B9" w:val="clear"/>
            <w:tcMar>
              <w:top w:type="dxa" w:w="80"/>
              <w:left w:type="dxa" w:w="100"/>
              <w:bottom w:type="dxa" w:w="80"/>
              <w:right w:type="dxa" w:w="100"/>
            </w:tcMar>
          </w:tcPr>
          <w:p>
            <w:r>
              <w:rPr>
                <w:rFonts w:ascii="Arial" w:cs="Arial" w:eastAsia="Arial" w:hAnsi="Arial"/>
                <w:b/>
                <w:bCs/>
                <w:color w:val="FFFFFF"/>
                <w:sz w:val="22"/>
                <w:szCs w:val="22"/>
              </w:rPr>
              <w:t xml:space="preserve">WEEK 3: PEER REVIEW &amp; AUDIT FINAL</w:t>
            </w:r>
            <w:r>
              <w:rPr>
                <w:rFonts w:ascii="Arial" w:cs="Arial" w:eastAsia="Arial" w:hAnsi="Arial"/>
                <w:color w:val="D6EAF8"/>
                <w:sz w:val="18"/>
                <w:szCs w:val="18"/>
              </w:rPr>
              <w:t xml:space="preserve">  (~10-12 hours)</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Watch</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Video: Giving useful peer feedback (~20 min)</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Read</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Peer drafts (assigned)</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Do</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Peer review: Give structured feedback on 2 classmates' audit drafts (see requirements below)</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Discuss</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What did you learn from reading others' audits?</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Submit</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FINAL AI TOOL AUDIT DUE WEDNESDAY 11:59pm</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Submit</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Peer feedback due Friday (graded for quality)</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BDC3C7" w:sz="1"/>
              <w:left w:val="single" w:color="BDC3C7" w:sz="1"/>
              <w:bottom w:val="single" w:color="BDC3C7" w:sz="1"/>
              <w:right w:val="single" w:color="BDC3C7" w:sz="1"/>
            </w:tcBorders>
            <w:shd w:fill="2980B9" w:val="clear"/>
            <w:tcMar>
              <w:top w:type="dxa" w:w="80"/>
              <w:left w:type="dxa" w:w="100"/>
              <w:bottom w:type="dxa" w:w="80"/>
              <w:right w:type="dxa" w:w="100"/>
            </w:tcMar>
          </w:tcPr>
          <w:p>
            <w:r>
              <w:rPr>
                <w:rFonts w:ascii="Arial" w:cs="Arial" w:eastAsia="Arial" w:hAnsi="Arial"/>
                <w:b/>
                <w:bCs/>
                <w:color w:val="FFFFFF"/>
                <w:sz w:val="22"/>
                <w:szCs w:val="22"/>
              </w:rPr>
              <w:t xml:space="preserve">WEEK 4: PRIVACY &amp; PRACTICAL SKILLS</w:t>
            </w:r>
            <w:r>
              <w:rPr>
                <w:rFonts w:ascii="Arial" w:cs="Arial" w:eastAsia="Arial" w:hAnsi="Arial"/>
                <w:color w:val="D6EAF8"/>
                <w:sz w:val="18"/>
                <w:szCs w:val="18"/>
              </w:rPr>
              <w:t xml:space="preserve">  (~10-12 hours)</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Watch</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Video: Password managers, MFA, cloud vs. local; Word essentials (~60 min)</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Read</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Security setup guides; Word styles guide</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Do</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Set up password manager + MFA on 3 accounts (document with screenshots)</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Do</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Activity: Fix a poorly-formatted Word doc using styles</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Discuss</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What security trade-offs are you accepting? Why?</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Submit</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Word activity file; Security setup evidence</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Optional</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Excel bonus activity (introduces data organization &amp; formulas)</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BDC3C7" w:sz="1"/>
              <w:left w:val="single" w:color="BDC3C7" w:sz="1"/>
              <w:bottom w:val="single" w:color="BDC3C7" w:sz="1"/>
              <w:right w:val="single" w:color="BDC3C7" w:sz="1"/>
            </w:tcBorders>
            <w:shd w:fill="2980B9" w:val="clear"/>
            <w:tcMar>
              <w:top w:type="dxa" w:w="80"/>
              <w:left w:type="dxa" w:w="100"/>
              <w:bottom w:type="dxa" w:w="80"/>
              <w:right w:type="dxa" w:w="100"/>
            </w:tcMar>
          </w:tcPr>
          <w:p>
            <w:r>
              <w:rPr>
                <w:rFonts w:ascii="Arial" w:cs="Arial" w:eastAsia="Arial" w:hAnsi="Arial"/>
                <w:b/>
                <w:bCs/>
                <w:color w:val="FFFFFF"/>
                <w:sz w:val="22"/>
                <w:szCs w:val="22"/>
              </w:rPr>
              <w:t xml:space="preserve">WEEK 5: PROFESSIONAL NORMS</w:t>
            </w:r>
            <w:r>
              <w:rPr>
                <w:rFonts w:ascii="Arial" w:cs="Arial" w:eastAsia="Arial" w:hAnsi="Arial"/>
                <w:color w:val="D6EAF8"/>
                <w:sz w:val="18"/>
                <w:szCs w:val="18"/>
              </w:rPr>
              <w:t xml:space="preserve">  (~12-14 hours)</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Watch</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Video: Academic integrity with AI; workplace norms; disclosure (~45 min)</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Read</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Integrity scenarios; workplace AI policy examples</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Do</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Activity: Analyze 5 integrity scenarios—where's the line?</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Discuss</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Debate: Is using AI for [specific task] cheating? Why/why not?</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Submit</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PERSONAL SECURITY AUDIT DUE SUNDAY 11:59pm</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BDC3C7" w:sz="1"/>
              <w:left w:val="single" w:color="BDC3C7" w:sz="1"/>
              <w:bottom w:val="single" w:color="BDC3C7" w:sz="1"/>
              <w:right w:val="single" w:color="BDC3C7" w:sz="1"/>
            </w:tcBorders>
            <w:shd w:fill="2980B9" w:val="clear"/>
            <w:tcMar>
              <w:top w:type="dxa" w:w="80"/>
              <w:left w:type="dxa" w:w="100"/>
              <w:bottom w:type="dxa" w:w="80"/>
              <w:right w:type="dxa" w:w="100"/>
            </w:tcMar>
          </w:tcPr>
          <w:p>
            <w:r>
              <w:rPr>
                <w:rFonts w:ascii="Arial" w:cs="Arial" w:eastAsia="Arial" w:hAnsi="Arial"/>
                <w:b/>
                <w:bCs/>
                <w:color w:val="FFFFFF"/>
                <w:sz w:val="22"/>
                <w:szCs w:val="22"/>
              </w:rPr>
              <w:t xml:space="preserve">WEEK 6: FINAL EXERCISE</w:t>
            </w:r>
            <w:r>
              <w:rPr>
                <w:rFonts w:ascii="Arial" w:cs="Arial" w:eastAsia="Arial" w:hAnsi="Arial"/>
                <w:color w:val="D6EAF8"/>
                <w:sz w:val="18"/>
                <w:szCs w:val="18"/>
              </w:rPr>
              <w:t xml:space="preserve">  (~8-10 hours)</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Watch</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Brief setup video for final exercise (~10 min)</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Do</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TOOL ADAPTABILITY EXERCISE: You'll receive a task and a new AI tool. Apply the framework. Complete the task. Document your process.</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Submit</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Pre-use risk assessment + Tool evaluation + Task output + Process documentation + Disclosure statement</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Discuss</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Final reflection: What will you do differently now?</w:t>
            </w:r>
          </w:p>
        </w:tc>
      </w:tr>
    </w:tbl>
    <w:p>
      <w:r>
        <w:br w:type="page"/>
      </w:r>
    </w:p>
    <w:p>
      <w:pPr>
        <w:shd w:fill="2C3E50" w:val="clear"/>
        <w:spacing w:before="400" w:after="200"/>
      </w:pPr>
      <w:r>
        <w:rPr>
          <w:rFonts w:ascii="Arial" w:cs="Arial" w:eastAsia="Arial" w:hAnsi="Arial"/>
          <w:b/>
          <w:bCs/>
          <w:color w:val="FFFFFF"/>
          <w:sz w:val="28"/>
          <w:szCs w:val="28"/>
        </w:rPr>
        <w:t xml:space="preserve">  ASSIGNMENT 1: AI TOOL AUDIT (25%)</w:t>
      </w:r>
    </w:p>
    <w:p>
      <w:pPr>
        <w:pStyle w:val="Heading2"/>
      </w:pPr>
      <w:r>
        <w:t xml:space="preserve">The Task</w:t>
      </w:r>
    </w:p>
    <w:p>
      <w:pPr>
        <w:spacing w:after="200"/>
      </w:pPr>
      <w:r>
        <w:rPr>
          <w:rFonts w:ascii="Arial" w:cs="Arial" w:eastAsia="Arial" w:hAnsi="Arial"/>
          <w:sz w:val="22"/>
          <w:szCs w:val="22"/>
        </w:rPr>
        <w:t xml:space="preserve">Pick an AI tool you've never used before. Evaluate it using the six-criterion framework. Write up your findings.</w:t>
      </w:r>
    </w:p>
    <w:p>
      <w:pPr>
        <w:pStyle w:val="Heading2"/>
      </w:pPr>
      <w:r>
        <w:t xml:space="preserve">Requirements</w:t>
      </w:r>
    </w:p>
    <w:p>
      <w:pPr>
        <w:spacing w:after="60"/>
      </w:pPr>
      <w:r>
        <w:rPr>
          <w:rFonts w:ascii="Arial" w:cs="Arial" w:eastAsia="Arial" w:hAnsi="Arial"/>
          <w:sz w:val="20"/>
          <w:szCs w:val="20"/>
        </w:rPr>
        <w:t xml:space="preserve">• Written report: 1,500-2,500 words covering all six framework criteria</w:t>
      </w:r>
    </w:p>
    <w:p>
      <w:pPr>
        <w:spacing w:after="60"/>
      </w:pPr>
      <w:r>
        <w:rPr>
          <w:rFonts w:ascii="Arial" w:cs="Arial" w:eastAsia="Arial" w:hAnsi="Arial"/>
          <w:sz w:val="20"/>
          <w:szCs w:val="20"/>
        </w:rPr>
        <w:t xml:space="preserve">• Evidence: Screenshots, quotes from policies, specific test results</w:t>
      </w:r>
    </w:p>
    <w:p>
      <w:pPr>
        <w:spacing w:after="60"/>
      </w:pPr>
      <w:r>
        <w:rPr>
          <w:rFonts w:ascii="Arial" w:cs="Arial" w:eastAsia="Arial" w:hAnsi="Arial"/>
          <w:sz w:val="20"/>
          <w:szCs w:val="20"/>
        </w:rPr>
        <w:t xml:space="preserve">• Summary: 3-5 minute video OR audio OR written summary of key findings (your choice)</w:t>
      </w:r>
    </w:p>
    <w:p>
      <w:pPr>
        <w:spacing w:after="200"/>
      </w:pPr>
      <w:r>
        <w:rPr>
          <w:rFonts w:ascii="Arial" w:cs="Arial" w:eastAsia="Arial" w:hAnsi="Arial"/>
          <w:sz w:val="20"/>
          <w:szCs w:val="20"/>
        </w:rPr>
        <w:t xml:space="preserve">• Honest assessment: What's the tool good for? What isn't it good for?</w:t>
      </w:r>
    </w:p>
    <w:p>
      <w:pPr>
        <w:pStyle w:val="Heading2"/>
      </w:pPr>
      <w:r>
        <w:t xml:space="preserve">Timeline</w:t>
      </w:r>
    </w:p>
    <w:p>
      <w:pPr>
        <w:spacing w:after="60"/>
      </w:pPr>
      <w:r>
        <w:rPr>
          <w:rFonts w:ascii="Arial" w:cs="Arial" w:eastAsia="Arial" w:hAnsi="Arial"/>
          <w:sz w:val="20"/>
          <w:szCs w:val="20"/>
        </w:rPr>
        <w:t xml:space="preserve">Week 1 Sunday: Select your tool (submit Tool Selection Form)</w:t>
      </w:r>
    </w:p>
    <w:p>
      <w:pPr>
        <w:spacing w:after="60"/>
      </w:pPr>
      <w:r>
        <w:rPr>
          <w:rFonts w:ascii="Arial" w:cs="Arial" w:eastAsia="Arial" w:hAnsi="Arial"/>
          <w:sz w:val="20"/>
          <w:szCs w:val="20"/>
        </w:rPr>
        <w:t xml:space="preserve">Week 2 Sunday: Complete draft due for peer review</w:t>
      </w:r>
    </w:p>
    <w:p>
      <w:pPr>
        <w:spacing w:after="200"/>
      </w:pPr>
      <w:r>
        <w:rPr>
          <w:rFonts w:ascii="Arial" w:cs="Arial" w:eastAsia="Arial" w:hAnsi="Arial"/>
          <w:b/>
          <w:bCs/>
          <w:sz w:val="20"/>
          <w:szCs w:val="20"/>
        </w:rPr>
        <w:t xml:space="preserve">Week 3 Wednesday 11:59pm: Final audit + summary due</w:t>
      </w:r>
    </w:p>
    <w:p>
      <w:r>
        <w:br w:type="page"/>
      </w:r>
    </w:p>
    <w:p>
      <w:pPr>
        <w:shd w:fill="2C3E50" w:val="clear"/>
        <w:spacing w:before="400" w:after="200"/>
      </w:pPr>
      <w:r>
        <w:rPr>
          <w:rFonts w:ascii="Arial" w:cs="Arial" w:eastAsia="Arial" w:hAnsi="Arial"/>
          <w:b/>
          <w:bCs/>
          <w:color w:val="FFFFFF"/>
          <w:sz w:val="28"/>
          <w:szCs w:val="28"/>
        </w:rPr>
        <w:t xml:space="preserve">  PEER REVIEW REQUIREMENTS</w:t>
      </w:r>
    </w:p>
    <w:p>
      <w:pPr>
        <w:spacing w:after="150"/>
      </w:pPr>
      <w:r>
        <w:rPr>
          <w:rFonts w:ascii="Arial" w:cs="Arial" w:eastAsia="Arial" w:hAnsi="Arial"/>
          <w:sz w:val="22"/>
          <w:szCs w:val="22"/>
        </w:rPr>
        <w:t xml:space="preserve">Peer feedback is part of your grade. Giving useful feedback helps your classmates AND helps you see what good work looks like.</w:t>
      </w:r>
    </w:p>
    <w:p>
      <w:pPr>
        <w:pStyle w:val="Heading2"/>
      </w:pPr>
      <w:r>
        <w:t xml:space="preserve">You'll review 2 classmates' drafts. For each, answer these 3 questions: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BDC3C7" w:sz="1"/>
              <w:bottom w:val="single" w:color="BDC3C7" w:sz="1"/>
              <w:right w:val="single" w:color="BDC3C7" w:sz="1"/>
            </w:tcBorders>
            <w:shd w:fill="EBF5FB" w:val="clear"/>
            <w:tcMar>
              <w:top w:type="dxa" w:w="100"/>
              <w:left w:type="dxa" w:w="120"/>
              <w:bottom w:type="dxa" w:w="100"/>
              <w:right w:type="dxa" w:w="120"/>
            </w:tcMar>
          </w:tcPr>
          <w:p>
            <w:pPr>
              <w:spacing w:after="80"/>
            </w:pPr>
            <w:r>
              <w:rPr>
                <w:rFonts w:ascii="Arial" w:cs="Arial" w:eastAsia="Arial" w:hAnsi="Arial"/>
                <w:b/>
                <w:bCs/>
                <w:sz w:val="20"/>
                <w:szCs w:val="20"/>
              </w:rPr>
              <w:t xml:space="preserve">1. What's the strongest part of this audit?</w:t>
            </w:r>
          </w:p>
          <w:p>
            <w:r>
              <w:rPr>
                <w:rFonts w:ascii="Arial" w:cs="Arial" w:eastAsia="Arial" w:hAnsi="Arial"/>
                <w:sz w:val="18"/>
                <w:szCs w:val="18"/>
              </w:rPr>
              <w:t xml:space="preserve">Name a specific section, example, or insight that works well. Explain why.</w:t>
            </w:r>
          </w:p>
        </w:tc>
      </w:tr>
      <w:tr>
        <w:tc>
          <w:tcPr>
            <w:tcBorders>
              <w:top w:val="single" w:color="BDC3C7" w:sz="1"/>
              <w:left w:val="single" w:color="BDC3C7" w:sz="1"/>
              <w:bottom w:val="single" w:color="BDC3C7" w:sz="1"/>
              <w:right w:val="single" w:color="BDC3C7" w:sz="1"/>
            </w:tcBorders>
            <w:shd w:fill="FEF9E7" w:val="clear"/>
            <w:tcMar>
              <w:top w:type="dxa" w:w="100"/>
              <w:left w:type="dxa" w:w="120"/>
              <w:bottom w:type="dxa" w:w="100"/>
              <w:right w:type="dxa" w:w="120"/>
            </w:tcMar>
          </w:tcPr>
          <w:p>
            <w:pPr>
              <w:spacing w:after="80"/>
            </w:pPr>
            <w:r>
              <w:rPr>
                <w:rFonts w:ascii="Arial" w:cs="Arial" w:eastAsia="Arial" w:hAnsi="Arial"/>
                <w:b/>
                <w:bCs/>
                <w:sz w:val="20"/>
                <w:szCs w:val="20"/>
              </w:rPr>
              <w:t xml:space="preserve">2. Where does this audit need more evidence or depth?</w:t>
            </w:r>
          </w:p>
          <w:p>
            <w:r>
              <w:rPr>
                <w:rFonts w:ascii="Arial" w:cs="Arial" w:eastAsia="Arial" w:hAnsi="Arial"/>
                <w:sz w:val="18"/>
                <w:szCs w:val="18"/>
              </w:rPr>
              <w:t xml:space="preserve">Point to a specific claim that needs support, a framework criterion that's thin, or a test that should be tried.</w:t>
            </w:r>
          </w:p>
        </w:tc>
      </w:tr>
      <w:tr>
        <w:tc>
          <w:tcPr>
            <w:tcBorders>
              <w:top w:val="single" w:color="BDC3C7" w:sz="1"/>
              <w:left w:val="single" w:color="BDC3C7" w:sz="1"/>
              <w:bottom w:val="single" w:color="BDC3C7" w:sz="1"/>
              <w:right w:val="single" w:color="BDC3C7" w:sz="1"/>
            </w:tcBorders>
            <w:shd w:fill="E8F8F5" w:val="clear"/>
            <w:tcMar>
              <w:top w:type="dxa" w:w="100"/>
              <w:left w:type="dxa" w:w="120"/>
              <w:bottom w:type="dxa" w:w="100"/>
              <w:right w:type="dxa" w:w="120"/>
            </w:tcMar>
          </w:tcPr>
          <w:p>
            <w:pPr>
              <w:spacing w:after="80"/>
            </w:pPr>
            <w:r>
              <w:rPr>
                <w:rFonts w:ascii="Arial" w:cs="Arial" w:eastAsia="Arial" w:hAnsi="Arial"/>
                <w:b/>
                <w:bCs/>
                <w:sz w:val="20"/>
                <w:szCs w:val="20"/>
              </w:rPr>
              <w:t xml:space="preserve">3. What's one thing you'd want to know that isn't in the audit?</w:t>
            </w:r>
          </w:p>
          <w:p>
            <w:r>
              <w:rPr>
                <w:rFonts w:ascii="Arial" w:cs="Arial" w:eastAsia="Arial" w:hAnsi="Arial"/>
                <w:sz w:val="18"/>
                <w:szCs w:val="18"/>
              </w:rPr>
              <w:t xml:space="preserve">A question a reader might have, a use case not tested, a term not explained.</w:t>
            </w:r>
          </w:p>
        </w:tc>
      </w:tr>
    </w:tbl>
    <w:p>
      <w:pPr>
        <w:spacing w:before="150"/>
      </w:pPr>
    </w:p>
    <w:p>
      <w:pPr>
        <w:pStyle w:val="Heading2"/>
      </w:pPr>
      <w:r>
        <w:t xml:space="preserve">Feedback is graded</w:t>
      </w:r>
    </w:p>
    <w:p>
      <w:pPr>
        <w:spacing w:after="100"/>
      </w:pPr>
      <w:r>
        <w:rPr>
          <w:rFonts w:ascii="Arial" w:cs="Arial" w:eastAsia="Arial" w:hAnsi="Arial"/>
          <w:sz w:val="20"/>
          <w:szCs w:val="20"/>
        </w:rPr>
        <w:t xml:space="preserve">Your peer feedback counts toward your Participation grade. Generic feedback ("Good job!" "Looks great!") receives zero credit. Specific, actionable feedback that addresses all three questions receives full credit.</w:t>
      </w:r>
    </w:p>
    <w:p>
      <w:r>
        <w:br w:type="page"/>
      </w:r>
    </w:p>
    <w:p>
      <w:pPr>
        <w:shd w:fill="2C3E50" w:val="clear"/>
        <w:spacing w:before="400" w:after="200"/>
      </w:pPr>
      <w:r>
        <w:rPr>
          <w:rFonts w:ascii="Arial" w:cs="Arial" w:eastAsia="Arial" w:hAnsi="Arial"/>
          <w:b/>
          <w:bCs/>
          <w:color w:val="FFFFFF"/>
          <w:sz w:val="28"/>
          <w:szCs w:val="28"/>
        </w:rPr>
        <w:t xml:space="preserve">  ASSIGNMENT 2: PERSONAL SECURITY AUDIT (25%)</w:t>
      </w:r>
    </w:p>
    <w:p>
      <w:pPr>
        <w:pStyle w:val="Heading2"/>
      </w:pPr>
      <w:r>
        <w:t xml:space="preserve">The Task</w:t>
      </w:r>
    </w:p>
    <w:p>
      <w:pPr>
        <w:spacing w:after="200"/>
      </w:pPr>
      <w:r>
        <w:rPr>
          <w:rFonts w:ascii="Arial" w:cs="Arial" w:eastAsia="Arial" w:hAnsi="Arial"/>
          <w:sz w:val="22"/>
          <w:szCs w:val="22"/>
        </w:rPr>
        <w:t xml:space="preserve">Audit your own digital footprint and security. Discover what data is out there about you. Make real changes to protect yourself. Reflect on the trade-offs.</w:t>
      </w:r>
    </w:p>
    <w:p>
      <w:pPr>
        <w:pStyle w:val="Heading2"/>
      </w:pPr>
      <w:r>
        <w:t xml:space="preserve">Requirements</w:t>
      </w:r>
    </w:p>
    <w:p>
      <w:pPr>
        <w:spacing w:after="60"/>
      </w:pPr>
      <w:r>
        <w:rPr>
          <w:rFonts w:ascii="Arial" w:cs="Arial" w:eastAsia="Arial" w:hAnsi="Arial"/>
          <w:sz w:val="20"/>
          <w:szCs w:val="20"/>
        </w:rPr>
        <w:t xml:space="preserve">• Written report: 1,000-2,000 words documenting:</w:t>
      </w:r>
    </w:p>
    <w:p>
      <w:pPr>
        <w:spacing w:after="40"/>
      </w:pPr>
      <w:r>
        <w:rPr>
          <w:rFonts w:ascii="Arial" w:cs="Arial" w:eastAsia="Arial" w:hAnsi="Arial"/>
          <w:sz w:val="18"/>
          <w:szCs w:val="18"/>
        </w:rPr>
        <w:t xml:space="preserve">   1. What you found (footprint, accounts, data exposure)</w:t>
      </w:r>
    </w:p>
    <w:p>
      <w:pPr>
        <w:spacing w:after="40"/>
      </w:pPr>
      <w:r>
        <w:rPr>
          <w:rFonts w:ascii="Arial" w:cs="Arial" w:eastAsia="Arial" w:hAnsi="Arial"/>
          <w:sz w:val="18"/>
          <w:szCs w:val="18"/>
        </w:rPr>
        <w:t xml:space="preserve">   2. What you changed (screenshots as evidence)</w:t>
      </w:r>
    </w:p>
    <w:p>
      <w:pPr>
        <w:spacing w:after="40"/>
      </w:pPr>
      <w:r>
        <w:rPr>
          <w:rFonts w:ascii="Arial" w:cs="Arial" w:eastAsia="Arial" w:hAnsi="Arial"/>
          <w:sz w:val="18"/>
          <w:szCs w:val="18"/>
        </w:rPr>
        <w:t xml:space="preserve">   3. Why (what threats do these changes address?)</w:t>
      </w:r>
    </w:p>
    <w:p>
      <w:pPr>
        <w:spacing w:after="40"/>
      </w:pPr>
      <w:r>
        <w:rPr>
          <w:rFonts w:ascii="Arial" w:cs="Arial" w:eastAsia="Arial" w:hAnsi="Arial"/>
          <w:sz w:val="18"/>
          <w:szCs w:val="18"/>
        </w:rPr>
        <w:t xml:space="preserve">   4. One cloud vs. local decision and your reasoning</w:t>
      </w:r>
    </w:p>
    <w:p>
      <w:pPr>
        <w:spacing w:after="200"/>
      </w:pPr>
      <w:r>
        <w:rPr>
          <w:rFonts w:ascii="Arial" w:cs="Arial" w:eastAsia="Arial" w:hAnsi="Arial"/>
          <w:sz w:val="18"/>
          <w:szCs w:val="18"/>
        </w:rPr>
        <w:t xml:space="preserve">   5. Surprises and trade-offs you're accepting</w:t>
      </w:r>
    </w:p>
    <w:p>
      <w:pPr>
        <w:pStyle w:val="Heading2"/>
      </w:pPr>
      <w:r>
        <w:t xml:space="preserve">Due: Week 5, Sunday 11:59pm</w:t>
      </w:r>
    </w:p>
    <w:p>
      <w:r>
        <w:br w:type="page"/>
      </w:r>
    </w:p>
    <w:p>
      <w:pPr>
        <w:shd w:fill="2C3E50" w:val="clear"/>
        <w:spacing w:before="400" w:after="200"/>
      </w:pPr>
      <w:r>
        <w:rPr>
          <w:rFonts w:ascii="Arial" w:cs="Arial" w:eastAsia="Arial" w:hAnsi="Arial"/>
          <w:b/>
          <w:bCs/>
          <w:color w:val="FFFFFF"/>
          <w:sz w:val="28"/>
          <w:szCs w:val="28"/>
        </w:rPr>
        <w:t xml:space="preserve">  ASSIGNMENT 3: TOOL ADAPTABILITY EXERCISE (30%)</w:t>
      </w:r>
    </w:p>
    <w:p>
      <w:pPr>
        <w:pStyle w:val="Heading2"/>
      </w:pPr>
      <w:r>
        <w:t xml:space="preserve">The Task</w:t>
      </w:r>
    </w:p>
    <w:p>
      <w:pPr>
        <w:spacing w:after="200"/>
      </w:pPr>
      <w:r>
        <w:rPr>
          <w:rFonts w:ascii="Arial" w:cs="Arial" w:eastAsia="Arial" w:hAnsi="Arial"/>
          <w:sz w:val="22"/>
          <w:szCs w:val="22"/>
        </w:rPr>
        <w:t xml:space="preserve">In Week 6, you'll receive a realistic task and access to an AI tool you haven't seen before. You'll evaluate the tool, complete the task, and document your process. This tests whether you can apply what you've learned to a novel situation.</w:t>
      </w:r>
    </w:p>
    <w:p>
      <w:pPr>
        <w:pStyle w:val="Heading2"/>
      </w:pPr>
      <w:r>
        <w:t xml:space="preserve">What You'll Submit</w:t>
      </w:r>
    </w:p>
    <w:p>
      <w:pPr>
        <w:spacing w:after="60"/>
      </w:pPr>
      <w:r>
        <w:rPr>
          <w:rFonts w:ascii="Arial" w:cs="Arial" w:eastAsia="Arial" w:hAnsi="Arial"/>
          <w:b/>
          <w:bCs/>
          <w:sz w:val="20"/>
          <w:szCs w:val="20"/>
        </w:rPr>
        <w:t xml:space="preserve">1. Pre-use risk assessment (before you start)</w:t>
      </w:r>
    </w:p>
    <w:p>
      <w:pPr>
        <w:spacing w:after="60"/>
      </w:pPr>
      <w:r>
        <w:rPr>
          <w:rFonts w:ascii="Arial" w:cs="Arial" w:eastAsia="Arial" w:hAnsi="Arial"/>
          <w:sz w:val="20"/>
          <w:szCs w:val="20"/>
        </w:rPr>
        <w:t xml:space="preserve">2. Brief tool evaluation using the framework</w:t>
      </w:r>
    </w:p>
    <w:p>
      <w:pPr>
        <w:spacing w:after="60"/>
      </w:pPr>
      <w:r>
        <w:rPr>
          <w:rFonts w:ascii="Arial" w:cs="Arial" w:eastAsia="Arial" w:hAnsi="Arial"/>
          <w:sz w:val="20"/>
          <w:szCs w:val="20"/>
        </w:rPr>
        <w:t xml:space="preserve">3. Completed task output</w:t>
      </w:r>
    </w:p>
    <w:p>
      <w:pPr>
        <w:spacing w:after="60"/>
      </w:pPr>
      <w:r>
        <w:rPr>
          <w:rFonts w:ascii="Arial" w:cs="Arial" w:eastAsia="Arial" w:hAnsi="Arial"/>
          <w:sz w:val="20"/>
          <w:szCs w:val="20"/>
        </w:rPr>
        <w:t xml:space="preserve">4. Process documentation (what did you do? problems encountered?)</w:t>
      </w:r>
    </w:p>
    <w:p>
      <w:pPr>
        <w:spacing w:after="200"/>
      </w:pPr>
      <w:r>
        <w:rPr>
          <w:rFonts w:ascii="Arial" w:cs="Arial" w:eastAsia="Arial" w:hAnsi="Arial"/>
          <w:sz w:val="20"/>
          <w:szCs w:val="20"/>
        </w:rPr>
        <w:t xml:space="preserve">5. Disclosure statement</w:t>
      </w:r>
    </w:p>
    <w:p>
      <w:pPr>
        <w:pStyle w:val="Heading2"/>
      </w:pPr>
      <w:r>
        <w:t xml:space="preserve">Format</w:t>
      </w:r>
    </w:p>
    <w:p>
      <w:pPr>
        <w:shd w:fill="FEF9E7" w:val="clear"/>
        <w:spacing w:after="100"/>
      </w:pPr>
      <w:r>
        <w:rPr>
          <w:rFonts w:ascii="Arial" w:cs="Arial" w:eastAsia="Arial" w:hAnsi="Arial"/>
          <w:b/>
          <w:bCs/>
          <w:sz w:val="22"/>
          <w:szCs w:val="22"/>
        </w:rPr>
        <w:t xml:space="preserve">The exercise window: Thursday 6:00pm – Sunday 11:59pm</w:t>
      </w:r>
    </w:p>
    <w:p>
      <w:pPr>
        <w:spacing w:after="100"/>
      </w:pPr>
      <w:r>
        <w:rPr>
          <w:rFonts w:ascii="Arial" w:cs="Arial" w:eastAsia="Arial" w:hAnsi="Arial"/>
          <w:sz w:val="20"/>
          <w:szCs w:val="20"/>
        </w:rPr>
        <w:t xml:space="preserve">You can work on it anytime during that window. Once you access the task, aim to complete it in 3-4 hours. The tool and task are revealed only when you begin.</w:t>
      </w:r>
    </w:p>
    <w:p>
      <w:r>
        <w:br w:type="page"/>
      </w:r>
    </w:p>
    <w:p>
      <w:pPr>
        <w:shd w:fill="2C3E50" w:val="clear"/>
        <w:spacing w:before="400" w:after="200"/>
      </w:pPr>
      <w:r>
        <w:rPr>
          <w:rFonts w:ascii="Arial" w:cs="Arial" w:eastAsia="Arial" w:hAnsi="Arial"/>
          <w:b/>
          <w:bCs/>
          <w:color w:val="FFFFFF"/>
          <w:sz w:val="28"/>
          <w:szCs w:val="28"/>
        </w:rPr>
        <w:t xml:space="preserve">  WEEKLY DISCUSSIONS (Part of 20%)</w:t>
      </w:r>
    </w:p>
    <w:p>
      <w:pPr>
        <w:spacing w:after="150"/>
      </w:pPr>
      <w:r>
        <w:rPr>
          <w:rFonts w:ascii="Arial" w:cs="Arial" w:eastAsia="Arial" w:hAnsi="Arial"/>
          <w:sz w:val="22"/>
          <w:szCs w:val="22"/>
        </w:rPr>
        <w:t xml:space="preserve">Online courses live or die by discussion quality. Low-effort posts hurt everyone's learning. Here's what we expect:</w:t>
      </w:r>
    </w:p>
    <w:p>
      <w:pPr>
        <w:pStyle w:val="Heading2"/>
      </w:pPr>
      <w:r>
        <w:t xml:space="preserve">What Counts as Substantive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Borders>
              <w:top w:val="single" w:color="BDC3C7" w:sz="1"/>
              <w:left w:val="single" w:color="BDC3C7" w:sz="1"/>
              <w:bottom w:val="single" w:color="BDC3C7" w:sz="1"/>
              <w:right w:val="single" w:color="BDC3C7" w:sz="1"/>
            </w:tcBorders>
            <w:shd w:fill="E8F8F5" w:val="clear"/>
            <w:tcMar>
              <w:top w:type="dxa" w:w="80"/>
              <w:left w:type="dxa" w:w="100"/>
              <w:bottom w:type="dxa" w:w="80"/>
              <w:right w:type="dxa" w:w="100"/>
            </w:tcMar>
          </w:tcPr>
          <w:p>
            <w:pPr>
              <w:spacing w:after="80"/>
            </w:pPr>
            <w:r>
              <w:rPr>
                <w:rFonts w:ascii="Arial" w:cs="Arial" w:eastAsia="Arial" w:hAnsi="Arial"/>
                <w:b/>
                <w:bCs/>
                <w:color w:val="1E8449"/>
                <w:sz w:val="20"/>
                <w:szCs w:val="20"/>
              </w:rPr>
              <w:t xml:space="preserve">GOOD</w:t>
            </w:r>
          </w:p>
          <w:p>
            <w:pPr>
              <w:spacing w:after="40"/>
            </w:pPr>
            <w:r>
              <w:rPr>
                <w:rFonts w:ascii="Arial" w:cs="Arial" w:eastAsia="Arial" w:hAnsi="Arial"/>
                <w:sz w:val="17"/>
                <w:szCs w:val="17"/>
              </w:rPr>
              <w:t xml:space="preserve">• Shares specific experience with evidence</w:t>
            </w:r>
          </w:p>
          <w:p>
            <w:pPr>
              <w:spacing w:after="40"/>
            </w:pPr>
            <w:r>
              <w:rPr>
                <w:rFonts w:ascii="Arial" w:cs="Arial" w:eastAsia="Arial" w:hAnsi="Arial"/>
                <w:sz w:val="17"/>
                <w:szCs w:val="17"/>
              </w:rPr>
              <w:t xml:space="preserve">• Asks genuine questions</w:t>
            </w:r>
          </w:p>
          <w:p>
            <w:pPr>
              <w:spacing w:after="40"/>
            </w:pPr>
            <w:r>
              <w:rPr>
                <w:rFonts w:ascii="Arial" w:cs="Arial" w:eastAsia="Arial" w:hAnsi="Arial"/>
                <w:sz w:val="17"/>
                <w:szCs w:val="17"/>
              </w:rPr>
              <w:t xml:space="preserve">• Builds on classmate's point</w:t>
            </w:r>
          </w:p>
          <w:p>
            <w:r>
              <w:rPr>
                <w:rFonts w:ascii="Arial" w:cs="Arial" w:eastAsia="Arial" w:hAnsi="Arial"/>
                <w:sz w:val="17"/>
                <w:szCs w:val="17"/>
              </w:rPr>
              <w:t xml:space="preserve">• Respectfully challenges an idea</w:t>
            </w:r>
          </w:p>
        </w:tc>
        <w:tc>
          <w:tcPr>
            <w:tcBorders>
              <w:top w:val="single" w:color="BDC3C7" w:sz="1"/>
              <w:left w:val="single" w:color="BDC3C7" w:sz="1"/>
              <w:bottom w:val="single" w:color="BDC3C7" w:sz="1"/>
              <w:right w:val="single" w:color="BDC3C7" w:sz="1"/>
            </w:tcBorders>
            <w:shd w:fill="FDEDEC" w:val="clear"/>
            <w:tcMar>
              <w:top w:type="dxa" w:w="80"/>
              <w:left w:type="dxa" w:w="100"/>
              <w:bottom w:type="dxa" w:w="80"/>
              <w:right w:type="dxa" w:w="100"/>
            </w:tcMar>
          </w:tcPr>
          <w:p>
            <w:pPr>
              <w:spacing w:after="80"/>
            </w:pPr>
            <w:r>
              <w:rPr>
                <w:rFonts w:ascii="Arial" w:cs="Arial" w:eastAsia="Arial" w:hAnsi="Arial"/>
                <w:b/>
                <w:bCs/>
                <w:color w:val="C0392B"/>
                <w:sz w:val="20"/>
                <w:szCs w:val="20"/>
              </w:rPr>
              <w:t xml:space="preserve">NOT GOOD</w:t>
            </w:r>
          </w:p>
          <w:p>
            <w:pPr>
              <w:spacing w:after="40"/>
            </w:pPr>
            <w:r>
              <w:rPr>
                <w:rFonts w:ascii="Arial" w:cs="Arial" w:eastAsia="Arial" w:hAnsi="Arial"/>
                <w:sz w:val="17"/>
                <w:szCs w:val="17"/>
              </w:rPr>
              <w:t xml:space="preserve">• "Great post, I agree!"</w:t>
            </w:r>
          </w:p>
          <w:p>
            <w:pPr>
              <w:spacing w:after="40"/>
            </w:pPr>
            <w:r>
              <w:rPr>
                <w:rFonts w:ascii="Arial" w:cs="Arial" w:eastAsia="Arial" w:hAnsi="Arial"/>
                <w:sz w:val="17"/>
                <w:szCs w:val="17"/>
              </w:rPr>
              <w:t xml:space="preserve">• Repeating what someone said</w:t>
            </w:r>
          </w:p>
          <w:p>
            <w:pPr>
              <w:spacing w:after="40"/>
            </w:pPr>
            <w:r>
              <w:rPr>
                <w:rFonts w:ascii="Arial" w:cs="Arial" w:eastAsia="Arial" w:hAnsi="Arial"/>
                <w:sz w:val="17"/>
                <w:szCs w:val="17"/>
              </w:rPr>
              <w:t xml:space="preserve">• Obvious AI-generated fluff</w:t>
            </w:r>
          </w:p>
          <w:p>
            <w:r>
              <w:rPr>
                <w:rFonts w:ascii="Arial" w:cs="Arial" w:eastAsia="Arial" w:hAnsi="Arial"/>
                <w:sz w:val="17"/>
                <w:szCs w:val="17"/>
              </w:rPr>
              <w:t xml:space="preserve">• Last-minute one-liners</w:t>
            </w:r>
          </w:p>
        </w:tc>
      </w:tr>
    </w:tbl>
    <w:p>
      <w:pPr>
        <w:spacing w:before="150"/>
      </w:pPr>
    </w:p>
    <w:p>
      <w:pPr>
        <w:pStyle w:val="Heading2"/>
      </w:pPr>
      <w:r>
        <w:t xml:space="preserve">Requirements</w:t>
      </w:r>
    </w:p>
    <w:p>
      <w:pPr>
        <w:spacing w:after="60"/>
      </w:pPr>
      <w:r>
        <w:rPr>
          <w:rFonts w:ascii="Arial" w:cs="Arial" w:eastAsia="Arial" w:hAnsi="Arial"/>
          <w:sz w:val="20"/>
          <w:szCs w:val="20"/>
        </w:rPr>
        <w:t xml:space="preserve">• Initial post: Due Wednesday 11:59pm (150-300 words)</w:t>
      </w:r>
    </w:p>
    <w:p>
      <w:pPr>
        <w:spacing w:after="60"/>
      </w:pPr>
      <w:r>
        <w:rPr>
          <w:rFonts w:ascii="Arial" w:cs="Arial" w:eastAsia="Arial" w:hAnsi="Arial"/>
          <w:sz w:val="20"/>
          <w:szCs w:val="20"/>
        </w:rPr>
        <w:t xml:space="preserve">• Replies: Due Friday 11:59pm (respond to 2+ classmates, 75+ words each)</w:t>
      </w:r>
    </w:p>
    <w:p>
      <w:pPr>
        <w:spacing w:after="100"/>
      </w:pPr>
      <w:r>
        <w:rPr>
          <w:rFonts w:ascii="Arial" w:cs="Arial" w:eastAsia="Arial" w:hAnsi="Arial"/>
          <w:sz w:val="20"/>
          <w:szCs w:val="20"/>
        </w:rPr>
        <w:t xml:space="preserve">• Late posts receive half credit; posts after discussion closes receive zero</w:t>
      </w:r>
    </w:p>
    <w:p>
      <w:r>
        <w:br w:type="page"/>
      </w:r>
    </w:p>
    <w:p>
      <w:pPr>
        <w:shd w:fill="2C3E50" w:val="clear"/>
        <w:spacing w:before="400" w:after="200"/>
      </w:pPr>
      <w:r>
        <w:rPr>
          <w:rFonts w:ascii="Arial" w:cs="Arial" w:eastAsia="Arial" w:hAnsi="Arial"/>
          <w:b/>
          <w:bCs/>
          <w:color w:val="FFFFFF"/>
          <w:sz w:val="28"/>
          <w:szCs w:val="28"/>
        </w:rPr>
        <w:t xml:space="preserve">  COURSE POLICIES</w:t>
      </w:r>
    </w:p>
    <w:p>
      <w:pPr>
        <w:pStyle w:val="Heading2"/>
      </w:pPr>
      <w:r>
        <w:t xml:space="preserve">AI Use</w:t>
      </w:r>
    </w:p>
    <w:p>
      <w:pPr>
        <w:spacing w:after="200"/>
      </w:pPr>
      <w:r>
        <w:rPr>
          <w:rFonts w:ascii="Arial" w:cs="Arial" w:eastAsia="Arial" w:hAnsi="Arial"/>
          <w:sz w:val="22"/>
          <w:szCs w:val="22"/>
        </w:rPr>
        <w:t xml:space="preserve">You're allowed to use AI tools—that's part of the point. But your work must represent your own thinking. When you use AI, note how. AI-generated discussion posts are obvious and will receive zero credit.</w:t>
      </w:r>
    </w:p>
    <w:p>
      <w:pPr>
        <w:pStyle w:val="Heading2"/>
      </w:pPr>
      <w:r>
        <w:t xml:space="preserve">Late Work</w:t>
      </w:r>
    </w:p>
    <w:p>
      <w:pPr>
        <w:spacing w:after="60"/>
      </w:pPr>
      <w:r>
        <w:rPr>
          <w:rFonts w:ascii="Arial" w:cs="Arial" w:eastAsia="Arial" w:hAnsi="Arial"/>
          <w:sz w:val="20"/>
          <w:szCs w:val="20"/>
        </w:rPr>
        <w:t xml:space="preserve">• Major assignments: 10% per day late, up to 3 days. After 3 days = 0.</w:t>
      </w:r>
    </w:p>
    <w:p>
      <w:pPr>
        <w:spacing w:after="60"/>
      </w:pPr>
      <w:r>
        <w:rPr>
          <w:rFonts w:ascii="Arial" w:cs="Arial" w:eastAsia="Arial" w:hAnsi="Arial"/>
          <w:sz w:val="20"/>
          <w:szCs w:val="20"/>
        </w:rPr>
        <w:t xml:space="preserve">• Weekly activities: Late = half credit. More than 3 days late = 0.</w:t>
      </w:r>
    </w:p>
    <w:p>
      <w:pPr>
        <w:spacing w:after="60"/>
      </w:pPr>
      <w:r>
        <w:rPr>
          <w:rFonts w:ascii="Arial" w:cs="Arial" w:eastAsia="Arial" w:hAnsi="Arial"/>
          <w:sz w:val="20"/>
          <w:szCs w:val="20"/>
        </w:rPr>
        <w:t xml:space="preserve">• Discussion posts: Late initial post = half credit. Replies after deadline = 0.</w:t>
      </w:r>
    </w:p>
    <w:p>
      <w:pPr>
        <w:spacing w:after="200"/>
      </w:pPr>
      <w:r>
        <w:rPr>
          <w:rFonts w:ascii="Arial" w:cs="Arial" w:eastAsia="Arial" w:hAnsi="Arial"/>
          <w:sz w:val="20"/>
          <w:szCs w:val="20"/>
        </w:rPr>
        <w:t xml:space="preserve">• Final exercise: Cannot be submitted late.</w:t>
      </w:r>
    </w:p>
    <w:p>
      <w:pPr>
        <w:pStyle w:val="Heading2"/>
      </w:pPr>
      <w:r>
        <w:t xml:space="preserve">Extensions</w:t>
      </w:r>
    </w:p>
    <w:p>
      <w:pPr>
        <w:spacing w:after="200"/>
      </w:pPr>
      <w:r>
        <w:rPr>
          <w:rFonts w:ascii="Arial" w:cs="Arial" w:eastAsia="Arial" w:hAnsi="Arial"/>
          <w:sz w:val="22"/>
          <w:szCs w:val="22"/>
        </w:rPr>
        <w:t xml:space="preserve">Contact the instructor BEFORE the deadline. "I forgot" is not an emergency. Documented illness, family emergencies, and similar situations will be accommodated.</w:t>
      </w:r>
    </w:p>
    <w:p>
      <w:pPr>
        <w:pStyle w:val="Heading2"/>
      </w:pPr>
      <w:r>
        <w:t xml:space="preserve">Academic Integrity</w:t>
      </w:r>
    </w:p>
    <w:p>
      <w:pPr>
        <w:spacing w:after="200"/>
      </w:pPr>
      <w:r>
        <w:rPr>
          <w:rFonts w:ascii="Arial" w:cs="Arial" w:eastAsia="Arial" w:hAnsi="Arial"/>
          <w:sz w:val="22"/>
          <w:szCs w:val="22"/>
        </w:rPr>
        <w:t xml:space="preserve">Submitting someone else's work as your own is a violation. Submitting AI output without disclosure is a violation. Copying from classmates on individual assignments is a violation. Violations go to the Dean of Students.</w:t>
      </w:r>
    </w:p>
    <w:p>
      <w:pPr>
        <w:pStyle w:val="Heading2"/>
      </w:pPr>
      <w:r>
        <w:t xml:space="preserve">Accessibility</w:t>
      </w:r>
    </w:p>
    <w:p>
      <w:pPr>
        <w:spacing w:after="200"/>
      </w:pPr>
      <w:r>
        <w:rPr>
          <w:rFonts w:ascii="Arial" w:cs="Arial" w:eastAsia="Arial" w:hAnsi="Arial"/>
          <w:sz w:val="22"/>
          <w:szCs w:val="22"/>
        </w:rPr>
        <w:t xml:space="preserve">If you need accommodations, contact the instructor and Accessibility Services before Week 1 ends. All videos have captions. If you encounter accessibility barriers, let us know immediately.</w:t>
      </w:r>
    </w:p>
    <w:p>
      <w:pPr>
        <w:pStyle w:val="Heading2"/>
      </w:pPr>
      <w:r>
        <w:t xml:space="preserve">Getting Help</w:t>
      </w:r>
    </w:p>
    <w:p>
      <w:pPr>
        <w:spacing w:after="100"/>
      </w:pPr>
      <w:r>
        <w:rPr>
          <w:rFonts w:ascii="Arial" w:cs="Arial" w:eastAsia="Arial" w:hAnsi="Arial"/>
          <w:sz w:val="22"/>
          <w:szCs w:val="22"/>
        </w:rPr>
        <w:t xml:space="preserve">Struggling? Post in the Q&amp;A forum or email the instructor. Don't wait until you're drowning. Summer courses move fast—a small problem in Week 2 becomes a big problem by Week 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2C3E50"/>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34495E"/>
      <w:sz w:val="26"/>
      <w:szCs w:val="26"/>
    </w:rPr>
  </w:style>
  <w:style w:type="paragraph" w:styleId="Heading3">
    <w:name w:val="Heading 3"/>
    <w:basedOn w:val="Normal"/>
    <w:next w:val="Normal"/>
    <w:qFormat/>
    <w:pPr>
      <w:spacing w:before="180" w:after="80"/>
      <w:outlineLvl w:val="2"/>
    </w:pPr>
    <w:rPr>
      <w:rFonts w:ascii="Arial" w:cs="Arial" w:eastAsia="Arial" w:hAnsi="Arial"/>
      <w:b/>
      <w:b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2026-01-14T22:45:02.759Z</dcterms:created>
  <dcterms:modified xsi:type="dcterms:W3CDTF">2026-01-14T22:45:02.760Z</dcterms:modified>
</cp:coreProperties>
</file>

<file path=docProps/custom.xml><?xml version="1.0" encoding="utf-8"?>
<Properties xmlns="http://schemas.openxmlformats.org/officeDocument/2006/custom-properties" xmlns:vt="http://schemas.openxmlformats.org/officeDocument/2006/docPropsVTypes"/>
</file>