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8" w:lineRule="atLeast"/>
        <w:jc w:val="center"/>
        <w:rPr>
          <w:rFonts w:ascii="Times New Roman" w:hAnsi="Times New Roman" w:eastAsia="宋体" w:cstheme="majorEastAsia"/>
          <w:color w:val="393939"/>
          <w:szCs w:val="21"/>
          <w:lang w:val="en-US"/>
        </w:rPr>
      </w:pPr>
      <w:r>
        <w:rPr>
          <w:rFonts w:hint="eastAsia" w:ascii="Times New Roman" w:hAnsi="Times New Roman" w:eastAsia="宋体" w:cstheme="majorEastAsia"/>
          <w:b/>
          <w:color w:val="393939"/>
          <w:kern w:val="0"/>
          <w:szCs w:val="21"/>
          <w:lang w:val="en-US" w:eastAsia="zh-CN" w:bidi="ar"/>
        </w:rPr>
        <w:t>测流报警程序</w:t>
      </w:r>
    </w:p>
    <w:p>
      <w:pPr>
        <w:widowControl/>
        <w:spacing w:line="368" w:lineRule="atLeast"/>
        <w:ind w:firstLine="42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测流报警程序主要针对HLS流，检测m3u8文件和ts文件的状态，在出现异常时能够及时通过微信将报警信息发送给相关责任人。</w:t>
      </w:r>
    </w:p>
    <w:p>
      <w:pPr>
        <w:widowControl/>
        <w:spacing w:line="368" w:lineRule="atLeast"/>
        <w:ind w:firstLine="42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测流报警程序主要包含流下载模块、流过滤模块以及流报警模块。流下载模块负责下载流文件，并通过回调通知的方式通知流过滤模块进行后续处理。流过滤模块根据收到的回调通知以及报警策略生成报警信息，放入流报警模块的通知队列里。流报警模块将通知队列里的报警信息依序发送给配置好的相关责任人。</w:t>
      </w:r>
    </w:p>
    <w:p>
      <w:pPr>
        <w:widowControl/>
        <w:spacing w:line="368" w:lineRule="atLeast"/>
        <w:ind w:firstLine="420"/>
        <w:jc w:val="left"/>
        <w:rPr>
          <w:rFonts w:hint="eastAsia" w:ascii="Times New Roman" w:hAnsi="Times New Roman" w:eastAsia="宋体" w:cstheme="minorEastAsia"/>
          <w:color w:val="393939"/>
          <w:kern w:val="0"/>
          <w:szCs w:val="21"/>
          <w:lang w:val="en-US" w:eastAsia="zh-CN" w:bidi="ar"/>
        </w:rPr>
      </w:pPr>
      <w:r>
        <w:rPr>
          <w:sz w:val="21"/>
        </w:rPr>
        <mc:AlternateContent>
          <mc:Choice Requires="wps">
            <w:drawing>
              <wp:anchor distT="0" distB="0" distL="114300" distR="114300" simplePos="0" relativeHeight="251665408" behindDoc="0" locked="0" layoutInCell="1" allowOverlap="1">
                <wp:simplePos x="0" y="0"/>
                <wp:positionH relativeFrom="column">
                  <wp:posOffset>3818255</wp:posOffset>
                </wp:positionH>
                <wp:positionV relativeFrom="paragraph">
                  <wp:posOffset>227330</wp:posOffset>
                </wp:positionV>
                <wp:extent cx="961390" cy="1229995"/>
                <wp:effectExtent l="6350" t="6350" r="22860" b="20955"/>
                <wp:wrapNone/>
                <wp:docPr id="12" name="圆角矩形 12"/>
                <wp:cNvGraphicFramePr/>
                <a:graphic xmlns:a="http://schemas.openxmlformats.org/drawingml/2006/main">
                  <a:graphicData uri="http://schemas.microsoft.com/office/word/2010/wordprocessingShape">
                    <wps:wsp>
                      <wps:cNvSpPr/>
                      <wps:spPr>
                        <a:xfrm>
                          <a:off x="0" y="0"/>
                          <a:ext cx="961390" cy="1229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流报警模块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0.65pt;margin-top:17.9pt;height:96.85pt;width:75.7pt;z-index:251665408;v-text-anchor:middle;mso-width-relative:page;mso-height-relative:page;" fillcolor="#5B9BD5 [3204]" filled="t" stroked="t" coordsize="21600,21600" arcsize="0.166666666666667" o:gfxdata="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i7Fhu9cAAAAKAQAADwAAAAAAAAABACAA&#10;AAAiAAAAZHJzL2Rvd25yZXYueG1sUEsBAhQAFAAAAAgAh07iQM/MO7OAAgAA4AQAAA4AAAAAAAAA&#10;AQAgAAAAJgEAAGRycy9lMm9Eb2MueG1sUEsFBgAAAAAGAAYAWQEAABgGA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流报警模块</w:t>
                      </w:r>
                    </w:p>
                  </w:txbxContent>
                </v:textbox>
              </v:round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1908175</wp:posOffset>
                </wp:positionH>
                <wp:positionV relativeFrom="paragraph">
                  <wp:posOffset>226060</wp:posOffset>
                </wp:positionV>
                <wp:extent cx="960755" cy="1229995"/>
                <wp:effectExtent l="6350" t="6350" r="23495" b="20955"/>
                <wp:wrapNone/>
                <wp:docPr id="10" name="圆角矩形 10"/>
                <wp:cNvGraphicFramePr/>
                <a:graphic xmlns:a="http://schemas.openxmlformats.org/drawingml/2006/main">
                  <a:graphicData uri="http://schemas.microsoft.com/office/word/2010/wordprocessingShape">
                    <wps:wsp>
                      <wps:cNvSpPr/>
                      <wps:spPr>
                        <a:xfrm>
                          <a:off x="0" y="0"/>
                          <a:ext cx="960755" cy="1229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流过滤模块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0.25pt;margin-top:17.8pt;height:96.85pt;width:75.65pt;z-index:251660288;v-text-anchor:middle;mso-width-relative:page;mso-height-relative:page;" fillcolor="#5B9BD5 [3204]" filled="t" stroked="t" coordsize="21600,21600" arcsize="0.166666666666667" o:gfxdata="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fDYhSdcAAAAKAQAADwAAAAAAAAABACAA&#10;AAAiAAAAZHJzL2Rvd25yZXYueG1sUEsBAhQAFAAAAAgAh07iQGq1zkiAAgAA4AQAAA4AAAAAAAAA&#10;AQAgAAAAJgEAAGRycy9lMm9Eb2MueG1sUEsFBgAAAAAGAAYAWQEAABgGA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流过滤模块</w:t>
                      </w:r>
                    </w:p>
                  </w:txbxContent>
                </v:textbox>
              </v:round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1905</wp:posOffset>
                </wp:positionH>
                <wp:positionV relativeFrom="paragraph">
                  <wp:posOffset>222885</wp:posOffset>
                </wp:positionV>
                <wp:extent cx="961390" cy="1229995"/>
                <wp:effectExtent l="6350" t="6350" r="22860" b="20955"/>
                <wp:wrapNone/>
                <wp:docPr id="4" name="圆角矩形 4"/>
                <wp:cNvGraphicFramePr/>
                <a:graphic xmlns:a="http://schemas.openxmlformats.org/drawingml/2006/main">
                  <a:graphicData uri="http://schemas.microsoft.com/office/word/2010/wordprocessingShape">
                    <wps:wsp>
                      <wps:cNvSpPr/>
                      <wps:spPr>
                        <a:xfrm>
                          <a:off x="1144905" y="2773045"/>
                          <a:ext cx="961390" cy="1229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流下载模块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0.15pt;margin-top:17.55pt;height:96.85pt;width:75.7pt;z-index:251658240;v-text-anchor:middle;mso-width-relative:page;mso-height-relative:page;" fillcolor="#5B9BD5 [3204]" filled="t" stroked="t" coordsize="21600,21600" arcsize="0.166666666666667" o:gfxdata="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Xp7Gv1AAAAAcBAAAPAAAA&#10;AAAAAAEAIAAAACIAAABkcnMvZG93bnJldi54bWxQSwECFAAUAAAACACHTuJAIS+hEYsCAADqBAAA&#10;DgAAAAAAAAABACAAAAAjAQAAZHJzL2Uyb0RvYy54bWxQSwUGAAAAAAYABgBZAQAAIAY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流下载模块</w:t>
                      </w:r>
                    </w:p>
                  </w:txbxContent>
                </v:textbox>
              </v:roundrect>
            </w:pict>
          </mc:Fallback>
        </mc:AlternateContent>
      </w:r>
    </w:p>
    <w:p>
      <w:pPr>
        <w:widowControl/>
        <w:spacing w:line="368" w:lineRule="atLeast"/>
        <w:ind w:firstLine="420"/>
        <w:jc w:val="left"/>
        <w:rPr>
          <w:rFonts w:hint="eastAsia" w:ascii="Times New Roman" w:hAnsi="Times New Roman" w:eastAsia="宋体" w:cstheme="minorEastAsia"/>
          <w:color w:val="393939"/>
          <w:kern w:val="0"/>
          <w:szCs w:val="21"/>
          <w:lang w:val="en-US" w:eastAsia="zh-CN" w:bidi="ar"/>
        </w:rPr>
      </w:pPr>
    </w:p>
    <w:p>
      <w:pPr>
        <w:widowControl/>
        <w:spacing w:line="368" w:lineRule="atLeast"/>
        <w:ind w:firstLine="420"/>
        <w:jc w:val="left"/>
        <w:rPr>
          <w:rFonts w:hint="eastAsia" w:ascii="Times New Roman" w:hAnsi="Times New Roman" w:eastAsia="宋体" w:cstheme="minorEastAsia"/>
          <w:color w:val="393939"/>
          <w:kern w:val="0"/>
          <w:szCs w:val="21"/>
          <w:lang w:val="en-US" w:eastAsia="zh-CN" w:bidi="ar"/>
        </w:rPr>
      </w:pPr>
      <w:r>
        <w:rPr>
          <w:sz w:val="21"/>
        </w:rPr>
        <mc:AlternateContent>
          <mc:Choice Requires="wps">
            <w:drawing>
              <wp:anchor distT="0" distB="0" distL="114300" distR="114300" simplePos="0" relativeHeight="251694080" behindDoc="0" locked="0" layoutInCell="1" allowOverlap="1">
                <wp:simplePos x="0" y="0"/>
                <wp:positionH relativeFrom="column">
                  <wp:posOffset>4790440</wp:posOffset>
                </wp:positionH>
                <wp:positionV relativeFrom="paragraph">
                  <wp:posOffset>121285</wp:posOffset>
                </wp:positionV>
                <wp:extent cx="929005" cy="511810"/>
                <wp:effectExtent l="6350" t="15240" r="17145" b="25400"/>
                <wp:wrapNone/>
                <wp:docPr id="15" name="右箭头 15"/>
                <wp:cNvGraphicFramePr/>
                <a:graphic xmlns:a="http://schemas.openxmlformats.org/drawingml/2006/main">
                  <a:graphicData uri="http://schemas.microsoft.com/office/word/2010/wordprocessingShape">
                    <wps:wsp>
                      <wps:cNvSpPr/>
                      <wps:spPr>
                        <a:xfrm>
                          <a:off x="0" y="0"/>
                          <a:ext cx="929005" cy="5118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val="en-US" w:eastAsia="zh-CN"/>
                              </w:rPr>
                            </w:pPr>
                            <w:r>
                              <w:rPr>
                                <w:rFonts w:hint="eastAsia"/>
                                <w:lang w:val="en-US" w:eastAsia="zh-CN"/>
                              </w:rPr>
                              <w:t>微信通知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77.2pt;margin-top:9.55pt;height:40.3pt;width:73.15pt;z-index:251694080;v-text-anchor:middle;mso-width-relative:page;mso-height-relative:page;" fillcolor="#5B9BD5 [3204]" filled="t" stroked="t" coordsize="21600,21600" o:gfxdata="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yggIV9kAAAAJAQAADwAAAAAAAAABACAAAAAi&#10;AAAAZHJzL2Rvd25yZXYueG1sUEsBAhQAFAAAAAgAh07iQA4A+Ah7AgAA3AQAAA4AAAAAAAAAAQAg&#10;AAAAKAEAAGRycy9lMm9Eb2MueG1sUEsFBgAAAAAGAAYAWQEAABUGAAAAAA==&#10;" adj="15651,5400">
                <v:fill on="t" focussize="0,0"/>
                <v:stroke weight="1pt" color="#41719C [3204]" miterlimit="8" joinstyle="miter"/>
                <v:imagedata o:title=""/>
                <o:lock v:ext="edit" aspectratio="f"/>
                <v:textbox>
                  <w:txbxContent>
                    <w:p>
                      <w:pPr>
                        <w:jc w:val="both"/>
                        <w:rPr>
                          <w:rFonts w:hint="eastAsia" w:eastAsiaTheme="minorEastAsia"/>
                          <w:lang w:val="en-US" w:eastAsia="zh-CN"/>
                        </w:rPr>
                      </w:pPr>
                      <w:r>
                        <w:rPr>
                          <w:rFonts w:hint="eastAsia"/>
                          <w:lang w:val="en-US" w:eastAsia="zh-CN"/>
                        </w:rPr>
                        <w:t>微信通知</w:t>
                      </w: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2874645</wp:posOffset>
                </wp:positionH>
                <wp:positionV relativeFrom="paragraph">
                  <wp:posOffset>132715</wp:posOffset>
                </wp:positionV>
                <wp:extent cx="929005" cy="511810"/>
                <wp:effectExtent l="6350" t="15240" r="17145" b="25400"/>
                <wp:wrapNone/>
                <wp:docPr id="14" name="右箭头 14"/>
                <wp:cNvGraphicFramePr/>
                <a:graphic xmlns:a="http://schemas.openxmlformats.org/drawingml/2006/main">
                  <a:graphicData uri="http://schemas.microsoft.com/office/word/2010/wordprocessingShape">
                    <wps:wsp>
                      <wps:cNvSpPr/>
                      <wps:spPr>
                        <a:xfrm>
                          <a:off x="0" y="0"/>
                          <a:ext cx="929005" cy="5118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val="en-US" w:eastAsia="zh-CN"/>
                              </w:rPr>
                            </w:pPr>
                            <w:r>
                              <w:rPr>
                                <w:rFonts w:hint="eastAsia"/>
                                <w:lang w:val="en-US" w:eastAsia="zh-CN"/>
                              </w:rPr>
                              <w:t>报警信息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6.35pt;margin-top:10.45pt;height:40.3pt;width:73.15pt;z-index:251675648;v-text-anchor:middle;mso-width-relative:page;mso-height-relative:page;" fillcolor="#5B9BD5 [3204]" filled="t" stroked="t" coordsize="21600,21600" o:gfxdata="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YOBbM2gAAAAoBAAAPAAAAAAAAAAEAIAAAACIA&#10;AABkcnMvZG93bnJldi54bWxQSwECFAAUAAAACACHTuJAx4LRdXkCAADcBAAADgAAAAAAAAABACAA&#10;AAApAQAAZHJzL2Uyb0RvYy54bWxQSwUGAAAAAAYABgBZAQAAFAYAAAAA&#10;" adj="15651,5400">
                <v:fill on="t" focussize="0,0"/>
                <v:stroke weight="1pt" color="#41719C [3204]" miterlimit="8" joinstyle="miter"/>
                <v:imagedata o:title=""/>
                <o:lock v:ext="edit" aspectratio="f"/>
                <v:textbox>
                  <w:txbxContent>
                    <w:p>
                      <w:pPr>
                        <w:jc w:val="both"/>
                        <w:rPr>
                          <w:rFonts w:hint="eastAsia" w:eastAsiaTheme="minorEastAsia"/>
                          <w:lang w:val="en-US" w:eastAsia="zh-CN"/>
                        </w:rPr>
                      </w:pPr>
                      <w:r>
                        <w:rPr>
                          <w:rFonts w:hint="eastAsia"/>
                          <w:lang w:val="en-US" w:eastAsia="zh-CN"/>
                        </w:rPr>
                        <w:t>报警信息</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969645</wp:posOffset>
                </wp:positionH>
                <wp:positionV relativeFrom="paragraph">
                  <wp:posOffset>115570</wp:posOffset>
                </wp:positionV>
                <wp:extent cx="929005" cy="511810"/>
                <wp:effectExtent l="6350" t="15240" r="17145" b="25400"/>
                <wp:wrapNone/>
                <wp:docPr id="13" name="右箭头 13"/>
                <wp:cNvGraphicFramePr/>
                <a:graphic xmlns:a="http://schemas.openxmlformats.org/drawingml/2006/main">
                  <a:graphicData uri="http://schemas.microsoft.com/office/word/2010/wordprocessingShape">
                    <wps:wsp>
                      <wps:cNvSpPr/>
                      <wps:spPr>
                        <a:xfrm>
                          <a:off x="2272030" y="3672840"/>
                          <a:ext cx="929005" cy="5118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val="en-US" w:eastAsia="zh-CN"/>
                              </w:rPr>
                            </w:pPr>
                            <w:r>
                              <w:rPr>
                                <w:rFonts w:hint="eastAsia"/>
                                <w:lang w:val="en-US" w:eastAsia="zh-CN"/>
                              </w:rPr>
                              <w:t>回调通知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76.35pt;margin-top:9.1pt;height:40.3pt;width:73.15pt;z-index:251666432;v-text-anchor:middle;mso-width-relative:page;mso-height-relative:page;" fillcolor="#5B9BD5 [3204]" filled="t" stroked="t" coordsize="21600,21600" o:gfxdata="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Nw1qlfYAAAACQEAAA8AAAAA&#10;AAAAAQAgAAAAIgAAAGRycy9kb3ducmV2LnhtbFBLAQIUABQAAAAIAIdO4kCyMDANhgIAAOgEAAAO&#10;AAAAAAAAAAEAIAAAACcBAABkcnMvZTJvRG9jLnhtbFBLBQYAAAAABgAGAFkBAAAfBgAAAAA=&#10;" adj="15651,5400">
                <v:fill on="t" focussize="0,0"/>
                <v:stroke weight="1pt" color="#41719C [3204]" miterlimit="8" joinstyle="miter"/>
                <v:imagedata o:title=""/>
                <o:lock v:ext="edit" aspectratio="f"/>
                <v:textbox>
                  <w:txbxContent>
                    <w:p>
                      <w:pPr>
                        <w:jc w:val="both"/>
                        <w:rPr>
                          <w:rFonts w:hint="eastAsia" w:eastAsiaTheme="minorEastAsia"/>
                          <w:lang w:val="en-US" w:eastAsia="zh-CN"/>
                        </w:rPr>
                      </w:pPr>
                      <w:r>
                        <w:rPr>
                          <w:rFonts w:hint="eastAsia"/>
                          <w:lang w:val="en-US" w:eastAsia="zh-CN"/>
                        </w:rPr>
                        <w:t>回调通知</w:t>
                      </w:r>
                    </w:p>
                  </w:txbxContent>
                </v:textbox>
              </v:shape>
            </w:pict>
          </mc:Fallback>
        </mc:AlternateContent>
      </w:r>
    </w:p>
    <w:p>
      <w:pPr>
        <w:widowControl/>
        <w:spacing w:line="368" w:lineRule="atLeast"/>
        <w:ind w:firstLine="420"/>
        <w:jc w:val="left"/>
        <w:rPr>
          <w:rFonts w:hint="eastAsia" w:ascii="Times New Roman" w:hAnsi="Times New Roman" w:eastAsia="宋体" w:cstheme="minorEastAsia"/>
          <w:color w:val="393939"/>
          <w:kern w:val="0"/>
          <w:szCs w:val="21"/>
          <w:lang w:val="en-US" w:eastAsia="zh-CN" w:bidi="ar"/>
        </w:rPr>
      </w:pPr>
    </w:p>
    <w:p>
      <w:pPr>
        <w:widowControl/>
        <w:spacing w:line="368" w:lineRule="atLeast"/>
        <w:ind w:firstLine="420"/>
        <w:jc w:val="left"/>
        <w:rPr>
          <w:rFonts w:hint="eastAsia" w:ascii="Times New Roman" w:hAnsi="Times New Roman" w:eastAsia="宋体" w:cstheme="minorEastAsia"/>
          <w:color w:val="393939"/>
          <w:kern w:val="0"/>
          <w:szCs w:val="21"/>
          <w:lang w:val="en-US" w:eastAsia="zh-CN" w:bidi="ar"/>
        </w:rPr>
      </w:pPr>
    </w:p>
    <w:p>
      <w:pPr>
        <w:widowControl/>
        <w:spacing w:line="368" w:lineRule="atLeast"/>
        <w:ind w:firstLine="420"/>
        <w:jc w:val="left"/>
        <w:rPr>
          <w:rFonts w:hint="eastAsia" w:ascii="Times New Roman" w:hAnsi="Times New Roman" w:eastAsia="宋体" w:cstheme="minorEastAsia"/>
          <w:color w:val="393939"/>
          <w:kern w:val="0"/>
          <w:szCs w:val="21"/>
          <w:lang w:val="en-US" w:eastAsia="zh-CN" w:bidi="ar"/>
        </w:rPr>
      </w:pPr>
    </w:p>
    <w:p>
      <w:pPr>
        <w:widowControl/>
        <w:spacing w:line="368" w:lineRule="atLeast"/>
        <w:ind w:firstLine="420"/>
        <w:jc w:val="left"/>
        <w:rPr>
          <w:rFonts w:hint="eastAsia" w:ascii="Times New Roman" w:hAnsi="Times New Roman" w:eastAsia="宋体" w:cstheme="minorEastAsia"/>
          <w:color w:val="393939"/>
          <w:kern w:val="0"/>
          <w:szCs w:val="21"/>
          <w:lang w:val="en-US" w:eastAsia="zh-CN" w:bidi="ar"/>
        </w:rPr>
      </w:pPr>
    </w:p>
    <w:p>
      <w:pPr>
        <w:widowControl/>
        <w:spacing w:line="368" w:lineRule="atLeast"/>
        <w:ind w:firstLine="420"/>
        <w:jc w:val="left"/>
        <w:rPr>
          <w:rFonts w:hint="eastAsia" w:ascii="Times New Roman" w:hAnsi="Times New Roman" w:eastAsia="宋体" w:cstheme="minorEastAsia"/>
          <w:color w:val="393939"/>
          <w:kern w:val="0"/>
          <w:szCs w:val="21"/>
          <w:lang w:val="en-US" w:eastAsia="zh-CN" w:bidi="ar"/>
        </w:rPr>
      </w:pPr>
    </w:p>
    <w:p>
      <w:pPr>
        <w:widowControl/>
        <w:numPr>
          <w:ilvl w:val="0"/>
          <w:numId w:val="1"/>
        </w:numPr>
        <w:spacing w:line="368" w:lineRule="atLeast"/>
        <w:jc w:val="left"/>
        <w:rPr>
          <w:rFonts w:hint="eastAsia" w:ascii="Times New Roman" w:hAnsi="Times New Roman" w:eastAsia="宋体" w:cstheme="minorEastAsia"/>
          <w:b/>
          <w:bCs/>
          <w:color w:val="393939"/>
          <w:kern w:val="0"/>
          <w:szCs w:val="21"/>
          <w:lang w:val="en-US" w:eastAsia="zh-CN" w:bidi="ar"/>
        </w:rPr>
      </w:pPr>
      <w:r>
        <w:rPr>
          <w:rFonts w:hint="eastAsia" w:ascii="Times New Roman" w:hAnsi="Times New Roman" w:eastAsia="宋体" w:cstheme="minorEastAsia"/>
          <w:b/>
          <w:bCs/>
          <w:color w:val="393939"/>
          <w:kern w:val="0"/>
          <w:szCs w:val="21"/>
          <w:lang w:val="en-US" w:eastAsia="zh-CN" w:bidi="ar"/>
        </w:rPr>
        <w:t>流下载模块</w:t>
      </w:r>
    </w:p>
    <w:p>
      <w:pPr>
        <w:widowControl/>
        <w:spacing w:line="368" w:lineRule="atLeast"/>
        <w:ind w:firstLine="42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流下载模块会定时拉取m3u8文件以及相关的ts文件，在m3u8文件下载完成、ts文件下载完成、以及各种原因下载失败时进行回调通知。</w:t>
      </w:r>
    </w:p>
    <w:p>
      <w:pPr>
        <w:widowControl/>
        <w:spacing w:line="368" w:lineRule="atLeast"/>
        <w:ind w:firstLine="420"/>
        <w:jc w:val="left"/>
        <w:rPr>
          <w:rFonts w:hint="eastAsia" w:ascii="Times New Roman" w:hAnsi="Times New Roman" w:eastAsia="宋体" w:cstheme="minorEastAsia"/>
          <w:color w:val="393939"/>
          <w:kern w:val="0"/>
          <w:szCs w:val="21"/>
          <w:lang w:val="en-US" w:eastAsia="zh-CN" w:bidi="ar"/>
        </w:rPr>
      </w:pPr>
    </w:p>
    <w:p>
      <w:pPr>
        <w:widowControl/>
        <w:numPr>
          <w:ilvl w:val="0"/>
          <w:numId w:val="1"/>
        </w:numPr>
        <w:spacing w:line="368" w:lineRule="atLeast"/>
        <w:ind w:left="0" w:leftChars="0" w:firstLine="0" w:firstLineChars="0"/>
        <w:jc w:val="left"/>
        <w:rPr>
          <w:rFonts w:hint="eastAsia" w:ascii="Times New Roman" w:hAnsi="Times New Roman" w:eastAsia="宋体" w:cstheme="minorEastAsia"/>
          <w:b/>
          <w:bCs/>
          <w:color w:val="393939"/>
          <w:kern w:val="0"/>
          <w:szCs w:val="21"/>
          <w:lang w:val="en-US" w:eastAsia="zh-CN" w:bidi="ar"/>
        </w:rPr>
      </w:pPr>
      <w:r>
        <w:rPr>
          <w:rFonts w:hint="eastAsia" w:ascii="Times New Roman" w:hAnsi="Times New Roman" w:eastAsia="宋体" w:cstheme="minorEastAsia"/>
          <w:b/>
          <w:bCs/>
          <w:color w:val="393939"/>
          <w:kern w:val="0"/>
          <w:szCs w:val="21"/>
          <w:lang w:val="en-US" w:eastAsia="zh-CN" w:bidi="ar"/>
        </w:rPr>
        <w:t>流过滤模块</w:t>
      </w:r>
    </w:p>
    <w:p>
      <w:pPr>
        <w:widowControl/>
        <w:numPr>
          <w:numId w:val="0"/>
        </w:numPr>
        <w:spacing w:line="368" w:lineRule="atLeast"/>
        <w:ind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流过滤模块会对每一路流的ts文件进行缓存，并进行模拟播放。在以下情况下生成报警信息:</w:t>
      </w:r>
    </w:p>
    <w:p>
      <w:pPr>
        <w:widowControl/>
        <w:numPr>
          <w:ilvl w:val="0"/>
          <w:numId w:val="2"/>
        </w:numPr>
        <w:spacing w:line="368" w:lineRule="atLeast"/>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服务器连接超时，下载模块在连接流服务器超时时会回调通知。</w:t>
      </w:r>
    </w:p>
    <w:p>
      <w:pPr>
        <w:widowControl/>
        <w:numPr>
          <w:ilvl w:val="0"/>
          <w:numId w:val="2"/>
        </w:numPr>
        <w:spacing w:line="368" w:lineRule="atLeast"/>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m3u8文件下载失败，下载模块会定时下载m3u8文件，包括一级m3u8和二级m3u8，并在文件下载失败时进行回调通知。</w:t>
      </w:r>
    </w:p>
    <w:p>
      <w:pPr>
        <w:widowControl/>
        <w:numPr>
          <w:ilvl w:val="0"/>
          <w:numId w:val="2"/>
        </w:numPr>
        <w:spacing w:line="368" w:lineRule="atLeast"/>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ts下载失败，同样过滤模块在ts文件下载失败时进行回调通知。</w:t>
      </w:r>
    </w:p>
    <w:p>
      <w:pPr>
        <w:widowControl/>
        <w:numPr>
          <w:ilvl w:val="0"/>
          <w:numId w:val="2"/>
        </w:numPr>
        <w:spacing w:line="368" w:lineRule="atLeast"/>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m3u8的sequence不连续，过滤模块会在收到m3u8下载完成回调通知时，对比sequence的值是否是连续的，不连续的会生成报警信息。可以通过修改配置关闭该检测。</w:t>
      </w:r>
    </w:p>
    <w:p>
      <w:pPr>
        <w:widowControl/>
        <w:numPr>
          <w:ilvl w:val="0"/>
          <w:numId w:val="2"/>
        </w:numPr>
        <w:spacing w:line="368" w:lineRule="atLeast"/>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同一m3u8有相同的ts，过滤模块在收到m3u8下载完成回调通知时，会检查同一m3u8中是否存在相同文件名的ts，如果有，生成报警信息。</w:t>
      </w:r>
    </w:p>
    <w:p>
      <w:pPr>
        <w:widowControl/>
        <w:numPr>
          <w:ilvl w:val="0"/>
          <w:numId w:val="2"/>
        </w:numPr>
        <w:spacing w:line="368" w:lineRule="atLeast"/>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ts片时长异常，过滤模块在收到ts下载完成回调通知时，会检查同ts文件的时长是否在配置里的合理范围，如果超过，生成报警信息。</w:t>
      </w:r>
    </w:p>
    <w:p>
      <w:pPr>
        <w:widowControl/>
        <w:numPr>
          <w:ilvl w:val="0"/>
          <w:numId w:val="2"/>
        </w:numPr>
        <w:spacing w:line="368" w:lineRule="atLeast"/>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m3u8不更新，过滤模块会对每一路流的ts文件进行缓存，并进行模拟播放，如果m3u8不更新，在缓存消耗完情况下仍未恢复，则生成断流报警信息。同样在缓存重新充满后，会生成流恢复的报警信息。</w:t>
      </w:r>
    </w:p>
    <w:p>
      <w:pPr>
        <w:widowControl/>
        <w:numPr>
          <w:numId w:val="0"/>
        </w:numPr>
        <w:spacing w:line="368" w:lineRule="atLeast"/>
        <w:jc w:val="left"/>
        <w:rPr>
          <w:rFonts w:hint="eastAsia" w:ascii="Times New Roman" w:hAnsi="Times New Roman" w:eastAsia="宋体" w:cstheme="minorEastAsia"/>
          <w:color w:val="393939"/>
          <w:kern w:val="0"/>
          <w:szCs w:val="21"/>
          <w:lang w:val="en-US" w:eastAsia="zh-CN" w:bidi="ar"/>
        </w:rPr>
      </w:pPr>
    </w:p>
    <w:p>
      <w:pPr>
        <w:widowControl/>
        <w:numPr>
          <w:ilvl w:val="0"/>
          <w:numId w:val="1"/>
        </w:numPr>
        <w:spacing w:line="368" w:lineRule="atLeast"/>
        <w:ind w:left="0" w:leftChars="0" w:firstLine="0" w:firstLineChars="0"/>
        <w:jc w:val="left"/>
        <w:rPr>
          <w:rFonts w:hint="eastAsia" w:ascii="Times New Roman" w:hAnsi="Times New Roman" w:eastAsia="宋体" w:cstheme="minorEastAsia"/>
          <w:b/>
          <w:bCs/>
          <w:color w:val="393939"/>
          <w:kern w:val="0"/>
          <w:szCs w:val="21"/>
          <w:lang w:val="en-US" w:eastAsia="zh-CN" w:bidi="ar"/>
        </w:rPr>
      </w:pPr>
      <w:r>
        <w:rPr>
          <w:rFonts w:hint="eastAsia" w:ascii="Times New Roman" w:hAnsi="Times New Roman" w:eastAsia="宋体" w:cstheme="minorEastAsia"/>
          <w:b/>
          <w:bCs/>
          <w:color w:val="393939"/>
          <w:kern w:val="0"/>
          <w:szCs w:val="21"/>
          <w:lang w:val="en-US" w:eastAsia="zh-CN" w:bidi="ar"/>
        </w:rPr>
        <w:t>流报警模块</w:t>
      </w:r>
    </w:p>
    <w:p>
      <w:pPr>
        <w:widowControl/>
        <w:spacing w:line="368" w:lineRule="atLeast"/>
        <w:ind w:firstLine="42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流报警模块在收到流过滤模块生成的报警信息时，将报警信息放入发送队列，并定时将发送队列里的所有消息进行微信发送。</w:t>
      </w:r>
    </w:p>
    <w:p>
      <w:pPr>
        <w:widowControl/>
        <w:spacing w:line="368" w:lineRule="atLeast"/>
        <w:ind w:firstLine="420"/>
        <w:jc w:val="left"/>
        <w:rPr>
          <w:rFonts w:hint="eastAsia" w:ascii="Times New Roman" w:hAnsi="Times New Roman" w:eastAsia="宋体" w:cstheme="minorEastAsia"/>
          <w:color w:val="393939"/>
          <w:kern w:val="0"/>
          <w:szCs w:val="21"/>
          <w:lang w:val="en-US" w:eastAsia="zh-CN" w:bidi="ar"/>
        </w:rPr>
      </w:pPr>
    </w:p>
    <w:p>
      <w:pPr>
        <w:widowControl/>
        <w:numPr>
          <w:ilvl w:val="0"/>
          <w:numId w:val="1"/>
        </w:numPr>
        <w:spacing w:line="368" w:lineRule="atLeast"/>
        <w:ind w:left="0" w:leftChars="0" w:firstLine="0" w:firstLineChars="0"/>
        <w:jc w:val="left"/>
        <w:rPr>
          <w:rFonts w:hint="eastAsia" w:ascii="Times New Roman" w:hAnsi="Times New Roman" w:eastAsia="宋体" w:cstheme="minorEastAsia"/>
          <w:b/>
          <w:bCs/>
          <w:color w:val="393939"/>
          <w:kern w:val="0"/>
          <w:szCs w:val="21"/>
          <w:lang w:val="en-US" w:eastAsia="zh-CN" w:bidi="ar"/>
        </w:rPr>
      </w:pPr>
      <w:r>
        <w:rPr>
          <w:rFonts w:hint="eastAsia" w:ascii="Times New Roman" w:hAnsi="Times New Roman" w:eastAsia="宋体" w:cstheme="minorEastAsia"/>
          <w:b/>
          <w:bCs/>
          <w:color w:val="393939"/>
          <w:kern w:val="0"/>
          <w:szCs w:val="21"/>
          <w:lang w:val="en-US" w:eastAsia="zh-CN" w:bidi="ar"/>
        </w:rPr>
        <w:t>使用测流报警程序</w:t>
      </w:r>
    </w:p>
    <w:p>
      <w:pPr>
        <w:widowControl/>
        <w:spacing w:line="368" w:lineRule="atLeast"/>
        <w:ind w:firstLine="42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测流程序包含</w:t>
      </w:r>
    </w:p>
    <w:p>
      <w:pPr>
        <w:widowControl/>
        <w:spacing w:line="368" w:lineRule="atLeast"/>
        <w:ind w:firstLine="42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程序文件：check_stream（主程序）、wechat（微信通知程序）</w:t>
      </w:r>
    </w:p>
    <w:p>
      <w:pPr>
        <w:widowControl/>
        <w:spacing w:line="368" w:lineRule="atLeast"/>
        <w:ind w:firstLine="42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脚本文件：start_check.sh、stop_check.sh</w:t>
      </w:r>
    </w:p>
    <w:p>
      <w:pPr>
        <w:widowControl/>
        <w:spacing w:line="368" w:lineRule="atLeast"/>
        <w:ind w:firstLine="42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配置文件：urls.ini、config.ini</w:t>
      </w:r>
    </w:p>
    <w:p>
      <w:pPr>
        <w:widowControl/>
        <w:numPr>
          <w:numId w:val="0"/>
        </w:numPr>
        <w:spacing w:line="368" w:lineRule="atLeast"/>
        <w:ind w:leftChars="0"/>
        <w:jc w:val="left"/>
        <w:rPr>
          <w:rFonts w:hint="eastAsia" w:ascii="Times New Roman" w:hAnsi="Times New Roman" w:eastAsia="宋体" w:cstheme="minorEastAsia"/>
          <w:color w:val="393939"/>
          <w:kern w:val="0"/>
          <w:szCs w:val="21"/>
          <w:lang w:val="en-US" w:eastAsia="zh-CN" w:bidi="ar"/>
        </w:rPr>
      </w:pPr>
    </w:p>
    <w:p>
      <w:pPr>
        <w:widowControl/>
        <w:numPr>
          <w:numId w:val="0"/>
        </w:numPr>
        <w:spacing w:line="368" w:lineRule="atLeast"/>
        <w:ind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1）配置文件config.ini</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[stream]</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url_file=urls.ini</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#ts片时长范围，用来筛除异常值, 格式：最小值,最大值 单位：秒</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duration_range=2,30</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#index.m3u8 bandwidth option(max, min, all, or a specified number)</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bandwidth=max</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#是否检查m3u8文件sequence连续性，&gt;0 检查 其它 不检查</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check_sequence=1</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[download]</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timeout_min=5</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retry_count=3</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retry_wait=3</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[wechat]</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corp_id=wwdaae54803f75694b</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corp_secret=r2YqOIHrP2kxf-Y1uc9hVlI8vhIY2Om6GIPT0_NRHaA</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agent_id=1000016</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#多用户支持，用;分隔</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user=ZhouJun</w:t>
      </w:r>
    </w:p>
    <w:p>
      <w:pPr>
        <w:widowControl/>
        <w:numPr>
          <w:numId w:val="0"/>
        </w:numPr>
        <w:spacing w:line="368" w:lineRule="atLeast"/>
        <w:ind w:leftChars="0"/>
        <w:jc w:val="left"/>
        <w:rPr>
          <w:rFonts w:hint="eastAsia" w:ascii="Times New Roman" w:hAnsi="Times New Roman" w:eastAsia="宋体" w:cstheme="minorEastAsia"/>
          <w:color w:val="393939"/>
          <w:kern w:val="0"/>
          <w:szCs w:val="21"/>
          <w:lang w:val="en-US" w:eastAsia="zh-CN" w:bidi="ar"/>
        </w:rPr>
      </w:pPr>
    </w:p>
    <w:p>
      <w:pPr>
        <w:widowControl/>
        <w:numPr>
          <w:numId w:val="0"/>
        </w:numPr>
        <w:spacing w:line="368" w:lineRule="atLeast"/>
        <w:ind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2）流列表文件urls.ini</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[stream1]</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#拉流地址</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url=http://yifenxiang2.starschinalive.com/27/3-1128/index.m3u8</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delay=10</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#同config.ini中该字段意义，此处配置值覆盖config.ini中的值</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check_sequence=1</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#防盗链服务器ip端口</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antileech=42.159.235.234:80</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#是否只下载m3u8，&gt;0 是 其它 不是</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only_m3u8=1</w:t>
      </w:r>
    </w:p>
    <w:p>
      <w:pPr>
        <w:widowControl/>
        <w:numPr>
          <w:numId w:val="0"/>
        </w:numPr>
        <w:spacing w:line="368" w:lineRule="atLeast"/>
        <w:ind w:leftChars="0"/>
        <w:jc w:val="left"/>
        <w:rPr>
          <w:rFonts w:hint="eastAsia" w:ascii="Times New Roman" w:hAnsi="Times New Roman" w:eastAsia="宋体" w:cstheme="minorEastAsia"/>
          <w:color w:val="393939"/>
          <w:kern w:val="0"/>
          <w:szCs w:val="21"/>
          <w:lang w:val="en-US" w:eastAsia="zh-CN" w:bidi="ar"/>
        </w:rPr>
      </w:pP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一个节点对应一路流</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p>
    <w:p>
      <w:pPr>
        <w:widowControl/>
        <w:numPr>
          <w:numId w:val="0"/>
        </w:numPr>
        <w:spacing w:line="368" w:lineRule="atLeast"/>
        <w:ind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3）运行</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查看版本</w:t>
      </w:r>
      <w:r>
        <w:rPr>
          <w:rFonts w:hint="eastAsia" w:ascii="Times New Roman" w:hAnsi="Times New Roman" w:eastAsia="宋体" w:cstheme="minorEastAsia"/>
          <w:color w:val="393939"/>
          <w:kern w:val="0"/>
          <w:szCs w:val="21"/>
          <w:lang w:val="en-US" w:eastAsia="zh-CN" w:bidi="ar"/>
        </w:rPr>
        <w:tab/>
      </w:r>
      <w:r>
        <w:rPr>
          <w:rFonts w:hint="eastAsia" w:ascii="Times New Roman" w:hAnsi="Times New Roman" w:eastAsia="宋体" w:cstheme="minorEastAsia"/>
          <w:color w:val="393939"/>
          <w:kern w:val="0"/>
          <w:szCs w:val="21"/>
          <w:lang w:val="en-US" w:eastAsia="zh-CN" w:bidi="ar"/>
        </w:rPr>
        <w:t>./check_stream -V</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启动程序</w:t>
      </w:r>
      <w:r>
        <w:rPr>
          <w:rFonts w:hint="eastAsia" w:ascii="Times New Roman" w:hAnsi="Times New Roman" w:eastAsia="宋体" w:cstheme="minorEastAsia"/>
          <w:color w:val="393939"/>
          <w:kern w:val="0"/>
          <w:szCs w:val="21"/>
          <w:lang w:val="en-US" w:eastAsia="zh-CN" w:bidi="ar"/>
        </w:rPr>
        <w:tab/>
      </w:r>
      <w:r>
        <w:rPr>
          <w:rFonts w:hint="eastAsia" w:ascii="Times New Roman" w:hAnsi="Times New Roman" w:eastAsia="宋体" w:cstheme="minorEastAsia"/>
          <w:color w:val="393939"/>
          <w:kern w:val="0"/>
          <w:szCs w:val="21"/>
          <w:lang w:val="en-US" w:eastAsia="zh-CN" w:bidi="ar"/>
        </w:rPr>
        <w:t>./start_check.sh</w:t>
      </w:r>
    </w:p>
    <w:p>
      <w:pPr>
        <w:widowControl/>
        <w:numPr>
          <w:numId w:val="0"/>
        </w:numPr>
        <w:spacing w:line="368" w:lineRule="atLeast"/>
        <w:ind w:left="420" w:leftChars="0" w:firstLine="420" w:firstLineChars="0"/>
        <w:jc w:val="left"/>
        <w:rPr>
          <w:rFonts w:hint="eastAsia" w:ascii="Times New Roman" w:hAnsi="Times New Roman" w:eastAsia="宋体" w:cstheme="minorEastAsia"/>
          <w:color w:val="393939"/>
          <w:kern w:val="0"/>
          <w:szCs w:val="21"/>
          <w:lang w:val="en-US" w:eastAsia="zh-CN" w:bidi="ar"/>
        </w:rPr>
      </w:pPr>
      <w:r>
        <w:rPr>
          <w:rFonts w:hint="eastAsia" w:ascii="Times New Roman" w:hAnsi="Times New Roman" w:eastAsia="宋体" w:cstheme="minorEastAsia"/>
          <w:color w:val="393939"/>
          <w:kern w:val="0"/>
          <w:szCs w:val="21"/>
          <w:lang w:val="en-US" w:eastAsia="zh-CN" w:bidi="ar"/>
        </w:rPr>
        <w:t>停止程序</w:t>
      </w:r>
      <w:r>
        <w:rPr>
          <w:rFonts w:hint="eastAsia" w:ascii="Times New Roman" w:hAnsi="Times New Roman" w:eastAsia="宋体" w:cstheme="minorEastAsia"/>
          <w:color w:val="393939"/>
          <w:kern w:val="0"/>
          <w:szCs w:val="21"/>
          <w:lang w:val="en-US" w:eastAsia="zh-CN" w:bidi="ar"/>
        </w:rPr>
        <w:tab/>
      </w:r>
      <w:r>
        <w:rPr>
          <w:rFonts w:hint="eastAsia" w:ascii="Times New Roman" w:hAnsi="Times New Roman" w:eastAsia="宋体" w:cstheme="minorEastAsia"/>
          <w:color w:val="393939"/>
          <w:kern w:val="0"/>
          <w:szCs w:val="21"/>
          <w:lang w:val="en-US" w:eastAsia="zh-CN" w:bidi="ar"/>
        </w:rPr>
        <w:t>./stop_check.sh</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916DEC"/>
    <w:multiLevelType w:val="multilevel"/>
    <w:tmpl w:val="E4916DEC"/>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D2B73DA"/>
    <w:multiLevelType w:val="singleLevel"/>
    <w:tmpl w:val="FD2B73DA"/>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5C8"/>
    <w:rsid w:val="0006123E"/>
    <w:rsid w:val="000733BE"/>
    <w:rsid w:val="00093B73"/>
    <w:rsid w:val="00100EC5"/>
    <w:rsid w:val="00184841"/>
    <w:rsid w:val="0019202F"/>
    <w:rsid w:val="001B2AD6"/>
    <w:rsid w:val="001E22B7"/>
    <w:rsid w:val="002307E5"/>
    <w:rsid w:val="002D27CE"/>
    <w:rsid w:val="002D4DE5"/>
    <w:rsid w:val="00521184"/>
    <w:rsid w:val="00544ABB"/>
    <w:rsid w:val="00545A0A"/>
    <w:rsid w:val="005B31AF"/>
    <w:rsid w:val="00660017"/>
    <w:rsid w:val="00685C7D"/>
    <w:rsid w:val="00695E54"/>
    <w:rsid w:val="00727F00"/>
    <w:rsid w:val="00742030"/>
    <w:rsid w:val="00782A10"/>
    <w:rsid w:val="007C7FDF"/>
    <w:rsid w:val="00820BA3"/>
    <w:rsid w:val="008515C8"/>
    <w:rsid w:val="00851E26"/>
    <w:rsid w:val="0089561C"/>
    <w:rsid w:val="008D785B"/>
    <w:rsid w:val="00961E32"/>
    <w:rsid w:val="0097614F"/>
    <w:rsid w:val="009B684B"/>
    <w:rsid w:val="00A41C1F"/>
    <w:rsid w:val="00AE3D7C"/>
    <w:rsid w:val="00B35429"/>
    <w:rsid w:val="00C014CC"/>
    <w:rsid w:val="00C0753D"/>
    <w:rsid w:val="00C07A06"/>
    <w:rsid w:val="00CC2418"/>
    <w:rsid w:val="00D4228D"/>
    <w:rsid w:val="00D7448E"/>
    <w:rsid w:val="00E002EB"/>
    <w:rsid w:val="00E5746C"/>
    <w:rsid w:val="00F1078D"/>
    <w:rsid w:val="00F82145"/>
    <w:rsid w:val="04210B66"/>
    <w:rsid w:val="04DA3217"/>
    <w:rsid w:val="07CE4296"/>
    <w:rsid w:val="08954B09"/>
    <w:rsid w:val="092831DD"/>
    <w:rsid w:val="09680E02"/>
    <w:rsid w:val="0A4C45FB"/>
    <w:rsid w:val="0A5D39AE"/>
    <w:rsid w:val="0AF67F8D"/>
    <w:rsid w:val="0B464385"/>
    <w:rsid w:val="0C3F37EC"/>
    <w:rsid w:val="0CB2093A"/>
    <w:rsid w:val="116408F9"/>
    <w:rsid w:val="1347140B"/>
    <w:rsid w:val="14557C42"/>
    <w:rsid w:val="15510FB5"/>
    <w:rsid w:val="15826BC3"/>
    <w:rsid w:val="18455F95"/>
    <w:rsid w:val="18774B77"/>
    <w:rsid w:val="18A50924"/>
    <w:rsid w:val="1BDE7E0D"/>
    <w:rsid w:val="1C3921A9"/>
    <w:rsid w:val="1C596779"/>
    <w:rsid w:val="1DA6773C"/>
    <w:rsid w:val="1E39317D"/>
    <w:rsid w:val="1F755584"/>
    <w:rsid w:val="1FA862AC"/>
    <w:rsid w:val="1FAE5AEA"/>
    <w:rsid w:val="210D5DC1"/>
    <w:rsid w:val="21765960"/>
    <w:rsid w:val="21D639C1"/>
    <w:rsid w:val="224F054E"/>
    <w:rsid w:val="22890437"/>
    <w:rsid w:val="255E63F2"/>
    <w:rsid w:val="25C331D5"/>
    <w:rsid w:val="260A2433"/>
    <w:rsid w:val="272644B5"/>
    <w:rsid w:val="27E67B7C"/>
    <w:rsid w:val="27F3638F"/>
    <w:rsid w:val="2A672557"/>
    <w:rsid w:val="2D862C0B"/>
    <w:rsid w:val="2E5129BE"/>
    <w:rsid w:val="31431EC7"/>
    <w:rsid w:val="33552C0B"/>
    <w:rsid w:val="33831AD1"/>
    <w:rsid w:val="34554D27"/>
    <w:rsid w:val="39822A02"/>
    <w:rsid w:val="3AEB5840"/>
    <w:rsid w:val="3BB66D16"/>
    <w:rsid w:val="3EBB0B54"/>
    <w:rsid w:val="3EC25D1E"/>
    <w:rsid w:val="3F2F3E71"/>
    <w:rsid w:val="400A6455"/>
    <w:rsid w:val="40C51E47"/>
    <w:rsid w:val="423F396C"/>
    <w:rsid w:val="4257631A"/>
    <w:rsid w:val="42640898"/>
    <w:rsid w:val="43DF176C"/>
    <w:rsid w:val="44307B95"/>
    <w:rsid w:val="443841C2"/>
    <w:rsid w:val="4482437C"/>
    <w:rsid w:val="46507997"/>
    <w:rsid w:val="4A647D4A"/>
    <w:rsid w:val="4F9A719A"/>
    <w:rsid w:val="4FFB630D"/>
    <w:rsid w:val="504A0A43"/>
    <w:rsid w:val="50811827"/>
    <w:rsid w:val="521B1B23"/>
    <w:rsid w:val="573630BE"/>
    <w:rsid w:val="58644042"/>
    <w:rsid w:val="58D2575B"/>
    <w:rsid w:val="59AA15F2"/>
    <w:rsid w:val="5B122245"/>
    <w:rsid w:val="5DAE3A1F"/>
    <w:rsid w:val="61890C17"/>
    <w:rsid w:val="67AF214A"/>
    <w:rsid w:val="69F05D61"/>
    <w:rsid w:val="6B744195"/>
    <w:rsid w:val="6D393B9B"/>
    <w:rsid w:val="6F1652D2"/>
    <w:rsid w:val="6FC33B45"/>
    <w:rsid w:val="703827F8"/>
    <w:rsid w:val="70AA629A"/>
    <w:rsid w:val="70C05B8D"/>
    <w:rsid w:val="736433B6"/>
    <w:rsid w:val="75D92C0B"/>
    <w:rsid w:val="790045B2"/>
    <w:rsid w:val="7A024C0B"/>
    <w:rsid w:val="7C890FC5"/>
    <w:rsid w:val="7CDC1313"/>
    <w:rsid w:val="7DAB52C5"/>
    <w:rsid w:val="7F466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Normal (Web)"/>
    <w:basedOn w:val="1"/>
    <w:uiPriority w:val="0"/>
    <w:pPr>
      <w:spacing w:beforeAutospacing="1" w:afterAutospacing="1"/>
      <w:jc w:val="left"/>
    </w:pPr>
    <w:rPr>
      <w:rFonts w:cs="Times New Roman"/>
      <w:kern w:val="0"/>
      <w:sz w:val="24"/>
    </w:rPr>
  </w:style>
  <w:style w:type="character" w:styleId="5">
    <w:name w:val="Strong"/>
    <w:basedOn w:val="4"/>
    <w:qFormat/>
    <w:uiPriority w:val="0"/>
    <w:rPr>
      <w:b/>
    </w:rPr>
  </w:style>
  <w:style w:type="paragraph" w:styleId="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309</Words>
  <Characters>1767</Characters>
  <Lines>14</Lines>
  <Paragraphs>4</Paragraphs>
  <TotalTime>1</TotalTime>
  <ScaleCrop>false</ScaleCrop>
  <LinksUpToDate>false</LinksUpToDate>
  <CharactersWithSpaces>2072</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zhushanbao</dc:creator>
  <cp:lastModifiedBy>后青春期的诗</cp:lastModifiedBy>
  <dcterms:modified xsi:type="dcterms:W3CDTF">2019-01-14T03:51:41Z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y fmtid="{D5CDD505-2E9C-101B-9397-08002B2CF9AE}" pid="3" name="KSORubyTemplateID" linkTarget="0">
    <vt:lpwstr>6</vt:lpwstr>
  </property>
</Properties>
</file>