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0E33" w:rsidRDefault="00000000">
      <w:pPr>
        <w:spacing w:before="2400" w:after="400"/>
        <w:jc w:val="center"/>
      </w:pPr>
      <w:r>
        <w:rPr>
          <w:b/>
          <w:bCs/>
          <w:color w:val="1F3864"/>
          <w:sz w:val="64"/>
          <w:szCs w:val="64"/>
        </w:rPr>
        <w:t>COOPMONEY</w:t>
      </w:r>
    </w:p>
    <w:p w:rsidR="00070E33" w:rsidRDefault="00000000">
      <w:pPr>
        <w:spacing w:after="200"/>
        <w:jc w:val="center"/>
      </w:pPr>
      <w:r>
        <w:rPr>
          <w:color w:val="2E75B6"/>
          <w:sz w:val="32"/>
          <w:szCs w:val="32"/>
        </w:rPr>
        <w:t xml:space="preserve">Sistema de </w:t>
      </w:r>
      <w:proofErr w:type="spellStart"/>
      <w:r>
        <w:rPr>
          <w:color w:val="2E75B6"/>
          <w:sz w:val="32"/>
          <w:szCs w:val="32"/>
        </w:rPr>
        <w:t>Gestion</w:t>
      </w:r>
      <w:proofErr w:type="spellEnd"/>
      <w:r>
        <w:rPr>
          <w:color w:val="2E75B6"/>
          <w:sz w:val="32"/>
          <w:szCs w:val="32"/>
        </w:rPr>
        <w:t xml:space="preserve"> Cooperativa de </w:t>
      </w:r>
      <w:proofErr w:type="spellStart"/>
      <w:r>
        <w:rPr>
          <w:color w:val="2E75B6"/>
          <w:sz w:val="32"/>
          <w:szCs w:val="32"/>
        </w:rPr>
        <w:t>Credito</w:t>
      </w:r>
      <w:proofErr w:type="spellEnd"/>
    </w:p>
    <w:p w:rsidR="00070E33" w:rsidRDefault="00000000">
      <w:pPr>
        <w:spacing w:before="600" w:after="200"/>
        <w:jc w:val="center"/>
      </w:pPr>
      <w:r>
        <w:rPr>
          <w:b/>
          <w:bCs/>
          <w:color w:val="444444"/>
          <w:sz w:val="28"/>
          <w:szCs w:val="28"/>
        </w:rPr>
        <w:t>Documento de Requisitos del Sistema</w:t>
      </w:r>
    </w:p>
    <w:p w:rsidR="00070E33" w:rsidRDefault="00000000">
      <w:pPr>
        <w:spacing w:after="2400"/>
        <w:jc w:val="center"/>
      </w:pPr>
      <w:proofErr w:type="spellStart"/>
      <w:r>
        <w:rPr>
          <w:color w:val="888888"/>
        </w:rPr>
        <w:t>Version</w:t>
      </w:r>
      <w:proofErr w:type="spellEnd"/>
      <w:r>
        <w:rPr>
          <w:color w:val="888888"/>
        </w:rPr>
        <w:t xml:space="preserve">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Junio 2026</w:t>
      </w:r>
    </w:p>
    <w:p w:rsidR="00070E33" w:rsidRDefault="00000000">
      <w:r>
        <w:br w:type="page"/>
      </w:r>
    </w:p>
    <w:p w:rsidR="00070E33" w:rsidRDefault="00000000">
      <w:pPr>
        <w:pBdr>
          <w:bottom w:val="single" w:sz="8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1. Requisitos Funcionales</w:t>
      </w:r>
    </w:p>
    <w:p w:rsidR="00070E33" w:rsidRDefault="00070E33"/>
    <w:p w:rsidR="00070E33" w:rsidRDefault="00000000">
      <w:pPr>
        <w:spacing w:after="120"/>
      </w:pPr>
      <w:r>
        <w:rPr>
          <w:color w:val="444444"/>
          <w:sz w:val="19"/>
          <w:szCs w:val="19"/>
        </w:rPr>
        <w:t xml:space="preserve">Definen las acciones y comportamientos que el sistema debe ejecutar. Se han consolidado en los requisitos </w:t>
      </w:r>
      <w:proofErr w:type="spellStart"/>
      <w:r>
        <w:rPr>
          <w:color w:val="444444"/>
          <w:sz w:val="19"/>
          <w:szCs w:val="19"/>
        </w:rPr>
        <w:t>mas</w:t>
      </w:r>
      <w:proofErr w:type="spellEnd"/>
      <w:r>
        <w:rPr>
          <w:color w:val="444444"/>
          <w:sz w:val="19"/>
          <w:szCs w:val="19"/>
        </w:rPr>
        <w:t xml:space="preserve"> generales que garantizan el correcto funcionamiento de cada </w:t>
      </w:r>
      <w:proofErr w:type="spellStart"/>
      <w:r>
        <w:rPr>
          <w:color w:val="444444"/>
          <w:sz w:val="19"/>
          <w:szCs w:val="19"/>
        </w:rPr>
        <w:t>modulo</w:t>
      </w:r>
      <w:proofErr w:type="spellEnd"/>
      <w:r>
        <w:rPr>
          <w:color w:val="444444"/>
          <w:sz w:val="19"/>
          <w:szCs w:val="19"/>
        </w:rPr>
        <w:t>.</w:t>
      </w:r>
    </w:p>
    <w:p w:rsidR="00070E33" w:rsidRDefault="00070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781"/>
        <w:gridCol w:w="5294"/>
        <w:gridCol w:w="1493"/>
      </w:tblGrid>
      <w:tr w:rsidR="00070E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Requisito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Super Administrador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Super Administrador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RF001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Registrar, listar, activar/desactivar cooperativas y ver </w:t>
            </w:r>
            <w:proofErr w:type="spellStart"/>
            <w:r>
              <w:rPr>
                <w:sz w:val="18"/>
                <w:szCs w:val="18"/>
              </w:rPr>
              <w:t>metricas</w:t>
            </w:r>
            <w:proofErr w:type="spellEnd"/>
            <w:r>
              <w:rPr>
                <w:sz w:val="18"/>
                <w:szCs w:val="18"/>
              </w:rPr>
              <w:t xml:space="preserve"> globales del sistema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Super Administrador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RF002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Buscar cooperativas por nombre o NIT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Aspirante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Aspirante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RF003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Llenar y enviar formulario de solicitud de ingreso (datos personales, </w:t>
            </w:r>
            <w:proofErr w:type="spellStart"/>
            <w:r>
              <w:rPr>
                <w:sz w:val="18"/>
                <w:szCs w:val="18"/>
              </w:rPr>
              <w:t>ocupacion</w:t>
            </w:r>
            <w:proofErr w:type="spellEnd"/>
            <w:r>
              <w:rPr>
                <w:sz w:val="18"/>
                <w:szCs w:val="18"/>
              </w:rPr>
              <w:t xml:space="preserve"> e ingresos)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Aspirante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RF004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Recibir </w:t>
            </w:r>
            <w:proofErr w:type="spellStart"/>
            <w:r>
              <w:rPr>
                <w:sz w:val="18"/>
                <w:szCs w:val="18"/>
              </w:rPr>
              <w:t>notificacion</w:t>
            </w:r>
            <w:proofErr w:type="spellEnd"/>
            <w:r>
              <w:rPr>
                <w:sz w:val="18"/>
                <w:szCs w:val="18"/>
              </w:rPr>
              <w:t xml:space="preserve"> por correo con resultado de la solicitud y motivo de rechazo si aplica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Analista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Analista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RF005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Ver, filtrar y gestionar solicitudes de aspirantes: aprobar o rechazar con motivo obligatorio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Analista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RF006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Ver historial de solicitudes revisadas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Socio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Socio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RF007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Ver perfil, saldo de ahorros y listado de </w:t>
            </w:r>
            <w:proofErr w:type="spellStart"/>
            <w:r>
              <w:rPr>
                <w:sz w:val="18"/>
                <w:szCs w:val="18"/>
              </w:rPr>
              <w:t>creditos</w:t>
            </w:r>
            <w:proofErr w:type="spellEnd"/>
            <w:r>
              <w:rPr>
                <w:sz w:val="18"/>
                <w:szCs w:val="18"/>
              </w:rPr>
              <w:t xml:space="preserve"> (activos, pagados, rechazados)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Socio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RF008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Solicitar un </w:t>
            </w:r>
            <w:proofErr w:type="spellStart"/>
            <w:r>
              <w:rPr>
                <w:sz w:val="18"/>
                <w:szCs w:val="18"/>
              </w:rPr>
              <w:t>credito</w:t>
            </w:r>
            <w:proofErr w:type="spellEnd"/>
            <w:r>
              <w:rPr>
                <w:sz w:val="18"/>
                <w:szCs w:val="18"/>
              </w:rPr>
              <w:t xml:space="preserve"> indicando monto, plazo y </w:t>
            </w:r>
            <w:proofErr w:type="spellStart"/>
            <w:r>
              <w:rPr>
                <w:sz w:val="18"/>
                <w:szCs w:val="18"/>
              </w:rPr>
              <w:t>proposito</w:t>
            </w:r>
            <w:proofErr w:type="spellEnd"/>
            <w:r>
              <w:rPr>
                <w:sz w:val="18"/>
                <w:szCs w:val="18"/>
              </w:rPr>
              <w:t xml:space="preserve">; ver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de reglas de elegibilidad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Socio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RF009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Pagar cuotas virtualmente con </w:t>
            </w:r>
            <w:proofErr w:type="spellStart"/>
            <w:r>
              <w:rPr>
                <w:sz w:val="18"/>
                <w:szCs w:val="18"/>
              </w:rPr>
              <w:t>opcion</w:t>
            </w:r>
            <w:proofErr w:type="spellEnd"/>
            <w:r>
              <w:rPr>
                <w:sz w:val="18"/>
                <w:szCs w:val="18"/>
              </w:rPr>
              <w:t xml:space="preserve"> voluntaria de usar ahorros; recalculo 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 xml:space="preserve"> si hay pago anticipado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Socio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Descargar tabla de </w:t>
            </w:r>
            <w:proofErr w:type="spellStart"/>
            <w:r>
              <w:rPr>
                <w:sz w:val="18"/>
                <w:szCs w:val="18"/>
              </w:rPr>
              <w:t>amortizacion</w:t>
            </w:r>
            <w:proofErr w:type="spellEnd"/>
            <w:r>
              <w:rPr>
                <w:sz w:val="18"/>
                <w:szCs w:val="18"/>
              </w:rPr>
              <w:t>, paz y salvo y certificado de deuda en PDF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Cajero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RF011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Buscar socio, registrar pago presencial con </w:t>
            </w:r>
            <w:proofErr w:type="spellStart"/>
            <w:r>
              <w:rPr>
                <w:sz w:val="18"/>
                <w:szCs w:val="18"/>
              </w:rPr>
              <w:t>opcion</w:t>
            </w:r>
            <w:proofErr w:type="spellEnd"/>
            <w:r>
              <w:rPr>
                <w:sz w:val="18"/>
                <w:szCs w:val="18"/>
              </w:rPr>
              <w:t xml:space="preserve"> de usar ahorros y generar recibo en PDF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RF012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Ver historial de pagos del socio filtrado por fechas y entregar certificado de deuda impreso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Gerente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Gerente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RF013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Ver reportes de cartera vigente, vencida y castigada con indicadores de morosidad y riesgo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Gerente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RF014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Exportar cualquier reporte a Excel o PDF, filtrar por fechas y </w:t>
            </w:r>
            <w:proofErr w:type="spellStart"/>
            <w:r>
              <w:rPr>
                <w:sz w:val="18"/>
                <w:szCs w:val="18"/>
              </w:rPr>
              <w:t>linea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credito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Administrador Local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Administrador Local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RF015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Crear, activar/desactivar usuarios de la cooperativa y asignar o cambiar roles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Gestor Financiero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Gestor Financiero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RF016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Configurar tasas, plazos y montos por </w:t>
            </w:r>
            <w:proofErr w:type="spellStart"/>
            <w:r>
              <w:rPr>
                <w:sz w:val="18"/>
                <w:szCs w:val="18"/>
              </w:rPr>
              <w:t>linea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credito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Gestor Financiero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RF017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Gestionar mora: ver rangos, registrar cobros, reestructurar </w:t>
            </w:r>
            <w:proofErr w:type="spellStart"/>
            <w:r>
              <w:rPr>
                <w:sz w:val="18"/>
                <w:szCs w:val="18"/>
              </w:rPr>
              <w:t>creditos</w:t>
            </w:r>
            <w:proofErr w:type="spellEnd"/>
            <w:r>
              <w:rPr>
                <w:sz w:val="18"/>
                <w:szCs w:val="18"/>
              </w:rPr>
              <w:t xml:space="preserve"> y proponer castigos de cartera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70E33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Automatico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Sistema (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RF018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Calcular tabla de </w:t>
            </w:r>
            <w:r w:rsidR="00063AE2">
              <w:rPr>
                <w:sz w:val="18"/>
                <w:szCs w:val="18"/>
              </w:rPr>
              <w:t>amortización</w:t>
            </w:r>
            <w:r>
              <w:rPr>
                <w:sz w:val="18"/>
                <w:szCs w:val="18"/>
              </w:rPr>
              <w:t xml:space="preserve"> (</w:t>
            </w:r>
            <w:r w:rsidR="00063AE2">
              <w:rPr>
                <w:sz w:val="18"/>
                <w:szCs w:val="18"/>
              </w:rPr>
              <w:t>método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frances</w:t>
            </w:r>
            <w:proofErr w:type="spellEnd"/>
            <w:r>
              <w:rPr>
                <w:sz w:val="18"/>
                <w:szCs w:val="18"/>
              </w:rPr>
              <w:t xml:space="preserve">), intereses de mora y preaprobar </w:t>
            </w:r>
            <w:proofErr w:type="spellStart"/>
            <w:r>
              <w:rPr>
                <w:sz w:val="18"/>
                <w:szCs w:val="18"/>
              </w:rPr>
              <w:t>creditos</w:t>
            </w:r>
            <w:proofErr w:type="spellEnd"/>
            <w:r>
              <w:rPr>
                <w:sz w:val="18"/>
                <w:szCs w:val="18"/>
              </w:rPr>
              <w:t xml:space="preserve"> por reglas </w:t>
            </w:r>
            <w:proofErr w:type="spellStart"/>
            <w:r>
              <w:rPr>
                <w:sz w:val="18"/>
                <w:szCs w:val="18"/>
              </w:rPr>
              <w:t>automaticas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Sistema (</w:t>
            </w:r>
            <w:proofErr w:type="spellStart"/>
            <w:r>
              <w:rPr>
                <w:sz w:val="18"/>
                <w:szCs w:val="18"/>
              </w:rPr>
              <w:t>Automatico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RF019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Registrar desembolso simulado, actualizar ahorros al pagar con ellos y bloquear pagos duplicados en 5 min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</w:tbl>
    <w:p w:rsidR="00070E33" w:rsidRDefault="00070E33"/>
    <w:p w:rsidR="00070E33" w:rsidRDefault="00000000">
      <w:pPr>
        <w:spacing w:before="200" w:after="100"/>
      </w:pPr>
      <w:r>
        <w:rPr>
          <w:b/>
          <w:bCs/>
          <w:color w:val="444444"/>
          <w:sz w:val="20"/>
          <w:szCs w:val="20"/>
        </w:rPr>
        <w:t>Leyenda de Prioridad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70E3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70E33" w:rsidRDefault="00000000">
            <w:r>
              <w:rPr>
                <w:sz w:val="18"/>
                <w:szCs w:val="18"/>
              </w:rPr>
              <w:t>Funcionalidad critica para el MVP. El sistema no opera correctamente sin ella.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Media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70E33" w:rsidRDefault="00000000">
            <w:r>
              <w:rPr>
                <w:sz w:val="18"/>
                <w:szCs w:val="18"/>
              </w:rPr>
              <w:t xml:space="preserve">Importante para la experiencia del </w:t>
            </w:r>
            <w:proofErr w:type="gramStart"/>
            <w:r>
              <w:rPr>
                <w:sz w:val="18"/>
                <w:szCs w:val="18"/>
              </w:rPr>
              <w:t>usuario</w:t>
            </w:r>
            <w:proofErr w:type="gramEnd"/>
            <w:r>
              <w:rPr>
                <w:sz w:val="18"/>
                <w:szCs w:val="18"/>
              </w:rPr>
              <w:t xml:space="preserve"> pero no bloquea el flujo principal.</w:t>
            </w:r>
          </w:p>
        </w:tc>
      </w:tr>
    </w:tbl>
    <w:p w:rsidR="00070E33" w:rsidRDefault="00000000">
      <w:r>
        <w:br w:type="page"/>
      </w:r>
    </w:p>
    <w:p w:rsidR="00070E33" w:rsidRDefault="00000000">
      <w:pPr>
        <w:pBdr>
          <w:bottom w:val="single" w:sz="8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2. Requisitos No Funcionales</w:t>
      </w:r>
    </w:p>
    <w:p w:rsidR="00070E33" w:rsidRDefault="00070E33"/>
    <w:p w:rsidR="00070E33" w:rsidRDefault="00000000">
      <w:pPr>
        <w:spacing w:after="120"/>
      </w:pPr>
      <w:r>
        <w:rPr>
          <w:color w:val="444444"/>
          <w:sz w:val="19"/>
          <w:szCs w:val="19"/>
        </w:rPr>
        <w:t>Establecen las restricciones de calidad, seguridad y comportamiento del sistema independientes de la funcionalidad especifica.</w:t>
      </w:r>
    </w:p>
    <w:p w:rsidR="00070E33" w:rsidRDefault="00070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4915"/>
        <w:gridCol w:w="1851"/>
        <w:gridCol w:w="1783"/>
      </w:tblGrid>
      <w:tr w:rsidR="00070E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Requisito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RNF01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Tasas de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parametrizables por </w:t>
            </w:r>
            <w:proofErr w:type="spellStart"/>
            <w:r>
              <w:rPr>
                <w:sz w:val="18"/>
                <w:szCs w:val="18"/>
              </w:rPr>
              <w:t>linea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credito</w:t>
            </w:r>
            <w:proofErr w:type="spellEnd"/>
            <w:r>
              <w:rPr>
                <w:sz w:val="18"/>
                <w:szCs w:val="18"/>
              </w:rPr>
              <w:t xml:space="preserve"> (consumo, vivienda, educativo) configuradas por el Gestor Financiero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Configuracion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RNF02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paz y salvo y certificados de deuda en PDF para descarga virtual (Socio) e </w:t>
            </w:r>
            <w:proofErr w:type="spellStart"/>
            <w:r>
              <w:rPr>
                <w:sz w:val="18"/>
                <w:szCs w:val="18"/>
              </w:rPr>
              <w:t>impresion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  <w:r>
              <w:rPr>
                <w:sz w:val="18"/>
                <w:szCs w:val="18"/>
              </w:rPr>
              <w:t xml:space="preserve"> (Cajero)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Documentacion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RNF03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Acceso a </w:t>
            </w:r>
            <w:proofErr w:type="spellStart"/>
            <w:r>
              <w:rPr>
                <w:sz w:val="18"/>
                <w:szCs w:val="18"/>
              </w:rPr>
              <w:t>informacion</w:t>
            </w:r>
            <w:proofErr w:type="spellEnd"/>
            <w:r>
              <w:rPr>
                <w:sz w:val="18"/>
                <w:szCs w:val="18"/>
              </w:rPr>
              <w:t xml:space="preserve"> financiera estrictamente restringido por rol;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en cada </w:t>
            </w:r>
            <w:proofErr w:type="spellStart"/>
            <w:r>
              <w:rPr>
                <w:sz w:val="18"/>
                <w:szCs w:val="18"/>
              </w:rPr>
              <w:t>peticion</w:t>
            </w:r>
            <w:proofErr w:type="spellEnd"/>
            <w:r>
              <w:rPr>
                <w:sz w:val="18"/>
                <w:szCs w:val="18"/>
              </w:rPr>
              <w:t xml:space="preserve"> al servidor, no solo en interfaz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RNF04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El Aspirante no puede iniciar </w:t>
            </w:r>
            <w:proofErr w:type="spellStart"/>
            <w:r>
              <w:rPr>
                <w:sz w:val="18"/>
                <w:szCs w:val="18"/>
              </w:rPr>
              <w:t>sesion</w:t>
            </w:r>
            <w:proofErr w:type="spellEnd"/>
            <w:r>
              <w:rPr>
                <w:sz w:val="18"/>
                <w:szCs w:val="18"/>
              </w:rPr>
              <w:t xml:space="preserve"> hasta ser aprobado formalmente como Socio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Control de Acceso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RNF05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Historial de pagos ordenado del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 xml:space="preserve"> reciente al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 xml:space="preserve"> antiguo por defecto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RNF06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Prevencion</w:t>
            </w:r>
            <w:proofErr w:type="spellEnd"/>
            <w:r>
              <w:rPr>
                <w:sz w:val="18"/>
                <w:szCs w:val="18"/>
              </w:rPr>
              <w:t xml:space="preserve"> de pagos duplicados: bloqueo de 5 minutos por ID de pago con mensaje de advertencia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Integridad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RNF07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Ahorro </w:t>
            </w:r>
            <w:proofErr w:type="spellStart"/>
            <w:r>
              <w:rPr>
                <w:sz w:val="18"/>
                <w:szCs w:val="18"/>
              </w:rPr>
              <w:t>minimo</w:t>
            </w:r>
            <w:proofErr w:type="spellEnd"/>
            <w:r>
              <w:rPr>
                <w:sz w:val="18"/>
                <w:szCs w:val="18"/>
              </w:rPr>
              <w:t xml:space="preserve"> fijo del 15% del monto solicitado como regla de negocio no configurable desde la interfaz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Regla Fija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Alta</w:t>
            </w:r>
          </w:p>
        </w:tc>
      </w:tr>
    </w:tbl>
    <w:p w:rsidR="00070E33" w:rsidRDefault="00070E33"/>
    <w:p w:rsidR="00070E33" w:rsidRDefault="00000000">
      <w:r>
        <w:br w:type="page"/>
      </w:r>
    </w:p>
    <w:p w:rsidR="00070E33" w:rsidRDefault="00000000">
      <w:pPr>
        <w:pBdr>
          <w:bottom w:val="single" w:sz="8" w:space="1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 xml:space="preserve">3. </w:t>
      </w:r>
      <w:proofErr w:type="spellStart"/>
      <w:r>
        <w:rPr>
          <w:b/>
          <w:bCs/>
          <w:color w:val="1F3864"/>
          <w:sz w:val="28"/>
          <w:szCs w:val="28"/>
        </w:rPr>
        <w:t>Stack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Tecnologico</w:t>
      </w:r>
      <w:proofErr w:type="spellEnd"/>
    </w:p>
    <w:p w:rsidR="00070E33" w:rsidRDefault="00070E33"/>
    <w:p w:rsidR="00070E33" w:rsidRDefault="00000000">
      <w:pPr>
        <w:spacing w:after="120"/>
      </w:pPr>
      <w:r>
        <w:rPr>
          <w:color w:val="444444"/>
          <w:sz w:val="19"/>
          <w:szCs w:val="19"/>
        </w:rPr>
        <w:t xml:space="preserve">Conjunto de </w:t>
      </w:r>
      <w:proofErr w:type="spellStart"/>
      <w:r>
        <w:rPr>
          <w:color w:val="444444"/>
          <w:sz w:val="19"/>
          <w:szCs w:val="19"/>
        </w:rPr>
        <w:t>tecnologias</w:t>
      </w:r>
      <w:proofErr w:type="spellEnd"/>
      <w:r>
        <w:rPr>
          <w:color w:val="444444"/>
          <w:sz w:val="19"/>
          <w:szCs w:val="19"/>
        </w:rPr>
        <w:t xml:space="preserve"> identificadas directamente del </w:t>
      </w:r>
      <w:proofErr w:type="spellStart"/>
      <w:r>
        <w:rPr>
          <w:color w:val="444444"/>
          <w:sz w:val="19"/>
          <w:szCs w:val="19"/>
        </w:rPr>
        <w:t>codigo</w:t>
      </w:r>
      <w:proofErr w:type="spellEnd"/>
      <w:r>
        <w:rPr>
          <w:color w:val="444444"/>
          <w:sz w:val="19"/>
          <w:szCs w:val="19"/>
        </w:rPr>
        <w:t xml:space="preserve"> fuente del proyecto (</w:t>
      </w:r>
      <w:proofErr w:type="spellStart"/>
      <w:proofErr w:type="gramStart"/>
      <w:r>
        <w:rPr>
          <w:color w:val="444444"/>
          <w:sz w:val="19"/>
          <w:szCs w:val="19"/>
        </w:rPr>
        <w:t>package.json</w:t>
      </w:r>
      <w:proofErr w:type="spellEnd"/>
      <w:proofErr w:type="gramEnd"/>
      <w:r>
        <w:rPr>
          <w:color w:val="444444"/>
          <w:sz w:val="19"/>
          <w:szCs w:val="19"/>
        </w:rPr>
        <w:t>, .</w:t>
      </w:r>
      <w:proofErr w:type="spellStart"/>
      <w:r>
        <w:rPr>
          <w:color w:val="444444"/>
          <w:sz w:val="19"/>
          <w:szCs w:val="19"/>
        </w:rPr>
        <w:t>env</w:t>
      </w:r>
      <w:proofErr w:type="spellEnd"/>
      <w:r>
        <w:rPr>
          <w:color w:val="444444"/>
          <w:sz w:val="19"/>
          <w:szCs w:val="19"/>
        </w:rPr>
        <w:t>, estructura de carpetas).</w:t>
      </w:r>
    </w:p>
    <w:p w:rsidR="00070E33" w:rsidRDefault="00070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1994"/>
        <w:gridCol w:w="4039"/>
        <w:gridCol w:w="1896"/>
      </w:tblGrid>
      <w:tr w:rsidR="00070E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Uso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HTML5 + CSS3 + JS puro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Interfaces de usuario sin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  <w:r>
              <w:rPr>
                <w:sz w:val="18"/>
                <w:szCs w:val="18"/>
              </w:rPr>
              <w:t xml:space="preserve">; cada </w:t>
            </w:r>
            <w:proofErr w:type="spellStart"/>
            <w:r>
              <w:rPr>
                <w:sz w:val="18"/>
                <w:szCs w:val="18"/>
              </w:rPr>
              <w:t>modulo</w:t>
            </w:r>
            <w:proofErr w:type="spellEnd"/>
            <w:r>
              <w:rPr>
                <w:sz w:val="18"/>
                <w:szCs w:val="18"/>
              </w:rPr>
              <w:t xml:space="preserve"> tiene su propia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estatica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Runtime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Entorno de </w:t>
            </w:r>
            <w:proofErr w:type="spellStart"/>
            <w:r>
              <w:rPr>
                <w:sz w:val="18"/>
                <w:szCs w:val="18"/>
              </w:rPr>
              <w:t>ejecucion</w:t>
            </w:r>
            <w:proofErr w:type="spellEnd"/>
            <w:r>
              <w:rPr>
                <w:sz w:val="18"/>
                <w:szCs w:val="18"/>
              </w:rPr>
              <w:t xml:space="preserve"> JavaScript del lado del servidor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v20+ (LTS)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(Framework)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Express.js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Framework minimalista para definir rutas REST y servir archivos </w:t>
            </w:r>
            <w:proofErr w:type="spellStart"/>
            <w:r>
              <w:rPr>
                <w:sz w:val="18"/>
                <w:szCs w:val="18"/>
              </w:rPr>
              <w:t>estaticos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v4.21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Motor relacional principal para socios, </w:t>
            </w:r>
            <w:proofErr w:type="spellStart"/>
            <w:r>
              <w:rPr>
                <w:sz w:val="18"/>
                <w:szCs w:val="18"/>
              </w:rPr>
              <w:t>creditos</w:t>
            </w:r>
            <w:proofErr w:type="spellEnd"/>
            <w:r>
              <w:rPr>
                <w:sz w:val="18"/>
                <w:szCs w:val="18"/>
              </w:rPr>
              <w:t>, pagos y usuarios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v15+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b/>
                <w:bCs/>
                <w:sz w:val="18"/>
                <w:szCs w:val="18"/>
              </w:rPr>
              <w:t>Autenticacion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JSON Web Tokens (JWT)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Tokens firmados para autenticar y autorizar cada </w:t>
            </w:r>
            <w:proofErr w:type="spellStart"/>
            <w:r>
              <w:rPr>
                <w:sz w:val="18"/>
                <w:szCs w:val="18"/>
              </w:rPr>
              <w:t>peticion</w:t>
            </w:r>
            <w:proofErr w:type="spellEnd"/>
            <w:r>
              <w:rPr>
                <w:sz w:val="18"/>
                <w:szCs w:val="18"/>
              </w:rPr>
              <w:t xml:space="preserve"> al servidor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  <w:r>
              <w:rPr>
                <w:sz w:val="18"/>
                <w:szCs w:val="18"/>
              </w:rPr>
              <w:t xml:space="preserve"> v9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b/>
                <w:bCs/>
                <w:sz w:val="18"/>
                <w:szCs w:val="18"/>
              </w:rPr>
              <w:t>Hashing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claves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Cifrado seguro de </w:t>
            </w:r>
            <w:proofErr w:type="spellStart"/>
            <w:r>
              <w:rPr>
                <w:sz w:val="18"/>
                <w:szCs w:val="18"/>
              </w:rPr>
              <w:t>contrasenas</w:t>
            </w:r>
            <w:proofErr w:type="spellEnd"/>
            <w:r>
              <w:rPr>
                <w:sz w:val="18"/>
                <w:szCs w:val="18"/>
              </w:rPr>
              <w:t xml:space="preserve"> antes de almacenarlas en la BD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v3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b/>
                <w:bCs/>
                <w:sz w:val="18"/>
                <w:szCs w:val="18"/>
              </w:rPr>
              <w:t>Envio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correos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  <w:r>
              <w:rPr>
                <w:sz w:val="18"/>
                <w:szCs w:val="18"/>
              </w:rPr>
              <w:t xml:space="preserve"> + Gmail SMTP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Notificaciones </w:t>
            </w:r>
            <w:proofErr w:type="spellStart"/>
            <w:r>
              <w:rPr>
                <w:sz w:val="18"/>
                <w:szCs w:val="18"/>
              </w:rPr>
              <w:t>automaticas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aprobacion</w:t>
            </w:r>
            <w:proofErr w:type="spellEnd"/>
            <w:r>
              <w:rPr>
                <w:sz w:val="18"/>
                <w:szCs w:val="18"/>
              </w:rPr>
              <w:t>, rechazo y recordatorios de mora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v8 / SSL 465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b/>
                <w:bCs/>
                <w:sz w:val="18"/>
                <w:szCs w:val="18"/>
              </w:rPr>
              <w:t>Generacion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PDF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PDFKit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Creacion</w:t>
            </w:r>
            <w:proofErr w:type="spellEnd"/>
            <w:r>
              <w:rPr>
                <w:sz w:val="18"/>
                <w:szCs w:val="18"/>
              </w:rPr>
              <w:t xml:space="preserve"> de recibos, certificados de deuda y paz y salvo directamente en el servidor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v0.17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b/>
                <w:bCs/>
                <w:sz w:val="18"/>
                <w:szCs w:val="18"/>
              </w:rPr>
              <w:t>Variables de entorno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Gestiona credenciales y </w:t>
            </w:r>
            <w:proofErr w:type="spellStart"/>
            <w:r>
              <w:rPr>
                <w:sz w:val="18"/>
                <w:szCs w:val="18"/>
              </w:rPr>
              <w:t>configuracion</w:t>
            </w:r>
            <w:proofErr w:type="spellEnd"/>
            <w:r>
              <w:rPr>
                <w:sz w:val="18"/>
                <w:szCs w:val="18"/>
              </w:rPr>
              <w:t xml:space="preserve"> sensible fuera del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fuente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v16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b/>
                <w:bCs/>
                <w:sz w:val="18"/>
                <w:szCs w:val="18"/>
              </w:rPr>
              <w:t>CORS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cors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Permite solicitudes entre </w:t>
            </w:r>
            <w:proofErr w:type="spellStart"/>
            <w:r>
              <w:rPr>
                <w:sz w:val="18"/>
                <w:szCs w:val="18"/>
              </w:rPr>
              <w:t>origenes</w:t>
            </w:r>
            <w:proofErr w:type="spellEnd"/>
            <w:r>
              <w:rPr>
                <w:sz w:val="18"/>
                <w:szCs w:val="18"/>
              </w:rPr>
              <w:t xml:space="preserve"> distintos durante desarrollo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v2.8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b/>
                <w:bCs/>
                <w:sz w:val="18"/>
                <w:szCs w:val="18"/>
              </w:rPr>
              <w:t>Control de versiones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>Git + GitHub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Repositorio del proyecto; </w:t>
            </w:r>
            <w:proofErr w:type="spellStart"/>
            <w:r>
              <w:rPr>
                <w:sz w:val="18"/>
                <w:szCs w:val="18"/>
              </w:rPr>
              <w:t>node_modules</w:t>
            </w:r>
            <w:proofErr w:type="spellEnd"/>
            <w:r>
              <w:rPr>
                <w:sz w:val="18"/>
                <w:szCs w:val="18"/>
              </w:rPr>
              <w:t xml:space="preserve"> excluido </w:t>
            </w:r>
            <w:proofErr w:type="gramStart"/>
            <w:r>
              <w:rPr>
                <w:sz w:val="18"/>
                <w:szCs w:val="18"/>
              </w:rPr>
              <w:t>mediante 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070E3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b/>
                <w:bCs/>
                <w:sz w:val="18"/>
                <w:szCs w:val="18"/>
              </w:rPr>
              <w:t xml:space="preserve">Entorno de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ejecucion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watch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r>
              <w:rPr>
                <w:sz w:val="18"/>
                <w:szCs w:val="18"/>
              </w:rPr>
              <w:t xml:space="preserve">Recarga </w:t>
            </w:r>
            <w:proofErr w:type="spellStart"/>
            <w:r>
              <w:rPr>
                <w:sz w:val="18"/>
                <w:szCs w:val="18"/>
              </w:rPr>
              <w:t>automatica</w:t>
            </w:r>
            <w:proofErr w:type="spellEnd"/>
            <w:r>
              <w:rPr>
                <w:sz w:val="18"/>
                <w:szCs w:val="18"/>
              </w:rPr>
              <w:t xml:space="preserve"> del servidor en desarrollo sin herramientas externas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0E33" w:rsidRDefault="00000000">
            <w:pPr>
              <w:jc w:val="center"/>
            </w:pPr>
            <w:r>
              <w:rPr>
                <w:sz w:val="18"/>
                <w:szCs w:val="18"/>
              </w:rPr>
              <w:t>Node.js nativo</w:t>
            </w:r>
          </w:p>
        </w:tc>
      </w:tr>
    </w:tbl>
    <w:p w:rsidR="00070E33" w:rsidRDefault="00070E33"/>
    <w:p w:rsidR="00070E33" w:rsidRDefault="00000000">
      <w:pPr>
        <w:spacing w:before="300" w:after="80"/>
      </w:pPr>
      <w:r>
        <w:rPr>
          <w:b/>
          <w:bCs/>
          <w:color w:val="1F3864"/>
          <w:sz w:val="20"/>
          <w:szCs w:val="20"/>
        </w:rPr>
        <w:t>Notas adicionales del entorno</w:t>
      </w:r>
    </w:p>
    <w:p w:rsidR="00070E33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El proyecto NO usa ninguna capa ORM: todas las consultas a la base de datos se realizan con sentencias SQL directas a </w:t>
      </w:r>
      <w:proofErr w:type="spellStart"/>
      <w:r>
        <w:rPr>
          <w:sz w:val="18"/>
          <w:szCs w:val="18"/>
        </w:rPr>
        <w:t>traves</w:t>
      </w:r>
      <w:proofErr w:type="spellEnd"/>
      <w:r>
        <w:rPr>
          <w:sz w:val="18"/>
          <w:szCs w:val="18"/>
        </w:rPr>
        <w:t xml:space="preserve"> del cliente </w:t>
      </w:r>
      <w:proofErr w:type="spellStart"/>
      <w:r>
        <w:rPr>
          <w:sz w:val="18"/>
          <w:szCs w:val="18"/>
        </w:rPr>
        <w:t>pg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node-postgres</w:t>
      </w:r>
      <w:proofErr w:type="spellEnd"/>
      <w:r>
        <w:rPr>
          <w:sz w:val="18"/>
          <w:szCs w:val="18"/>
        </w:rPr>
        <w:t>).</w:t>
      </w:r>
    </w:p>
    <w:p w:rsidR="00070E33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No hay </w:t>
      </w:r>
      <w:proofErr w:type="spellStart"/>
      <w:r>
        <w:rPr>
          <w:sz w:val="18"/>
          <w:szCs w:val="18"/>
        </w:rPr>
        <w:t>framework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frontend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React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Vue</w:t>
      </w:r>
      <w:proofErr w:type="spellEnd"/>
      <w:r>
        <w:rPr>
          <w:sz w:val="18"/>
          <w:szCs w:val="18"/>
        </w:rPr>
        <w:t>, Angular). Cada vista es un archivo HTML independiente con su propio CSS y JS.</w:t>
      </w:r>
    </w:p>
    <w:p w:rsidR="00070E33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El modo de desarrollo usa </w:t>
      </w:r>
      <w:proofErr w:type="spellStart"/>
      <w:r>
        <w:rPr>
          <w:sz w:val="18"/>
          <w:szCs w:val="18"/>
        </w:rPr>
        <w:t>node</w:t>
      </w:r>
      <w:proofErr w:type="spellEnd"/>
      <w:r>
        <w:rPr>
          <w:sz w:val="18"/>
          <w:szCs w:val="18"/>
        </w:rPr>
        <w:t xml:space="preserve"> --</w:t>
      </w:r>
      <w:proofErr w:type="spellStart"/>
      <w:r>
        <w:rPr>
          <w:sz w:val="18"/>
          <w:szCs w:val="18"/>
        </w:rPr>
        <w:t>watch</w:t>
      </w:r>
      <w:proofErr w:type="spellEnd"/>
      <w:r>
        <w:rPr>
          <w:sz w:val="18"/>
          <w:szCs w:val="18"/>
        </w:rPr>
        <w:t xml:space="preserve"> (nativo desde Node.js 18), eliminando la necesidad de </w:t>
      </w:r>
      <w:proofErr w:type="spellStart"/>
      <w:r>
        <w:rPr>
          <w:sz w:val="18"/>
          <w:szCs w:val="18"/>
        </w:rPr>
        <w:t>nodemon</w:t>
      </w:r>
      <w:proofErr w:type="spellEnd"/>
      <w:r>
        <w:rPr>
          <w:sz w:val="18"/>
          <w:szCs w:val="18"/>
        </w:rPr>
        <w:t>.</w:t>
      </w:r>
    </w:p>
    <w:p w:rsidR="00070E33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ADVERTENCIA: el </w:t>
      </w:r>
      <w:proofErr w:type="gramStart"/>
      <w:r>
        <w:rPr>
          <w:sz w:val="18"/>
          <w:szCs w:val="18"/>
        </w:rPr>
        <w:t>archivo .</w:t>
      </w:r>
      <w:proofErr w:type="spellStart"/>
      <w:r>
        <w:rPr>
          <w:sz w:val="18"/>
          <w:szCs w:val="18"/>
        </w:rPr>
        <w:t>env</w:t>
      </w:r>
      <w:proofErr w:type="spellEnd"/>
      <w:proofErr w:type="gramEnd"/>
      <w:r>
        <w:rPr>
          <w:sz w:val="18"/>
          <w:szCs w:val="18"/>
        </w:rPr>
        <w:t xml:space="preserve"> con credenciales reales (JWT_SECRET, SMTP_PASS, DATABASE_URL) </w:t>
      </w:r>
      <w:proofErr w:type="spellStart"/>
      <w:r>
        <w:rPr>
          <w:sz w:val="18"/>
          <w:szCs w:val="18"/>
        </w:rPr>
        <w:t>esta</w:t>
      </w:r>
      <w:proofErr w:type="spellEnd"/>
      <w:r>
        <w:rPr>
          <w:sz w:val="18"/>
          <w:szCs w:val="18"/>
        </w:rPr>
        <w:t xml:space="preserve"> comprometido en el repositorio. Debe rotarse y agregarse </w:t>
      </w:r>
      <w:proofErr w:type="gramStart"/>
      <w:r>
        <w:rPr>
          <w:sz w:val="18"/>
          <w:szCs w:val="18"/>
        </w:rPr>
        <w:t>al .</w:t>
      </w:r>
      <w:proofErr w:type="spellStart"/>
      <w:r>
        <w:rPr>
          <w:sz w:val="18"/>
          <w:szCs w:val="18"/>
        </w:rPr>
        <w:t>gitignore</w:t>
      </w:r>
      <w:proofErr w:type="spellEnd"/>
      <w:proofErr w:type="gramEnd"/>
      <w:r>
        <w:rPr>
          <w:sz w:val="18"/>
          <w:szCs w:val="18"/>
        </w:rPr>
        <w:t xml:space="preserve"> de inmediato.</w:t>
      </w:r>
    </w:p>
    <w:sectPr w:rsidR="00070E3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4769" w:rsidRDefault="00D44769">
      <w:r>
        <w:separator/>
      </w:r>
    </w:p>
  </w:endnote>
  <w:endnote w:type="continuationSeparator" w:id="0">
    <w:p w:rsidR="00D44769" w:rsidRDefault="00D44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0E33" w:rsidRDefault="00000000">
    <w:pPr>
      <w:pBdr>
        <w:top w:val="single" w:sz="6" w:space="1" w:color="2E75B6"/>
      </w:pBdr>
      <w:spacing w:before="80"/>
      <w:jc w:val="right"/>
    </w:pP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63AE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63AE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4769" w:rsidRDefault="00D44769">
      <w:r>
        <w:separator/>
      </w:r>
    </w:p>
  </w:footnote>
  <w:footnote w:type="continuationSeparator" w:id="0">
    <w:p w:rsidR="00D44769" w:rsidRDefault="00D44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0E33" w:rsidRDefault="00000000">
    <w:pPr>
      <w:pBdr>
        <w:bottom w:val="single" w:sz="6" w:space="1" w:color="2E75B6"/>
      </w:pBdr>
      <w:spacing w:after="80"/>
    </w:pPr>
    <w:proofErr w:type="gramStart"/>
    <w:r>
      <w:rPr>
        <w:color w:val="666666"/>
        <w:sz w:val="18"/>
        <w:szCs w:val="18"/>
      </w:rPr>
      <w:t>COOPMONEY  |</w:t>
    </w:r>
    <w:proofErr w:type="gramEnd"/>
    <w:r>
      <w:rPr>
        <w:color w:val="666666"/>
        <w:sz w:val="18"/>
        <w:szCs w:val="18"/>
      </w:rPr>
      <w:t xml:space="preserve">  Documento de Requisitos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2234F"/>
    <w:multiLevelType w:val="hybridMultilevel"/>
    <w:tmpl w:val="84461876"/>
    <w:lvl w:ilvl="0" w:tplc="DC8C9380">
      <w:start w:val="1"/>
      <w:numFmt w:val="bullet"/>
      <w:lvlText w:val="●"/>
      <w:lvlJc w:val="left"/>
      <w:pPr>
        <w:ind w:left="720" w:hanging="360"/>
      </w:pPr>
    </w:lvl>
    <w:lvl w:ilvl="1" w:tplc="423A1DF6">
      <w:start w:val="1"/>
      <w:numFmt w:val="bullet"/>
      <w:lvlText w:val="○"/>
      <w:lvlJc w:val="left"/>
      <w:pPr>
        <w:ind w:left="1440" w:hanging="360"/>
      </w:pPr>
    </w:lvl>
    <w:lvl w:ilvl="2" w:tplc="AE4C3898">
      <w:start w:val="1"/>
      <w:numFmt w:val="bullet"/>
      <w:lvlText w:val="■"/>
      <w:lvlJc w:val="left"/>
      <w:pPr>
        <w:ind w:left="2160" w:hanging="360"/>
      </w:pPr>
    </w:lvl>
    <w:lvl w:ilvl="3" w:tplc="91525ED4">
      <w:start w:val="1"/>
      <w:numFmt w:val="bullet"/>
      <w:lvlText w:val="●"/>
      <w:lvlJc w:val="left"/>
      <w:pPr>
        <w:ind w:left="2880" w:hanging="360"/>
      </w:pPr>
    </w:lvl>
    <w:lvl w:ilvl="4" w:tplc="61F8FA8A">
      <w:start w:val="1"/>
      <w:numFmt w:val="bullet"/>
      <w:lvlText w:val="○"/>
      <w:lvlJc w:val="left"/>
      <w:pPr>
        <w:ind w:left="3600" w:hanging="360"/>
      </w:pPr>
    </w:lvl>
    <w:lvl w:ilvl="5" w:tplc="3E78EFC8">
      <w:start w:val="1"/>
      <w:numFmt w:val="bullet"/>
      <w:lvlText w:val="■"/>
      <w:lvlJc w:val="left"/>
      <w:pPr>
        <w:ind w:left="4320" w:hanging="360"/>
      </w:pPr>
    </w:lvl>
    <w:lvl w:ilvl="6" w:tplc="4A424D82">
      <w:start w:val="1"/>
      <w:numFmt w:val="bullet"/>
      <w:lvlText w:val="●"/>
      <w:lvlJc w:val="left"/>
      <w:pPr>
        <w:ind w:left="5040" w:hanging="360"/>
      </w:pPr>
    </w:lvl>
    <w:lvl w:ilvl="7" w:tplc="04184638">
      <w:start w:val="1"/>
      <w:numFmt w:val="bullet"/>
      <w:lvlText w:val="●"/>
      <w:lvlJc w:val="left"/>
      <w:pPr>
        <w:ind w:left="5760" w:hanging="360"/>
      </w:pPr>
    </w:lvl>
    <w:lvl w:ilvl="8" w:tplc="53425D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D919A9"/>
    <w:multiLevelType w:val="hybridMultilevel"/>
    <w:tmpl w:val="43CC630E"/>
    <w:lvl w:ilvl="0" w:tplc="878EF02C">
      <w:start w:val="1"/>
      <w:numFmt w:val="bullet"/>
      <w:lvlText w:val="•"/>
      <w:lvlJc w:val="left"/>
      <w:pPr>
        <w:ind w:left="600" w:hanging="300"/>
      </w:pPr>
    </w:lvl>
    <w:lvl w:ilvl="1" w:tplc="5E869030">
      <w:numFmt w:val="decimal"/>
      <w:lvlText w:val=""/>
      <w:lvlJc w:val="left"/>
    </w:lvl>
    <w:lvl w:ilvl="2" w:tplc="1EC60496">
      <w:numFmt w:val="decimal"/>
      <w:lvlText w:val=""/>
      <w:lvlJc w:val="left"/>
    </w:lvl>
    <w:lvl w:ilvl="3" w:tplc="50961B62">
      <w:numFmt w:val="decimal"/>
      <w:lvlText w:val=""/>
      <w:lvlJc w:val="left"/>
    </w:lvl>
    <w:lvl w:ilvl="4" w:tplc="F71E0312">
      <w:numFmt w:val="decimal"/>
      <w:lvlText w:val=""/>
      <w:lvlJc w:val="left"/>
    </w:lvl>
    <w:lvl w:ilvl="5" w:tplc="1BE4558E">
      <w:numFmt w:val="decimal"/>
      <w:lvlText w:val=""/>
      <w:lvlJc w:val="left"/>
    </w:lvl>
    <w:lvl w:ilvl="6" w:tplc="B0903120">
      <w:numFmt w:val="decimal"/>
      <w:lvlText w:val=""/>
      <w:lvlJc w:val="left"/>
    </w:lvl>
    <w:lvl w:ilvl="7" w:tplc="211EC12E">
      <w:numFmt w:val="decimal"/>
      <w:lvlText w:val=""/>
      <w:lvlJc w:val="left"/>
    </w:lvl>
    <w:lvl w:ilvl="8" w:tplc="9B84ADCA">
      <w:numFmt w:val="decimal"/>
      <w:lvlText w:val=""/>
      <w:lvlJc w:val="left"/>
    </w:lvl>
  </w:abstractNum>
  <w:num w:numId="1" w16cid:durableId="1894727985">
    <w:abstractNumId w:val="0"/>
    <w:lvlOverride w:ilvl="0">
      <w:startOverride w:val="1"/>
    </w:lvlOverride>
  </w:num>
  <w:num w:numId="2" w16cid:durableId="1912654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E33"/>
    <w:rsid w:val="00063AE2"/>
    <w:rsid w:val="00070E33"/>
    <w:rsid w:val="003F31EB"/>
    <w:rsid w:val="00D4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2C9A4A-60DF-4101-8D76-D59A80BD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916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Felipe Vera Perdomo</cp:lastModifiedBy>
  <cp:revision>3</cp:revision>
  <dcterms:created xsi:type="dcterms:W3CDTF">2026-06-18T20:35:00Z</dcterms:created>
  <dcterms:modified xsi:type="dcterms:W3CDTF">2026-06-18T22:31:00Z</dcterms:modified>
</cp:coreProperties>
</file>