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d17h4o03xa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CÁLCULO DEL VALOR DE TU HORA (Costo de Desarrollo)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En Florencia, Caquetá, para un perfil Junior/Freelance, definiremos una tarifa base. No podemos cobrar el salario mínimo porque este es un trabajo especializado.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Tarifa base sugerida: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$35,000 COP / Hora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Es un punto medio que cubre seguridad social, uso de equipos propios y conocimiento técnico especializado (PostGIS/Node.js).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Esfuerzo:</w:t>
      </w:r>
      <w:r w:rsidDel="00000000" w:rsidR="00000000" w:rsidRPr="00000000">
        <w:rPr>
          <w:rtl w:val="0"/>
        </w:rPr>
        <w:t xml:space="preserve"> 60 horas.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Subtotal Mano de Obra:</w:t>
      </w:r>
      <w:r w:rsidDel="00000000" w:rsidR="00000000" w:rsidRPr="00000000">
        <w:rPr>
          <w:rtl w:val="0"/>
        </w:rPr>
        <w:t xml:space="preserve"> $35,000 \times 60 = \mathbf{\$2,100,000 \text{ COP}}$.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0zsvrn4c11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VALOR COMERCIAL DEL SOFTWARE (Precio de Venta)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Un software no se vende solo por el tiempo que tardaste en hacerlo, sino por el </w:t>
      </w:r>
      <w:r w:rsidDel="00000000" w:rsidR="00000000" w:rsidRPr="00000000">
        <w:rPr>
          <w:b w:val="1"/>
          <w:bCs w:val="1"/>
          <w:rtl w:val="0"/>
        </w:rPr>
        <w:t xml:space="preserve">problema que resuelve</w:t>
      </w:r>
      <w:r w:rsidDel="00000000" w:rsidR="00000000" w:rsidRPr="00000000">
        <w:rPr>
          <w:rtl w:val="0"/>
        </w:rPr>
        <w:t xml:space="preserve">. SIGI resuelve la georreferenciación de incidentes en Florencia.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7.9057393106764"/>
        <w:gridCol w:w="4669.700332402271"/>
        <w:gridCol w:w="2177.9057393106764"/>
        <w:tblGridChange w:id="0">
          <w:tblGrid>
            <w:gridCol w:w="2177.9057393106764"/>
            <w:gridCol w:w="4669.700332402271"/>
            <w:gridCol w:w="2177.905739310676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Estimado (COP)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Licencia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del sistema base (MVP).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$3,500,000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GIS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Limpieza y carga de capas de barrios/veredas en PostGIS.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$1,200,000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Hosting, Dominio y Configuración de DB (1 año).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$800,000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Entrega de manuales y sesión de uso para admin.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$500,000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$6,000,000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h1u1d4shz9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ANÁLISIS DE MERCADO (¿A quién le interesa?)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Para que tu estimación sea creíble, debes definir tus clientes potenciales: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Alcaldía de Florencia (Secretaría de Gobierno/Seguridad):</w:t>
      </w:r>
      <w:r w:rsidDel="00000000" w:rsidR="00000000" w:rsidRPr="00000000">
        <w:rPr>
          <w:rtl w:val="0"/>
        </w:rPr>
        <w:t xml:space="preserve"> Les interesa para identificar puntos calientes de accidentes o delitos y desplegar fuerza pública o señalización.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Cuerpo de Bomberos / Defensa Civil:</w:t>
      </w:r>
      <w:r w:rsidDel="00000000" w:rsidR="00000000" w:rsidRPr="00000000">
        <w:rPr>
          <w:rtl w:val="0"/>
        </w:rPr>
        <w:t xml:space="preserve"> Para mapear zonas de inundación o incidentes de riesgo recurrente.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Empresas de Logística y Transporte:</w:t>
      </w:r>
      <w:r w:rsidDel="00000000" w:rsidR="00000000" w:rsidRPr="00000000">
        <w:rPr>
          <w:rtl w:val="0"/>
        </w:rPr>
        <w:t xml:space="preserve"> Para optimizar rutas evitando "zonas críticas" registradas en el sistema.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0" w:lineRule="auto"/>
        <w:rPr/>
      </w:pPr>
      <w:bookmarkStart w:colFirst="0" w:colLast="0" w:name="_ky5x2hqs9h4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ESTRUCTURA DEL DOCUMENTO DE ESTIMACIÓN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1l7jeqqx8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ESTIMACIÓN ECONÓMICA DE PROYECTO: SIGI</w:t>
      </w:r>
    </w:p>
    <w:p w:rsidR="00000000" w:rsidDel="00000000" w:rsidP="00000000" w:rsidRDefault="00000000" w:rsidRPr="00000000" w14:paraId="0000002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RESUMEN DE INVERSIÓN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Costo de Desarrollo (HH):</w:t>
      </w:r>
      <w:r w:rsidDel="00000000" w:rsidR="00000000" w:rsidRPr="00000000">
        <w:rPr>
          <w:rtl w:val="0"/>
        </w:rPr>
        <w:t xml:space="preserve"> $2,100,000 COP.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Costo de Implementación y GIS:</w:t>
      </w:r>
      <w:r w:rsidDel="00000000" w:rsidR="00000000" w:rsidRPr="00000000">
        <w:rPr>
          <w:rtl w:val="0"/>
        </w:rPr>
        <w:t xml:space="preserve"> $1,200,000 COP.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Margen de Utilidad y Soporte:</w:t>
      </w:r>
      <w:r w:rsidDel="00000000" w:rsidR="00000000" w:rsidRPr="00000000">
        <w:rPr>
          <w:rtl w:val="0"/>
        </w:rPr>
        <w:t xml:space="preserve"> $2,700,000 COP.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 TOTAL DEL CONTRATO: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$6,000,000 COP.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JUSTIFICACIÓN DEL PRECIO</w:t>
      </w:r>
      <w:r w:rsidDel="00000000" w:rsidR="00000000" w:rsidRPr="00000000">
        <w:rPr>
          <w:rtl w:val="0"/>
        </w:rPr>
        <w:t xml:space="preserve"> El valor se fundamenta en la capacidad del sistema para centralizar datos dispersos en una base de datos geográfica (PostGIS) , permitiendo el ahorro de costos operativos en la toma de decisiones basada en datos reales de Florencia, Caquetá.</w:t>
      </w:r>
    </w:p>
    <w:p w:rsidR="00000000" w:rsidDel="00000000" w:rsidP="00000000" w:rsidRDefault="00000000" w:rsidRPr="00000000" w14:paraId="0000002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TÉRMINOS DE PAGO (Sugerido)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Anticipo para inicio de configuración de servidor.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Al finalizar la carga de datos geográficos y pruebas de CRUD.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 Contra entrega de manuales y capacitación.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