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1yw3hgjvd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FICHA TÉCNICA INTEGRAL: SIGI (v1.0)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9hytehmdv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PRODUCTO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Oficial:</w:t>
      </w:r>
      <w:r w:rsidDel="00000000" w:rsidR="00000000" w:rsidRPr="00000000">
        <w:rPr>
          <w:rtl w:val="0"/>
        </w:rPr>
        <w:t xml:space="preserve"> Sistema de Información Geográfica de Incidentes (SIGI).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de Proyecto:</w:t>
      </w:r>
      <w:r w:rsidDel="00000000" w:rsidR="00000000" w:rsidRPr="00000000">
        <w:rPr>
          <w:rtl w:val="0"/>
        </w:rPr>
        <w:t xml:space="preserve"> ADSO3142784.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Aplicación:</w:t>
      </w:r>
      <w:r w:rsidDel="00000000" w:rsidR="00000000" w:rsidRPr="00000000">
        <w:rPr>
          <w:rtl w:val="0"/>
        </w:rPr>
        <w:t xml:space="preserve"> WebGIS (Geographic Information System on the Web).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Licenciamiento:</w:t>
      </w:r>
      <w:r w:rsidDel="00000000" w:rsidR="00000000" w:rsidRPr="00000000">
        <w:rPr>
          <w:rtl w:val="0"/>
        </w:rPr>
        <w:t xml:space="preserve"> Software Propietario / Uso Institucional (SENA).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Daniel Felipe Vera Perdomo.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7h12hgwcv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DESCRIPCIÓN FUNCIONAL DETALLADA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Visualización, registro y análisis de incidentes georreferenciados en Florencia, Caquetá.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Ámbito Geográfico:</w:t>
      </w:r>
      <w:r w:rsidDel="00000000" w:rsidR="00000000" w:rsidRPr="00000000">
        <w:rPr>
          <w:rtl w:val="0"/>
        </w:rPr>
        <w:t xml:space="preserve"> Cobertura urbana (barrios) y rural (veredas) del municipio de Florencia.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Capacidades Operativas: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de capas vectoriales en tiempo real.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Geolocalización de incidentes mediante coordenadas de precisión (WGS84).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estadístico de zonas críticas (Heatmaps lógicos).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administrativa centralizada (CRUD).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likzs5idb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ARQUITECTURA TÉCNICA (Stack Tecnológico)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 (Frontend):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Motor de Renderizado:</w:t>
      </w:r>
      <w:r w:rsidDel="00000000" w:rsidR="00000000" w:rsidRPr="00000000">
        <w:rPr>
          <w:rtl w:val="0"/>
        </w:rPr>
        <w:t xml:space="preserve"> HTML5 semántico y CSS3 (Custom Properties).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de Cliente:</w:t>
      </w:r>
      <w:r w:rsidDel="00000000" w:rsidR="00000000" w:rsidRPr="00000000">
        <w:rPr>
          <w:rtl w:val="0"/>
        </w:rPr>
        <w:t xml:space="preserve"> JavaScript Asíncrono (ES6+).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Biblioteca GIS:</w:t>
      </w:r>
      <w:r w:rsidDel="00000000" w:rsidR="00000000" w:rsidRPr="00000000">
        <w:rPr>
          <w:rtl w:val="0"/>
        </w:rPr>
        <w:t xml:space="preserve"> Leaflet.js para manejo de Map Tiles y GeoJSON.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Lógica (Backend):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Node.js (V8 Engine).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Express.js (Middleware para gestión de API REST).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Datos (Database):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PostgreSQL.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Extensión Espacial:</w:t>
      </w:r>
      <w:r w:rsidDel="00000000" w:rsidR="00000000" w:rsidRPr="00000000">
        <w:rPr>
          <w:rtl w:val="0"/>
        </w:rPr>
        <w:t xml:space="preserve"> PostGIS (Manejo de tipos de datos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SRID Definido:</w:t>
      </w:r>
      <w:r w:rsidDel="00000000" w:rsidR="00000000" w:rsidRPr="00000000">
        <w:rPr>
          <w:rtl w:val="0"/>
        </w:rPr>
        <w:t xml:space="preserve"> 4326 (WGS 84 - Estándar GPS mundial).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u54sbuz0n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ESPECIFICACIONES DE INTERFAZ Y UX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Interfaz oscura (Dark Mode) en panel administrativo para reducción de fatiga visual.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de Control: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Filtros dinámicos por categorías (Robo, Agresiones, Piques, Accidentes).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Buscadores predictivos para Barrios y Veredas.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Pop-ups informativos con vinculación de atributos espaciales.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Interactividad:</w:t>
      </w:r>
      <w:r w:rsidDel="00000000" w:rsidR="00000000" w:rsidRPr="00000000">
        <w:rPr>
          <w:rtl w:val="0"/>
        </w:rPr>
        <w:t xml:space="preserve"> Carga asíncrona de datos para evitar recarga de página (AJAX/Fetch API).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ga4h9txcf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REQUISITOS DEL ENTORNO (Hardware y Software)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Lado del Cliente (Usuario):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Navegador:</w:t>
      </w:r>
      <w:r w:rsidDel="00000000" w:rsidR="00000000" w:rsidRPr="00000000">
        <w:rPr>
          <w:rtl w:val="0"/>
        </w:rPr>
        <w:t xml:space="preserve"> Recomendado Google Chrome 90+, Firefox 88+ o Safari 14+.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Memoria RAM:</w:t>
      </w:r>
      <w:r w:rsidDel="00000000" w:rsidR="00000000" w:rsidRPr="00000000">
        <w:rPr>
          <w:rtl w:val="0"/>
        </w:rPr>
        <w:t xml:space="preserve"> Mínimo 4GB para manejo fluido de capas pesadas.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Resolución:</w:t>
      </w:r>
      <w:r w:rsidDel="00000000" w:rsidR="00000000" w:rsidRPr="00000000">
        <w:rPr>
          <w:rtl w:val="0"/>
        </w:rPr>
        <w:t xml:space="preserve"> Optimizado para 1366x768px o superior.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Lado del Servidor (Hosting):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Compatible con Linux (Ubuntu/Debian) o Windows Server.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Node.js v14 o superior instalado.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q7rv2sm3j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SEGURIDAD Y CONTROL DE ACCESO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Sistema de inicio de sesión cifrado para perfiles administrativos.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Usuario Público:</w:t>
      </w:r>
      <w:r w:rsidDel="00000000" w:rsidR="00000000" w:rsidRPr="00000000">
        <w:rPr>
          <w:rtl w:val="0"/>
        </w:rPr>
        <w:t xml:space="preserve"> Solo lectura y filtrado.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Acceso total a base de datos y herramientas de edición.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Limpieza automática de formularios y campos obligatorios para integridad de datos.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y1i5xlrag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ESTÁNDARES DE DATOS GIS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 de Entrada:</w:t>
      </w:r>
      <w:r w:rsidDel="00000000" w:rsidR="00000000" w:rsidRPr="00000000">
        <w:rPr>
          <w:rtl w:val="0"/>
        </w:rPr>
        <w:t xml:space="preserve"> GeoJSON / Shapefiles (vía QGIS).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Procesamiento:</w:t>
      </w:r>
      <w:r w:rsidDel="00000000" w:rsidR="00000000" w:rsidRPr="00000000">
        <w:rPr>
          <w:rtl w:val="0"/>
        </w:rPr>
        <w:t xml:space="preserve"> Datos depurados y normalizados en QGIS antes de la carga en base de datos.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 Técnicos:</w:t>
      </w:r>
      <w:r w:rsidDel="00000000" w:rsidR="00000000" w:rsidRPr="00000000">
        <w:rPr>
          <w:rtl w:val="0"/>
        </w:rPr>
        <w:t xml:space="preserve"> ID, Tipo, Fecha, Hora, Comuna, Barrio/Vereda, Coordenadas (Lat/Long) y Descripción.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mdbokhtet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RECOMENDACIONES DE MANTENIMIENTO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periódica de la base de datos geográfica.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constante de la precisión de coordenadas ingresadas.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futura de análisis predictivo basado en datos históricos.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