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C12" w:rsidRDefault="009154B3" w:rsidP="004B6D29">
      <w:pPr>
        <w:pStyle w:val="Title"/>
      </w:pPr>
      <w:r>
        <w:t xml:space="preserve">Issues to Address </w:t>
      </w:r>
      <w:r w:rsidR="005359F1">
        <w:t>W</w:t>
      </w:r>
      <w:r>
        <w:t xml:space="preserve">hen </w:t>
      </w:r>
      <w:r w:rsidR="005359F1">
        <w:t>U</w:t>
      </w:r>
      <w:r w:rsidR="004B6D29">
        <w:t>sing DFDL to Parse IPFIX Messages</w:t>
      </w:r>
    </w:p>
    <w:p w:rsidR="004B6D29" w:rsidRDefault="004B6D29"/>
    <w:p w:rsidR="007B7B16" w:rsidRDefault="00AB64EE">
      <w:r>
        <w:t>Internet Protocol Flow Information Export (</w:t>
      </w:r>
      <w:r w:rsidR="007B7B16">
        <w:t>IPFIX</w:t>
      </w:r>
      <w:r>
        <w:t>)</w:t>
      </w:r>
      <w:r w:rsidR="007B7B16">
        <w:t xml:space="preserve"> is a flexible and extensible data format </w:t>
      </w:r>
      <w:r w:rsidR="008C40E9">
        <w:t>that</w:t>
      </w:r>
      <w:r w:rsidR="007B7B16">
        <w:t xml:space="preserve"> network devices such as routers and </w:t>
      </w:r>
      <w:r w:rsidR="0078056D">
        <w:t>switch</w:t>
      </w:r>
      <w:r w:rsidR="00A017DF">
        <w:t>es</w:t>
      </w:r>
      <w:r w:rsidR="009871C7">
        <w:t xml:space="preserve"> </w:t>
      </w:r>
      <w:r w:rsidR="008C40E9">
        <w:t xml:space="preserve">use </w:t>
      </w:r>
      <w:r w:rsidR="009871C7">
        <w:t>to report flow information</w:t>
      </w:r>
      <w:r w:rsidR="007B7B16">
        <w:t xml:space="preserve">. </w:t>
      </w:r>
      <w:r w:rsidR="00016FB4">
        <w:t xml:space="preserve">The </w:t>
      </w:r>
      <w:r w:rsidR="007B7B16">
        <w:t xml:space="preserve">IPFIX </w:t>
      </w:r>
      <w:r w:rsidR="00D230D1">
        <w:t>standard defines</w:t>
      </w:r>
      <w:r w:rsidR="007B7B16">
        <w:t xml:space="preserve"> </w:t>
      </w:r>
      <w:r w:rsidR="005359F1">
        <w:t xml:space="preserve">both </w:t>
      </w:r>
      <w:r w:rsidR="007B7B16">
        <w:t>a template</w:t>
      </w:r>
      <w:r w:rsidR="0078056D">
        <w:t xml:space="preserve"> record</w:t>
      </w:r>
      <w:r w:rsidR="007B7B16">
        <w:t xml:space="preserve"> </w:t>
      </w:r>
      <w:r w:rsidR="00016FB4">
        <w:t xml:space="preserve">and a data record. </w:t>
      </w:r>
      <w:r w:rsidR="00D230D1">
        <w:t>A</w:t>
      </w:r>
      <w:r w:rsidR="00016FB4">
        <w:t xml:space="preserve"> template record </w:t>
      </w:r>
      <w:r w:rsidR="007B7B16">
        <w:t>describe</w:t>
      </w:r>
      <w:r w:rsidR="00AA6AAD">
        <w:t>s</w:t>
      </w:r>
      <w:r w:rsidR="007B7B16">
        <w:t xml:space="preserve"> </w:t>
      </w:r>
      <w:r w:rsidR="00016FB4">
        <w:t xml:space="preserve">the </w:t>
      </w:r>
      <w:r w:rsidR="00D230D1">
        <w:t>format</w:t>
      </w:r>
      <w:r w:rsidR="00016FB4">
        <w:t xml:space="preserve"> of</w:t>
      </w:r>
      <w:r w:rsidR="007B7B16">
        <w:t xml:space="preserve"> data</w:t>
      </w:r>
      <w:r w:rsidR="00067BD7">
        <w:t xml:space="preserve"> record</w:t>
      </w:r>
      <w:r w:rsidR="00D230D1">
        <w:t>s</w:t>
      </w:r>
      <w:r w:rsidR="007B7B16">
        <w:t xml:space="preserve">. </w:t>
      </w:r>
      <w:r>
        <w:t xml:space="preserve">A network device </w:t>
      </w:r>
      <w:r w:rsidR="00F22B91">
        <w:t>periodically</w:t>
      </w:r>
      <w:r w:rsidR="005359F1">
        <w:t xml:space="preserve"> sends a </w:t>
      </w:r>
      <w:r w:rsidR="007B7B16">
        <w:t xml:space="preserve">template </w:t>
      </w:r>
      <w:r w:rsidR="0088667E">
        <w:t xml:space="preserve">record </w:t>
      </w:r>
      <w:r w:rsidR="007B7B16">
        <w:t xml:space="preserve">to </w:t>
      </w:r>
      <w:r w:rsidR="0078056D">
        <w:t>a</w:t>
      </w:r>
      <w:r w:rsidR="007B7B16">
        <w:t xml:space="preserve"> collector telling it what data to expect</w:t>
      </w:r>
      <w:r w:rsidR="00F461AC">
        <w:t xml:space="preserve"> and subsequently sends t</w:t>
      </w:r>
      <w:r w:rsidR="007B7B16">
        <w:t xml:space="preserve">he data </w:t>
      </w:r>
      <w:r w:rsidR="00AA6AAD">
        <w:t xml:space="preserve">records </w:t>
      </w:r>
      <w:r w:rsidR="00D230D1">
        <w:t>to</w:t>
      </w:r>
      <w:r w:rsidR="007B7B16">
        <w:t xml:space="preserve"> the </w:t>
      </w:r>
      <w:r w:rsidR="008C40E9">
        <w:t xml:space="preserve">collector </w:t>
      </w:r>
      <w:r w:rsidR="00F461AC">
        <w:t xml:space="preserve">for </w:t>
      </w:r>
      <w:r w:rsidR="007B7B16">
        <w:t>analy</w:t>
      </w:r>
      <w:r w:rsidR="00F461AC">
        <w:t>sis</w:t>
      </w:r>
      <w:r w:rsidR="007B7B16">
        <w:t>.</w:t>
      </w:r>
    </w:p>
    <w:p w:rsidR="008C52ED" w:rsidRDefault="009B5EEE" w:rsidP="00A278E8">
      <w:r>
        <w:t xml:space="preserve">If the </w:t>
      </w:r>
      <w:r w:rsidR="00F461AC">
        <w:t xml:space="preserve">collector does not know the </w:t>
      </w:r>
      <w:r w:rsidR="00D230D1">
        <w:t>format</w:t>
      </w:r>
      <w:r w:rsidR="00FB6740">
        <w:t xml:space="preserve"> of </w:t>
      </w:r>
      <w:r w:rsidR="00AA6AAD">
        <w:t>a</w:t>
      </w:r>
      <w:r w:rsidR="00ED15F7">
        <w:t xml:space="preserve"> </w:t>
      </w:r>
      <w:r>
        <w:t>data</w:t>
      </w:r>
      <w:r w:rsidR="00ED15F7">
        <w:t xml:space="preserve"> record</w:t>
      </w:r>
      <w:r>
        <w:t xml:space="preserve"> </w:t>
      </w:r>
      <w:r w:rsidR="00F461AC">
        <w:t>un</w:t>
      </w:r>
      <w:r w:rsidR="00FB6740">
        <w:t>til the template record is received</w:t>
      </w:r>
      <w:r>
        <w:t xml:space="preserve">, </w:t>
      </w:r>
      <w:r w:rsidR="00DC07EC">
        <w:t xml:space="preserve">then </w:t>
      </w:r>
      <w:r w:rsidR="00DD3F7D">
        <w:t>an application</w:t>
      </w:r>
      <w:r w:rsidR="00F22B91">
        <w:t xml:space="preserve"> must dynamically generate </w:t>
      </w:r>
      <w:r w:rsidR="00EF2AF9">
        <w:t xml:space="preserve">the </w:t>
      </w:r>
      <w:r w:rsidR="00D804CB">
        <w:t>Data Format Description Language (</w:t>
      </w:r>
      <w:r>
        <w:t>DFDL</w:t>
      </w:r>
      <w:r w:rsidR="00D804CB">
        <w:t>)</w:t>
      </w:r>
      <w:r>
        <w:t xml:space="preserve"> schema </w:t>
      </w:r>
      <w:r w:rsidR="008C52ED">
        <w:t xml:space="preserve">for the data record </w:t>
      </w:r>
      <w:r w:rsidR="00374A9B">
        <w:t xml:space="preserve">when </w:t>
      </w:r>
      <w:r w:rsidR="00F22B91">
        <w:t xml:space="preserve">it receives the </w:t>
      </w:r>
      <w:r w:rsidR="008C52ED">
        <w:t>template record</w:t>
      </w:r>
      <w:r w:rsidR="00E60ED1">
        <w:t xml:space="preserve">. </w:t>
      </w:r>
      <w:r w:rsidR="008C52ED">
        <w:t>Th</w:t>
      </w:r>
      <w:r w:rsidR="000B66AD">
        <w:t>is</w:t>
      </w:r>
      <w:r w:rsidR="008C52ED">
        <w:t xml:space="preserve"> </w:t>
      </w:r>
      <w:r w:rsidR="00AA6AAD">
        <w:t xml:space="preserve">process </w:t>
      </w:r>
      <w:r w:rsidR="00F22B91">
        <w:t>consists of the following steps</w:t>
      </w:r>
      <w:r w:rsidR="00146E71">
        <w:t>:</w:t>
      </w:r>
    </w:p>
    <w:p w:rsidR="00146E71" w:rsidRDefault="00732DDC" w:rsidP="00146E71">
      <w:pPr>
        <w:pStyle w:val="ListParagraph"/>
        <w:numPr>
          <w:ilvl w:val="0"/>
          <w:numId w:val="2"/>
        </w:numPr>
      </w:pPr>
      <w:r>
        <w:t>An application</w:t>
      </w:r>
      <w:r w:rsidR="00F22B91">
        <w:t xml:space="preserve"> receives a </w:t>
      </w:r>
      <w:r w:rsidR="001B2DB6">
        <w:t xml:space="preserve">template record </w:t>
      </w:r>
      <w:r w:rsidR="00ED141B">
        <w:t>and</w:t>
      </w:r>
      <w:r w:rsidR="0088667E">
        <w:t xml:space="preserve"> </w:t>
      </w:r>
      <w:r w:rsidR="00ED141B">
        <w:t>parse</w:t>
      </w:r>
      <w:r w:rsidR="00F22B91">
        <w:t>s</w:t>
      </w:r>
      <w:r w:rsidR="00ED141B">
        <w:t xml:space="preserve"> </w:t>
      </w:r>
      <w:r w:rsidR="00F22B91">
        <w:t xml:space="preserve">it </w:t>
      </w:r>
      <w:r w:rsidR="00ED141B">
        <w:t xml:space="preserve">to produce XML. </w:t>
      </w:r>
    </w:p>
    <w:p w:rsidR="00146E71" w:rsidRDefault="00732DDC" w:rsidP="00146E71">
      <w:pPr>
        <w:pStyle w:val="ListParagraph"/>
        <w:numPr>
          <w:ilvl w:val="0"/>
          <w:numId w:val="2"/>
        </w:numPr>
      </w:pPr>
      <w:r>
        <w:t>The</w:t>
      </w:r>
      <w:r w:rsidR="001B2DB6">
        <w:t xml:space="preserve"> application analyzes the</w:t>
      </w:r>
      <w:r w:rsidR="00E60ED1">
        <w:t xml:space="preserve"> XML to </w:t>
      </w:r>
      <w:r w:rsidR="000B66AD">
        <w:t>generate</w:t>
      </w:r>
      <w:r w:rsidR="00E60ED1">
        <w:t xml:space="preserve"> a </w:t>
      </w:r>
      <w:r>
        <w:t xml:space="preserve">new </w:t>
      </w:r>
      <w:r w:rsidR="00E60ED1">
        <w:t>DFDL schema</w:t>
      </w:r>
      <w:r w:rsidR="008C52ED">
        <w:t xml:space="preserve"> for data record</w:t>
      </w:r>
      <w:r w:rsidR="00ED141B">
        <w:t>s</w:t>
      </w:r>
      <w:r w:rsidR="00E60ED1">
        <w:t xml:space="preserve">. </w:t>
      </w:r>
    </w:p>
    <w:p w:rsidR="008C52ED" w:rsidRDefault="00F22B91" w:rsidP="00146E71">
      <w:pPr>
        <w:pStyle w:val="ListParagraph"/>
        <w:numPr>
          <w:ilvl w:val="0"/>
          <w:numId w:val="2"/>
        </w:numPr>
      </w:pPr>
      <w:r>
        <w:t>W</w:t>
      </w:r>
      <w:r w:rsidR="008C52ED">
        <w:t xml:space="preserve">hen </w:t>
      </w:r>
      <w:r>
        <w:t xml:space="preserve">the </w:t>
      </w:r>
      <w:r w:rsidR="00732DDC">
        <w:t>application</w:t>
      </w:r>
      <w:r>
        <w:t xml:space="preserve"> receives </w:t>
      </w:r>
      <w:r w:rsidR="00ED141B">
        <w:t>a</w:t>
      </w:r>
      <w:r w:rsidR="00E60ED1">
        <w:t xml:space="preserve"> </w:t>
      </w:r>
      <w:r>
        <w:t xml:space="preserve">similar </w:t>
      </w:r>
      <w:r w:rsidR="00E60ED1">
        <w:t>data</w:t>
      </w:r>
      <w:r w:rsidR="008C52ED">
        <w:t xml:space="preserve"> record </w:t>
      </w:r>
      <w:r>
        <w:t>in the future</w:t>
      </w:r>
      <w:r w:rsidR="00146E71">
        <w:t>,</w:t>
      </w:r>
      <w:r>
        <w:t xml:space="preserve"> the application</w:t>
      </w:r>
      <w:r w:rsidR="001B2DB6">
        <w:t xml:space="preserve"> parse</w:t>
      </w:r>
      <w:r>
        <w:t>s</w:t>
      </w:r>
      <w:r w:rsidR="001B2DB6">
        <w:t xml:space="preserve"> </w:t>
      </w:r>
      <w:r>
        <w:t xml:space="preserve">it </w:t>
      </w:r>
      <w:r w:rsidR="001B2DB6">
        <w:t xml:space="preserve">using the dynamically generated DFDL schema. </w:t>
      </w:r>
    </w:p>
    <w:p w:rsidR="00F22B91" w:rsidRDefault="00E60ED1" w:rsidP="00A278E8">
      <w:r>
        <w:t xml:space="preserve">The following </w:t>
      </w:r>
      <w:r w:rsidR="00F22B91">
        <w:t>outlines</w:t>
      </w:r>
      <w:r>
        <w:t xml:space="preserve"> </w:t>
      </w:r>
      <w:r w:rsidR="00ED141B">
        <w:t>a</w:t>
      </w:r>
      <w:r>
        <w:t xml:space="preserve"> DFDL schema</w:t>
      </w:r>
      <w:r w:rsidR="00ED141B">
        <w:t xml:space="preserve"> for parsing template and data records</w:t>
      </w:r>
      <w:r>
        <w:t xml:space="preserve">. </w:t>
      </w:r>
    </w:p>
    <w:p w:rsidR="00FA6030" w:rsidRDefault="00E60ED1" w:rsidP="00A278E8">
      <w:r>
        <w:t>Create</w:t>
      </w:r>
      <w:r w:rsidR="00FA6030">
        <w:t xml:space="preserve"> a single "</w:t>
      </w:r>
      <w:bookmarkStart w:id="0" w:name="_GoBack"/>
      <w:bookmarkEnd w:id="0"/>
      <w:r w:rsidR="00FA6030">
        <w:t xml:space="preserve">master" DFDL schema. This master schema </w:t>
      </w:r>
      <w:r w:rsidR="00E76561">
        <w:t>contains</w:t>
      </w:r>
      <w:r w:rsidR="00FA6030">
        <w:t xml:space="preserve"> a choice with discriminators to select the </w:t>
      </w:r>
      <w:r w:rsidR="00374A9B">
        <w:t>proper</w:t>
      </w:r>
      <w:r w:rsidR="00FA6030">
        <w:t xml:space="preserve"> </w:t>
      </w:r>
      <w:r w:rsidR="008F0948">
        <w:t>schema</w:t>
      </w:r>
      <w:r w:rsidR="00852915">
        <w:t xml:space="preserve"> code</w:t>
      </w:r>
      <w:r w:rsidR="00FA6030">
        <w:t xml:space="preserve"> based on the </w:t>
      </w:r>
      <w:r w:rsidR="00852915">
        <w:t xml:space="preserve">input </w:t>
      </w:r>
      <w:r w:rsidR="00FA6030">
        <w:t>record</w:t>
      </w:r>
      <w:r w:rsidR="0088667E">
        <w:t>'s</w:t>
      </w:r>
      <w:r w:rsidR="00FA6030">
        <w:t xml:space="preserve"> </w:t>
      </w:r>
      <w:r w:rsidR="00ED141B">
        <w:t xml:space="preserve">type and </w:t>
      </w:r>
      <w:r w:rsidR="00FA6030">
        <w:t xml:space="preserve">ID. </w:t>
      </w:r>
      <w:r w:rsidR="00262C02">
        <w:t>T</w:t>
      </w:r>
      <w:r w:rsidR="00FA6030">
        <w:t>he choice look</w:t>
      </w:r>
      <w:r w:rsidR="00E76561">
        <w:t>s</w:t>
      </w:r>
      <w:r w:rsidR="00A278E8">
        <w:t xml:space="preserve"> </w:t>
      </w:r>
      <w:r w:rsidR="00FA6030">
        <w:t>something like</w:t>
      </w:r>
      <w:r w:rsidR="00A278E8">
        <w:t xml:space="preserve"> this</w:t>
      </w:r>
      <w:r w:rsidR="00FA6030">
        <w:t>:</w:t>
      </w:r>
    </w:p>
    <w:p w:rsidR="00DE67A3" w:rsidRDefault="00FA6030" w:rsidP="000803FD">
      <w:pPr>
        <w:pStyle w:val="PlainText"/>
      </w:pPr>
      <w:r>
        <w:t>&lt;</w:t>
      </w:r>
      <w:proofErr w:type="gramStart"/>
      <w:r>
        <w:t>choice</w:t>
      </w:r>
      <w:proofErr w:type="gramEnd"/>
      <w:r>
        <w:t>&gt;</w:t>
      </w:r>
    </w:p>
    <w:p w:rsidR="00DE67A3" w:rsidRDefault="00DE67A3" w:rsidP="000803FD">
      <w:pPr>
        <w:pStyle w:val="PlainText"/>
      </w:pPr>
      <w:r>
        <w:t xml:space="preserve">   </w:t>
      </w:r>
      <w:r w:rsidRPr="00DE67A3">
        <w:t>&lt;</w:t>
      </w:r>
      <w:proofErr w:type="gramStart"/>
      <w:r w:rsidRPr="00DE67A3">
        <w:t>element</w:t>
      </w:r>
      <w:proofErr w:type="gramEnd"/>
      <w:r w:rsidRPr="00DE67A3">
        <w:t xml:space="preserve"> ...&gt;</w:t>
      </w:r>
      <w:r>
        <w:tab/>
      </w:r>
      <w:r>
        <w:tab/>
      </w:r>
      <w:r>
        <w:tab/>
      </w:r>
      <w:r w:rsidRPr="009B0D3F">
        <w:rPr>
          <w:color w:val="A6A6A6" w:themeColor="background1" w:themeShade="A6"/>
        </w:rPr>
        <w:t>&lt;!-- parse template with ID=1 --&gt;</w:t>
      </w:r>
      <w:r w:rsidRPr="00DE67A3">
        <w:br/>
        <w:t xml:space="preserve">   </w:t>
      </w:r>
      <w:r>
        <w:t xml:space="preserve">        </w:t>
      </w:r>
      <w:r w:rsidRPr="00DE67A3">
        <w:t>...&lt;dfdl:discriminator&gt;</w:t>
      </w:r>
      <w:r>
        <w:t xml:space="preserve"> </w:t>
      </w:r>
      <w:r w:rsidRPr="00DE67A3">
        <w:t xml:space="preserve">{ </w:t>
      </w:r>
      <w:r w:rsidR="00ED141B">
        <w:t xml:space="preserve">(type eq </w:t>
      </w:r>
      <w:r w:rsidR="00CD7196">
        <w:t>'</w:t>
      </w:r>
      <w:r w:rsidR="00ED141B">
        <w:t>template</w:t>
      </w:r>
      <w:r w:rsidR="00CD7196">
        <w:t>'</w:t>
      </w:r>
      <w:r w:rsidR="00ED141B">
        <w:t>) and (</w:t>
      </w:r>
      <w:r w:rsidRPr="00DE67A3">
        <w:t>id eq 1</w:t>
      </w:r>
      <w:r w:rsidR="00ED141B">
        <w:t>)</w:t>
      </w:r>
      <w:r w:rsidRPr="00DE67A3">
        <w:t xml:space="preserve"> }</w:t>
      </w:r>
      <w:r>
        <w:t xml:space="preserve"> </w:t>
      </w:r>
      <w:r w:rsidRPr="00DE67A3">
        <w:t>&lt;/dfdl:discrimin</w:t>
      </w:r>
      <w:r>
        <w:t>ator&gt;...</w:t>
      </w:r>
    </w:p>
    <w:p w:rsidR="00DE67A3" w:rsidRDefault="00DE67A3" w:rsidP="00DE67A3">
      <w:pPr>
        <w:pStyle w:val="PlainText"/>
      </w:pPr>
      <w:r>
        <w:t xml:space="preserve">   </w:t>
      </w:r>
      <w:r w:rsidRPr="00DE67A3">
        <w:t>&lt;/element&gt;</w:t>
      </w:r>
    </w:p>
    <w:p w:rsidR="00DE67A3" w:rsidRDefault="00DE67A3" w:rsidP="00DE67A3">
      <w:pPr>
        <w:pStyle w:val="PlainText"/>
      </w:pPr>
      <w:r>
        <w:t xml:space="preserve">   </w:t>
      </w:r>
      <w:r w:rsidRPr="00DE67A3">
        <w:t>&lt;</w:t>
      </w:r>
      <w:proofErr w:type="gramStart"/>
      <w:r w:rsidRPr="00DE67A3">
        <w:t>element</w:t>
      </w:r>
      <w:proofErr w:type="gramEnd"/>
      <w:r w:rsidRPr="00DE67A3">
        <w:t xml:space="preserve"> ...&gt;</w:t>
      </w:r>
      <w:r>
        <w:tab/>
      </w:r>
      <w:r>
        <w:tab/>
      </w:r>
      <w:r>
        <w:tab/>
      </w:r>
      <w:r w:rsidRPr="009B0D3F">
        <w:rPr>
          <w:color w:val="A6A6A6" w:themeColor="background1" w:themeShade="A6"/>
        </w:rPr>
        <w:t>&lt;!-- parse template with ID=</w:t>
      </w:r>
      <w:r>
        <w:rPr>
          <w:color w:val="A6A6A6" w:themeColor="background1" w:themeShade="A6"/>
        </w:rPr>
        <w:t>2</w:t>
      </w:r>
      <w:r w:rsidRPr="009B0D3F">
        <w:rPr>
          <w:color w:val="A6A6A6" w:themeColor="background1" w:themeShade="A6"/>
        </w:rPr>
        <w:t xml:space="preserve"> --&gt;</w:t>
      </w:r>
      <w:r w:rsidRPr="00DE67A3">
        <w:br/>
        <w:t xml:space="preserve">   </w:t>
      </w:r>
      <w:r>
        <w:t xml:space="preserve">        </w:t>
      </w:r>
      <w:r w:rsidRPr="00DE67A3">
        <w:t>...&lt;dfdl:discriminator&gt;</w:t>
      </w:r>
      <w:r>
        <w:t xml:space="preserve"> </w:t>
      </w:r>
      <w:r w:rsidRPr="00DE67A3">
        <w:t xml:space="preserve">{ </w:t>
      </w:r>
      <w:r w:rsidR="00ED141B">
        <w:t xml:space="preserve">(type eq </w:t>
      </w:r>
      <w:r w:rsidR="00CD7196">
        <w:t>'</w:t>
      </w:r>
      <w:r w:rsidR="00ED141B">
        <w:t>template</w:t>
      </w:r>
      <w:r w:rsidR="00CD7196">
        <w:t>'</w:t>
      </w:r>
      <w:r w:rsidR="00ED141B">
        <w:t>) and (</w:t>
      </w:r>
      <w:r w:rsidR="00ED141B" w:rsidRPr="00DE67A3">
        <w:t xml:space="preserve">id eq </w:t>
      </w:r>
      <w:r w:rsidR="00ED141B">
        <w:t>2)</w:t>
      </w:r>
      <w:r w:rsidR="00ED141B" w:rsidRPr="00DE67A3">
        <w:t xml:space="preserve"> </w:t>
      </w:r>
      <w:r w:rsidRPr="00DE67A3">
        <w:t>}</w:t>
      </w:r>
      <w:r>
        <w:t xml:space="preserve"> </w:t>
      </w:r>
      <w:r w:rsidRPr="00DE67A3">
        <w:t>&lt;/dfdl:discrimin</w:t>
      </w:r>
      <w:r>
        <w:t>ator&gt;...</w:t>
      </w:r>
    </w:p>
    <w:p w:rsidR="00DE67A3" w:rsidRDefault="00DE67A3" w:rsidP="00DE67A3">
      <w:pPr>
        <w:pStyle w:val="PlainText"/>
      </w:pPr>
      <w:r>
        <w:t xml:space="preserve">   </w:t>
      </w:r>
      <w:r w:rsidRPr="00DE67A3">
        <w:t>&lt;/element&gt;</w:t>
      </w:r>
    </w:p>
    <w:p w:rsidR="00DE67A3" w:rsidRDefault="00DE67A3" w:rsidP="00DE67A3">
      <w:pPr>
        <w:pStyle w:val="PlainText"/>
      </w:pPr>
      <w:r>
        <w:t xml:space="preserve">   </w:t>
      </w:r>
      <w:r w:rsidRPr="00DE67A3">
        <w:t>&lt;</w:t>
      </w:r>
      <w:proofErr w:type="gramStart"/>
      <w:r w:rsidRPr="00DE67A3">
        <w:t>element</w:t>
      </w:r>
      <w:proofErr w:type="gramEnd"/>
      <w:r w:rsidRPr="00DE67A3">
        <w:t xml:space="preserve"> ...&gt;</w:t>
      </w:r>
      <w:r>
        <w:tab/>
      </w:r>
      <w:r>
        <w:tab/>
      </w:r>
      <w:r>
        <w:tab/>
      </w:r>
      <w:r w:rsidRPr="009B0D3F">
        <w:rPr>
          <w:color w:val="A6A6A6" w:themeColor="background1" w:themeShade="A6"/>
        </w:rPr>
        <w:t xml:space="preserve">&lt;!-- parse </w:t>
      </w:r>
      <w:r>
        <w:rPr>
          <w:color w:val="A6A6A6" w:themeColor="background1" w:themeShade="A6"/>
        </w:rPr>
        <w:t xml:space="preserve">data </w:t>
      </w:r>
      <w:r w:rsidRPr="009B0D3F">
        <w:rPr>
          <w:color w:val="A6A6A6" w:themeColor="background1" w:themeShade="A6"/>
        </w:rPr>
        <w:t>using schema generated from template with ID=1 --&gt;</w:t>
      </w:r>
      <w:r w:rsidRPr="00DE67A3">
        <w:br/>
        <w:t xml:space="preserve">   </w:t>
      </w:r>
      <w:r>
        <w:t xml:space="preserve">        </w:t>
      </w:r>
      <w:r w:rsidRPr="00DE67A3">
        <w:t>...&lt;dfdl:discriminator&gt;</w:t>
      </w:r>
      <w:r>
        <w:t xml:space="preserve"> </w:t>
      </w:r>
      <w:r w:rsidRPr="00DE67A3">
        <w:t xml:space="preserve">{ </w:t>
      </w:r>
      <w:r w:rsidR="00ED141B">
        <w:t xml:space="preserve">(type eq </w:t>
      </w:r>
      <w:r w:rsidR="00CD7196">
        <w:t>'</w:t>
      </w:r>
      <w:r w:rsidR="00ED141B">
        <w:t>data</w:t>
      </w:r>
      <w:r w:rsidR="00CD7196">
        <w:t>'</w:t>
      </w:r>
      <w:r w:rsidR="00ED141B">
        <w:t>) and (</w:t>
      </w:r>
      <w:r w:rsidR="00ED141B" w:rsidRPr="00DE67A3">
        <w:t>id eq 1</w:t>
      </w:r>
      <w:r w:rsidR="00ED141B">
        <w:t>)</w:t>
      </w:r>
      <w:r w:rsidR="00ED141B" w:rsidRPr="00DE67A3">
        <w:t xml:space="preserve"> </w:t>
      </w:r>
      <w:r w:rsidRPr="00DE67A3">
        <w:t>}</w:t>
      </w:r>
      <w:r>
        <w:t xml:space="preserve"> </w:t>
      </w:r>
      <w:r w:rsidRPr="00DE67A3">
        <w:t>&lt;/dfdl:discrimin</w:t>
      </w:r>
      <w:r>
        <w:t>ator&gt;...</w:t>
      </w:r>
    </w:p>
    <w:p w:rsidR="00DE67A3" w:rsidRDefault="00DE67A3" w:rsidP="00DE67A3">
      <w:pPr>
        <w:pStyle w:val="PlainText"/>
      </w:pPr>
      <w:r>
        <w:t xml:space="preserve">   </w:t>
      </w:r>
      <w:r w:rsidRPr="00DE67A3">
        <w:t>&lt;/element&gt;</w:t>
      </w:r>
    </w:p>
    <w:p w:rsidR="00DE67A3" w:rsidRDefault="00DE67A3" w:rsidP="00DE67A3">
      <w:pPr>
        <w:pStyle w:val="PlainText"/>
      </w:pPr>
      <w:r>
        <w:t xml:space="preserve">   </w:t>
      </w:r>
      <w:r w:rsidRPr="00DE67A3">
        <w:t>&lt;</w:t>
      </w:r>
      <w:proofErr w:type="gramStart"/>
      <w:r w:rsidRPr="00DE67A3">
        <w:t>element</w:t>
      </w:r>
      <w:proofErr w:type="gramEnd"/>
      <w:r w:rsidRPr="00DE67A3">
        <w:t xml:space="preserve"> ...&gt;</w:t>
      </w:r>
      <w:r>
        <w:tab/>
      </w:r>
      <w:r>
        <w:tab/>
      </w:r>
      <w:r>
        <w:tab/>
      </w:r>
      <w:r w:rsidRPr="009B0D3F">
        <w:rPr>
          <w:color w:val="A6A6A6" w:themeColor="background1" w:themeShade="A6"/>
        </w:rPr>
        <w:t xml:space="preserve">&lt;!-- parse </w:t>
      </w:r>
      <w:r>
        <w:rPr>
          <w:color w:val="A6A6A6" w:themeColor="background1" w:themeShade="A6"/>
        </w:rPr>
        <w:t xml:space="preserve">data </w:t>
      </w:r>
      <w:r w:rsidRPr="009B0D3F">
        <w:rPr>
          <w:color w:val="A6A6A6" w:themeColor="background1" w:themeShade="A6"/>
        </w:rPr>
        <w:t>using schema generated from template with ID=</w:t>
      </w:r>
      <w:r>
        <w:rPr>
          <w:color w:val="A6A6A6" w:themeColor="background1" w:themeShade="A6"/>
        </w:rPr>
        <w:t>2</w:t>
      </w:r>
      <w:r w:rsidRPr="009B0D3F">
        <w:rPr>
          <w:color w:val="A6A6A6" w:themeColor="background1" w:themeShade="A6"/>
        </w:rPr>
        <w:t xml:space="preserve"> --&gt;</w:t>
      </w:r>
      <w:r w:rsidRPr="00DE67A3">
        <w:br/>
        <w:t xml:space="preserve">   </w:t>
      </w:r>
      <w:r>
        <w:t xml:space="preserve">        </w:t>
      </w:r>
      <w:r w:rsidRPr="00DE67A3">
        <w:t>...&lt;dfdl:discriminator&gt;</w:t>
      </w:r>
      <w:r>
        <w:t xml:space="preserve"> </w:t>
      </w:r>
      <w:r w:rsidRPr="00DE67A3">
        <w:t xml:space="preserve">{ </w:t>
      </w:r>
      <w:r w:rsidR="00ED141B">
        <w:t xml:space="preserve">(type eq </w:t>
      </w:r>
      <w:r w:rsidR="00CD7196">
        <w:t>'</w:t>
      </w:r>
      <w:r w:rsidR="00ED141B">
        <w:t>data</w:t>
      </w:r>
      <w:r w:rsidR="00CD7196">
        <w:t>'</w:t>
      </w:r>
      <w:r w:rsidR="00ED141B">
        <w:t>) and (</w:t>
      </w:r>
      <w:r w:rsidR="00ED141B" w:rsidRPr="00DE67A3">
        <w:t xml:space="preserve">id eq </w:t>
      </w:r>
      <w:r w:rsidR="00ED141B">
        <w:t>2)</w:t>
      </w:r>
      <w:r w:rsidR="00ED141B" w:rsidRPr="00DE67A3">
        <w:t xml:space="preserve"> </w:t>
      </w:r>
      <w:r w:rsidRPr="00DE67A3">
        <w:t>}</w:t>
      </w:r>
      <w:r>
        <w:t xml:space="preserve"> </w:t>
      </w:r>
      <w:r w:rsidRPr="00DE67A3">
        <w:t>&lt;/dfdl:discrimin</w:t>
      </w:r>
      <w:r>
        <w:t>ator&gt;...</w:t>
      </w:r>
    </w:p>
    <w:p w:rsidR="00DE67A3" w:rsidRDefault="00DE67A3" w:rsidP="00DE67A3">
      <w:pPr>
        <w:pStyle w:val="PlainText"/>
      </w:pPr>
      <w:r>
        <w:t xml:space="preserve">   </w:t>
      </w:r>
      <w:r w:rsidRPr="00DE67A3">
        <w:t>&lt;/element&gt;</w:t>
      </w:r>
    </w:p>
    <w:p w:rsidR="00DE67A3" w:rsidRDefault="00DE67A3" w:rsidP="00DE67A3">
      <w:pPr>
        <w:pStyle w:val="PlainText"/>
      </w:pPr>
      <w:r>
        <w:t xml:space="preserve">   </w:t>
      </w:r>
      <w:r w:rsidRPr="00DE67A3">
        <w:t>&lt;</w:t>
      </w:r>
      <w:proofErr w:type="gramStart"/>
      <w:r w:rsidRPr="00DE67A3">
        <w:t>element</w:t>
      </w:r>
      <w:proofErr w:type="gramEnd"/>
      <w:r w:rsidRPr="00DE67A3">
        <w:t xml:space="preserve"> ...&gt;</w:t>
      </w:r>
      <w:r>
        <w:tab/>
      </w:r>
      <w:r>
        <w:tab/>
      </w:r>
      <w:r>
        <w:tab/>
      </w:r>
      <w:r w:rsidRPr="009B0D3F">
        <w:rPr>
          <w:color w:val="A6A6A6" w:themeColor="background1" w:themeShade="A6"/>
        </w:rPr>
        <w:t>&lt;!-- parse new, never-before-seen template --&gt;</w:t>
      </w:r>
      <w:r w:rsidRPr="00DE67A3">
        <w:br/>
        <w:t xml:space="preserve">   </w:t>
      </w:r>
      <w:r>
        <w:t xml:space="preserve">        </w:t>
      </w:r>
      <w:r w:rsidRPr="00DE67A3">
        <w:t>...&lt;dfdl:discriminator&gt;</w:t>
      </w:r>
      <w:r>
        <w:t xml:space="preserve"> </w:t>
      </w:r>
      <w:r w:rsidRPr="00DE67A3">
        <w:t>{</w:t>
      </w:r>
      <w:r w:rsidR="00ED141B">
        <w:t xml:space="preserve">(type eq </w:t>
      </w:r>
      <w:r w:rsidR="00CD7196">
        <w:t>'</w:t>
      </w:r>
      <w:r w:rsidR="00ED141B">
        <w:t>template</w:t>
      </w:r>
      <w:r w:rsidR="00CD7196">
        <w:t>'</w:t>
      </w:r>
      <w:r w:rsidR="00ED141B">
        <w:t>) and</w:t>
      </w:r>
      <w:r w:rsidRPr="00DE67A3">
        <w:t xml:space="preserve"> </w:t>
      </w:r>
      <w:r>
        <w:t>(</w:t>
      </w:r>
      <w:r w:rsidRPr="00DE67A3">
        <w:t xml:space="preserve">id </w:t>
      </w:r>
      <w:r>
        <w:t>ne</w:t>
      </w:r>
      <w:r w:rsidRPr="00DE67A3">
        <w:t xml:space="preserve"> </w:t>
      </w:r>
      <w:r>
        <w:t>1) and (id ne 2)</w:t>
      </w:r>
      <w:r w:rsidRPr="00DE67A3">
        <w:t xml:space="preserve"> }</w:t>
      </w:r>
      <w:r>
        <w:t xml:space="preserve"> </w:t>
      </w:r>
      <w:r w:rsidRPr="00DE67A3">
        <w:t>&lt;/dfdl:discrimin</w:t>
      </w:r>
      <w:r>
        <w:t>ator&gt;...</w:t>
      </w:r>
    </w:p>
    <w:p w:rsidR="00DE67A3" w:rsidRDefault="00DE67A3" w:rsidP="00DE67A3">
      <w:pPr>
        <w:pStyle w:val="PlainText"/>
      </w:pPr>
      <w:r>
        <w:t xml:space="preserve">   </w:t>
      </w:r>
      <w:r w:rsidRPr="00DE67A3">
        <w:t>&lt;/element&gt;</w:t>
      </w:r>
    </w:p>
    <w:p w:rsidR="00DE67A3" w:rsidRDefault="00DE67A3" w:rsidP="00DE67A3">
      <w:pPr>
        <w:pStyle w:val="PlainText"/>
      </w:pPr>
      <w:r>
        <w:t xml:space="preserve">   </w:t>
      </w:r>
      <w:r w:rsidRPr="00DE67A3">
        <w:t>&lt;</w:t>
      </w:r>
      <w:proofErr w:type="gramStart"/>
      <w:r w:rsidRPr="00DE67A3">
        <w:t>element</w:t>
      </w:r>
      <w:proofErr w:type="gramEnd"/>
      <w:r w:rsidRPr="00DE67A3">
        <w:t xml:space="preserve"> ...&gt;</w:t>
      </w:r>
      <w:r>
        <w:tab/>
      </w:r>
      <w:r>
        <w:tab/>
      </w:r>
      <w:r>
        <w:tab/>
      </w:r>
      <w:r w:rsidRPr="009B0D3F">
        <w:rPr>
          <w:color w:val="A6A6A6" w:themeColor="background1" w:themeShade="A6"/>
        </w:rPr>
        <w:t xml:space="preserve">&lt;!-- parse </w:t>
      </w:r>
      <w:r>
        <w:rPr>
          <w:color w:val="A6A6A6" w:themeColor="background1" w:themeShade="A6"/>
        </w:rPr>
        <w:t>unknown</w:t>
      </w:r>
      <w:r w:rsidRPr="009B0D3F">
        <w:rPr>
          <w:color w:val="A6A6A6" w:themeColor="background1" w:themeShade="A6"/>
        </w:rPr>
        <w:t xml:space="preserve"> data record as a hexBinary blob --&gt;</w:t>
      </w:r>
      <w:r w:rsidRPr="00DE67A3">
        <w:br/>
        <w:t xml:space="preserve">   </w:t>
      </w:r>
      <w:r>
        <w:t xml:space="preserve">        </w:t>
      </w:r>
      <w:r w:rsidRPr="00DE67A3">
        <w:t>...&lt;dfdl:discriminator&gt;</w:t>
      </w:r>
      <w:r>
        <w:t xml:space="preserve"> </w:t>
      </w:r>
      <w:r w:rsidRPr="00DE67A3">
        <w:t xml:space="preserve">{ </w:t>
      </w:r>
      <w:r w:rsidR="00ED141B">
        <w:t xml:space="preserve">(type eq </w:t>
      </w:r>
      <w:r w:rsidR="00CD7196">
        <w:t>'</w:t>
      </w:r>
      <w:r w:rsidR="00ED141B">
        <w:t>data</w:t>
      </w:r>
      <w:r w:rsidR="00CD7196">
        <w:t>'</w:t>
      </w:r>
      <w:r w:rsidR="00ED141B">
        <w:t xml:space="preserve">) and </w:t>
      </w:r>
      <w:r>
        <w:t>(</w:t>
      </w:r>
      <w:r w:rsidRPr="00DE67A3">
        <w:t xml:space="preserve">id </w:t>
      </w:r>
      <w:r>
        <w:t>ne</w:t>
      </w:r>
      <w:r w:rsidRPr="00DE67A3">
        <w:t xml:space="preserve"> </w:t>
      </w:r>
      <w:r>
        <w:t>1) and (id ne 2)</w:t>
      </w:r>
      <w:r w:rsidRPr="00DE67A3">
        <w:t xml:space="preserve"> }</w:t>
      </w:r>
      <w:r>
        <w:t xml:space="preserve"> </w:t>
      </w:r>
      <w:r w:rsidRPr="00DE67A3">
        <w:t>&lt;/dfdl:discrimin</w:t>
      </w:r>
      <w:r>
        <w:t>ator&gt;...</w:t>
      </w:r>
    </w:p>
    <w:p w:rsidR="00FA6030" w:rsidRDefault="00DE67A3" w:rsidP="00FA6030">
      <w:pPr>
        <w:pStyle w:val="PlainText"/>
      </w:pPr>
      <w:r>
        <w:t xml:space="preserve">   </w:t>
      </w:r>
      <w:r w:rsidRPr="00DE67A3">
        <w:t>&lt;/element&gt;</w:t>
      </w:r>
    </w:p>
    <w:p w:rsidR="00FA6030" w:rsidRDefault="00FA6030" w:rsidP="00FA6030">
      <w:pPr>
        <w:pStyle w:val="PlainText"/>
      </w:pPr>
      <w:r>
        <w:t>&lt;/choice&gt;</w:t>
      </w:r>
    </w:p>
    <w:p w:rsidR="00FA6030" w:rsidRDefault="00FA6030" w:rsidP="00FA6030">
      <w:pPr>
        <w:pStyle w:val="PlainText"/>
      </w:pPr>
    </w:p>
    <w:p w:rsidR="004B464B" w:rsidRDefault="00FA6030" w:rsidP="004B464B">
      <w:pPr>
        <w:pStyle w:val="PlainText"/>
      </w:pPr>
      <w:r>
        <w:lastRenderedPageBreak/>
        <w:t>When</w:t>
      </w:r>
      <w:r w:rsidR="00FC682C">
        <w:t xml:space="preserve"> </w:t>
      </w:r>
      <w:r w:rsidR="00F461AC">
        <w:t xml:space="preserve">the application encounters </w:t>
      </w:r>
      <w:r w:rsidR="00FC682C">
        <w:t xml:space="preserve">an unknown </w:t>
      </w:r>
      <w:r w:rsidR="000803FD">
        <w:t>template</w:t>
      </w:r>
      <w:r>
        <w:t xml:space="preserve"> </w:t>
      </w:r>
      <w:r w:rsidR="00262C02">
        <w:t>with ID=</w:t>
      </w:r>
      <w:r w:rsidR="00262C02" w:rsidRPr="00262C02">
        <w:rPr>
          <w:i/>
        </w:rPr>
        <w:t>n</w:t>
      </w:r>
      <w:r>
        <w:t xml:space="preserve">, </w:t>
      </w:r>
      <w:r w:rsidR="00F461AC">
        <w:t xml:space="preserve">it </w:t>
      </w:r>
      <w:r>
        <w:t>generate</w:t>
      </w:r>
      <w:r w:rsidR="0088667E">
        <w:t>s</w:t>
      </w:r>
      <w:r>
        <w:t xml:space="preserve"> a new template</w:t>
      </w:r>
      <w:r w:rsidR="00262C02">
        <w:t>-</w:t>
      </w:r>
      <w:r w:rsidR="00262C02" w:rsidRPr="00262C02">
        <w:rPr>
          <w:i/>
        </w:rPr>
        <w:t>n</w:t>
      </w:r>
      <w:r>
        <w:t xml:space="preserve"> element and a new data-record</w:t>
      </w:r>
      <w:r w:rsidR="00262C02">
        <w:t>-</w:t>
      </w:r>
      <w:r w:rsidR="00262C02" w:rsidRPr="00262C02">
        <w:rPr>
          <w:i/>
        </w:rPr>
        <w:t>n</w:t>
      </w:r>
      <w:r w:rsidR="000803FD">
        <w:t xml:space="preserve"> </w:t>
      </w:r>
      <w:r>
        <w:t>element, add</w:t>
      </w:r>
      <w:r w:rsidR="0088667E">
        <w:t>s</w:t>
      </w:r>
      <w:r>
        <w:t xml:space="preserve"> them to the choice, and recompile</w:t>
      </w:r>
      <w:r w:rsidR="0088667E">
        <w:t>s</w:t>
      </w:r>
      <w:r>
        <w:t xml:space="preserve"> the master schema to</w:t>
      </w:r>
      <w:r w:rsidR="000803FD">
        <w:t xml:space="preserve"> </w:t>
      </w:r>
      <w:r>
        <w:t>create a new master schema. Th</w:t>
      </w:r>
      <w:r w:rsidR="00F22B91">
        <w:t>e application uses th</w:t>
      </w:r>
      <w:r>
        <w:t>is new master schema for parsing</w:t>
      </w:r>
      <w:r w:rsidR="000803FD">
        <w:t xml:space="preserve"> </w:t>
      </w:r>
      <w:r>
        <w:t xml:space="preserve">all future IPFIX </w:t>
      </w:r>
      <w:r w:rsidR="00F515E7">
        <w:t>messages</w:t>
      </w:r>
      <w:r>
        <w:t xml:space="preserve">. </w:t>
      </w:r>
      <w:r w:rsidR="000803FD">
        <w:t>I</w:t>
      </w:r>
      <w:r>
        <w:t xml:space="preserve">f an </w:t>
      </w:r>
      <w:r w:rsidR="00FC682C">
        <w:t xml:space="preserve">unknown data </w:t>
      </w:r>
      <w:r>
        <w:t>record is</w:t>
      </w:r>
      <w:r w:rsidR="000803FD">
        <w:t xml:space="preserve"> </w:t>
      </w:r>
      <w:r w:rsidR="00FC682C">
        <w:t>received</w:t>
      </w:r>
      <w:r>
        <w:t xml:space="preserve">, </w:t>
      </w:r>
      <w:r w:rsidR="00F22B91">
        <w:t>the application</w:t>
      </w:r>
      <w:r w:rsidR="00262C02">
        <w:t xml:space="preserve"> </w:t>
      </w:r>
      <w:r>
        <w:t>reparse</w:t>
      </w:r>
      <w:r w:rsidR="00F22B91">
        <w:t>s</w:t>
      </w:r>
      <w:r>
        <w:t xml:space="preserve"> </w:t>
      </w:r>
      <w:r w:rsidR="00F22B91">
        <w:t xml:space="preserve">it </w:t>
      </w:r>
      <w:r>
        <w:t>with an updated master schema.</w:t>
      </w:r>
    </w:p>
    <w:p w:rsidR="004B464B" w:rsidRDefault="004B464B" w:rsidP="004B464B">
      <w:pPr>
        <w:pStyle w:val="PlainText"/>
      </w:pPr>
    </w:p>
    <w:p w:rsidR="004A5A18" w:rsidRDefault="00F22B91" w:rsidP="004E6304">
      <w:pPr>
        <w:pStyle w:val="PlainText"/>
      </w:pPr>
      <w:r>
        <w:t>A</w:t>
      </w:r>
      <w:r w:rsidR="002E7C0E">
        <w:t xml:space="preserve">n </w:t>
      </w:r>
      <w:r w:rsidR="004B464B">
        <w:t xml:space="preserve">IPFIX </w:t>
      </w:r>
      <w:r w:rsidR="002E7C0E">
        <w:t xml:space="preserve">collector might receive IPFIX </w:t>
      </w:r>
      <w:r w:rsidR="004B464B">
        <w:t>messages from multiple network devices</w:t>
      </w:r>
      <w:r w:rsidR="002E7C0E">
        <w:t xml:space="preserve">. </w:t>
      </w:r>
      <w:r>
        <w:t xml:space="preserve">The collector must </w:t>
      </w:r>
      <w:r w:rsidR="004B464B">
        <w:t>keep track of which IPFIX messages came from which network device</w:t>
      </w:r>
      <w:r w:rsidR="002E7C0E">
        <w:t xml:space="preserve"> because each network device</w:t>
      </w:r>
      <w:r w:rsidR="004B464B">
        <w:t xml:space="preserve"> generate</w:t>
      </w:r>
      <w:r w:rsidR="00732819">
        <w:t>s</w:t>
      </w:r>
      <w:r w:rsidR="004B464B">
        <w:t xml:space="preserve"> </w:t>
      </w:r>
      <w:r w:rsidR="002E7C0E">
        <w:t>template IDs</w:t>
      </w:r>
      <w:r w:rsidR="004B464B">
        <w:t xml:space="preserve"> independently, so two network devices might generate IPFIX messages with the same </w:t>
      </w:r>
      <w:r w:rsidR="002E7C0E">
        <w:t xml:space="preserve">template IDs </w:t>
      </w:r>
      <w:r w:rsidR="004B464B">
        <w:t xml:space="preserve">but with different content. </w:t>
      </w:r>
      <w:r w:rsidR="0088667E">
        <w:t>W</w:t>
      </w:r>
      <w:r w:rsidR="004B464B">
        <w:t xml:space="preserve">hen </w:t>
      </w:r>
      <w:r>
        <w:t xml:space="preserve">it receives </w:t>
      </w:r>
      <w:r w:rsidR="004B464B">
        <w:t xml:space="preserve">a data record, the </w:t>
      </w:r>
      <w:r w:rsidR="007A26CE">
        <w:t>collector</w:t>
      </w:r>
      <w:r w:rsidR="004B464B">
        <w:t xml:space="preserve"> must be careful to use the DFDL schema with the matching </w:t>
      </w:r>
      <w:r w:rsidR="007A26CE">
        <w:t>template ID</w:t>
      </w:r>
      <w:r w:rsidR="004B464B">
        <w:t xml:space="preserve"> </w:t>
      </w:r>
      <w:r w:rsidR="004B464B" w:rsidRPr="006E0D64">
        <w:rPr>
          <w:i/>
        </w:rPr>
        <w:t>and</w:t>
      </w:r>
      <w:r w:rsidR="004B464B">
        <w:t xml:space="preserve"> matching network device.</w:t>
      </w:r>
      <w:r w:rsidR="007A26CE">
        <w:t xml:space="preserve"> </w:t>
      </w:r>
    </w:p>
    <w:p w:rsidR="004B6D29" w:rsidRDefault="004B6D29"/>
    <w:sectPr w:rsidR="004B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985364"/>
    <w:multiLevelType w:val="hybridMultilevel"/>
    <w:tmpl w:val="EDC4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D3392"/>
    <w:multiLevelType w:val="hybridMultilevel"/>
    <w:tmpl w:val="9EF49326"/>
    <w:lvl w:ilvl="0" w:tplc="7D9AE5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29"/>
    <w:rsid w:val="00016FB4"/>
    <w:rsid w:val="00041042"/>
    <w:rsid w:val="00063D10"/>
    <w:rsid w:val="00067BD7"/>
    <w:rsid w:val="00071D06"/>
    <w:rsid w:val="000803FD"/>
    <w:rsid w:val="000B66AD"/>
    <w:rsid w:val="001039FE"/>
    <w:rsid w:val="0012147E"/>
    <w:rsid w:val="00146E71"/>
    <w:rsid w:val="0017611A"/>
    <w:rsid w:val="001B2DB6"/>
    <w:rsid w:val="001F4BAF"/>
    <w:rsid w:val="002363A1"/>
    <w:rsid w:val="00262C02"/>
    <w:rsid w:val="002D3E2C"/>
    <w:rsid w:val="002D6EC7"/>
    <w:rsid w:val="002E7C0E"/>
    <w:rsid w:val="00313DB1"/>
    <w:rsid w:val="00340E4A"/>
    <w:rsid w:val="0036330D"/>
    <w:rsid w:val="00366D00"/>
    <w:rsid w:val="00374A9B"/>
    <w:rsid w:val="003A0E62"/>
    <w:rsid w:val="003C3990"/>
    <w:rsid w:val="00452957"/>
    <w:rsid w:val="00491276"/>
    <w:rsid w:val="004A5A18"/>
    <w:rsid w:val="004B464B"/>
    <w:rsid w:val="004B6D29"/>
    <w:rsid w:val="004C0226"/>
    <w:rsid w:val="004E6304"/>
    <w:rsid w:val="004F1A1B"/>
    <w:rsid w:val="00515F3E"/>
    <w:rsid w:val="005359F1"/>
    <w:rsid w:val="00563F32"/>
    <w:rsid w:val="005643F6"/>
    <w:rsid w:val="005A02B1"/>
    <w:rsid w:val="005D26CE"/>
    <w:rsid w:val="0060195C"/>
    <w:rsid w:val="006035C5"/>
    <w:rsid w:val="0063596A"/>
    <w:rsid w:val="0067638F"/>
    <w:rsid w:val="006A7E85"/>
    <w:rsid w:val="006E0D64"/>
    <w:rsid w:val="007325E9"/>
    <w:rsid w:val="00732819"/>
    <w:rsid w:val="00732DDC"/>
    <w:rsid w:val="0078056D"/>
    <w:rsid w:val="007A26CE"/>
    <w:rsid w:val="007B7B16"/>
    <w:rsid w:val="00852915"/>
    <w:rsid w:val="008748E1"/>
    <w:rsid w:val="0088667E"/>
    <w:rsid w:val="008B36C3"/>
    <w:rsid w:val="008C40E9"/>
    <w:rsid w:val="008C52ED"/>
    <w:rsid w:val="008D7CFB"/>
    <w:rsid w:val="008F0948"/>
    <w:rsid w:val="008F1E56"/>
    <w:rsid w:val="009126EA"/>
    <w:rsid w:val="009154B3"/>
    <w:rsid w:val="00955327"/>
    <w:rsid w:val="00971D9E"/>
    <w:rsid w:val="0098261E"/>
    <w:rsid w:val="009871C7"/>
    <w:rsid w:val="009B0D3F"/>
    <w:rsid w:val="009B5EEE"/>
    <w:rsid w:val="009C5653"/>
    <w:rsid w:val="009F5505"/>
    <w:rsid w:val="00A017DF"/>
    <w:rsid w:val="00A278E8"/>
    <w:rsid w:val="00A7104D"/>
    <w:rsid w:val="00A93C46"/>
    <w:rsid w:val="00AA3FF2"/>
    <w:rsid w:val="00AA6AAD"/>
    <w:rsid w:val="00AB64EE"/>
    <w:rsid w:val="00B16B67"/>
    <w:rsid w:val="00B82AFE"/>
    <w:rsid w:val="00B855F3"/>
    <w:rsid w:val="00B943B0"/>
    <w:rsid w:val="00B94901"/>
    <w:rsid w:val="00BA741B"/>
    <w:rsid w:val="00C03CC8"/>
    <w:rsid w:val="00C97A23"/>
    <w:rsid w:val="00CD7196"/>
    <w:rsid w:val="00D230D1"/>
    <w:rsid w:val="00D804CB"/>
    <w:rsid w:val="00DB6C12"/>
    <w:rsid w:val="00DC07EC"/>
    <w:rsid w:val="00DC5A5E"/>
    <w:rsid w:val="00DD3BAB"/>
    <w:rsid w:val="00DD3F7D"/>
    <w:rsid w:val="00DE67A3"/>
    <w:rsid w:val="00DF3BAB"/>
    <w:rsid w:val="00E60ED1"/>
    <w:rsid w:val="00E61F7C"/>
    <w:rsid w:val="00E76561"/>
    <w:rsid w:val="00E90925"/>
    <w:rsid w:val="00ED141B"/>
    <w:rsid w:val="00ED15F7"/>
    <w:rsid w:val="00EF2AF9"/>
    <w:rsid w:val="00F22B91"/>
    <w:rsid w:val="00F461AC"/>
    <w:rsid w:val="00F515E7"/>
    <w:rsid w:val="00F55964"/>
    <w:rsid w:val="00F64915"/>
    <w:rsid w:val="00FA6030"/>
    <w:rsid w:val="00FB46A8"/>
    <w:rsid w:val="00FB6740"/>
    <w:rsid w:val="00FC682C"/>
    <w:rsid w:val="00FD2316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F62A2-BC54-43B4-B606-E633D902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1E5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A603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6030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4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Issues to Address when using DFDL to Parse IPFIX Messages</vt:lpstr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Issues to Address when using DFDL to Parse IPFIX Messages</dc:title>
  <dc:subject/>
  <dc:creator>Costello, Roger L.</dc:creator>
  <cp:keywords/>
  <dc:description/>
  <cp:lastModifiedBy>Dotson, Jenn</cp:lastModifiedBy>
  <cp:revision>12</cp:revision>
  <dcterms:created xsi:type="dcterms:W3CDTF">2015-05-11T18:27:00Z</dcterms:created>
  <dcterms:modified xsi:type="dcterms:W3CDTF">2015-05-13T16:52:00Z</dcterms:modified>
</cp:coreProperties>
</file>