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CE13" w14:textId="373BA4F3" w:rsidR="004B020A" w:rsidRPr="004B020A" w:rsidRDefault="00D041E9" w:rsidP="004B020A">
      <w:pPr>
        <w:pStyle w:val="DeptBullets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Firewall </w:t>
      </w:r>
      <w:r w:rsidR="004B020A" w:rsidRPr="004B020A">
        <w:rPr>
          <w:b/>
          <w:bCs/>
        </w:rPr>
        <w:t>Principles</w:t>
      </w:r>
    </w:p>
    <w:p w14:paraId="75F686DD" w14:textId="77777777" w:rsidR="004B020A" w:rsidRDefault="004B020A" w:rsidP="004B020A">
      <w:pPr>
        <w:pStyle w:val="DeptBullets"/>
        <w:numPr>
          <w:ilvl w:val="0"/>
          <w:numId w:val="0"/>
        </w:numPr>
        <w:ind w:left="720" w:hanging="360"/>
      </w:pPr>
    </w:p>
    <w:p w14:paraId="0DA0D5EF" w14:textId="77777777" w:rsidR="004B020A" w:rsidRPr="004B020A" w:rsidRDefault="004B020A" w:rsidP="004B020A">
      <w:pPr>
        <w:pStyle w:val="DeptBullets"/>
        <w:numPr>
          <w:ilvl w:val="0"/>
          <w:numId w:val="0"/>
        </w:numPr>
        <w:ind w:left="720" w:hanging="360"/>
        <w:rPr>
          <w:b/>
          <w:bCs/>
        </w:rPr>
      </w:pPr>
      <w:r w:rsidRPr="004B020A">
        <w:rPr>
          <w:b/>
          <w:bCs/>
        </w:rPr>
        <w:t>Allowed outbound</w:t>
      </w:r>
    </w:p>
    <w:p w14:paraId="7B93E62B" w14:textId="77777777" w:rsidR="004B020A" w:rsidRDefault="004B020A" w:rsidP="001A21E0">
      <w:pPr>
        <w:pStyle w:val="DeptBullets"/>
        <w:numPr>
          <w:ilvl w:val="0"/>
          <w:numId w:val="10"/>
        </w:numPr>
      </w:pPr>
      <w:r>
        <w:t>https</w:t>
      </w:r>
    </w:p>
    <w:p w14:paraId="08FB621E" w14:textId="7036A63A" w:rsidR="004B020A" w:rsidRDefault="004B020A" w:rsidP="001A21E0">
      <w:pPr>
        <w:pStyle w:val="DeptBullets"/>
        <w:numPr>
          <w:ilvl w:val="0"/>
          <w:numId w:val="10"/>
        </w:numPr>
      </w:pPr>
      <w:r>
        <w:t>HTTP</w:t>
      </w:r>
    </w:p>
    <w:p w14:paraId="3F77DC72" w14:textId="47E2A7D9" w:rsidR="004B020A" w:rsidRPr="001A21E0" w:rsidRDefault="004B020A" w:rsidP="004B020A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1A21E0">
        <w:rPr>
          <w:b/>
          <w:bCs/>
        </w:rPr>
        <w:t>Allowed outbound with conscious approval</w:t>
      </w:r>
      <w:r w:rsidR="000A61E8">
        <w:rPr>
          <w:b/>
          <w:bCs/>
        </w:rPr>
        <w:t xml:space="preserve"> and business need</w:t>
      </w:r>
    </w:p>
    <w:p w14:paraId="7450D64E" w14:textId="196AFFFD" w:rsidR="004B020A" w:rsidRDefault="004B020A" w:rsidP="001A21E0">
      <w:pPr>
        <w:pStyle w:val="DeptBullets"/>
        <w:numPr>
          <w:ilvl w:val="0"/>
          <w:numId w:val="8"/>
        </w:numPr>
      </w:pPr>
      <w:r>
        <w:t>DNS (restrict to known)</w:t>
      </w:r>
    </w:p>
    <w:p w14:paraId="5C3A66D2" w14:textId="74984FD3" w:rsidR="004B020A" w:rsidRDefault="004B020A" w:rsidP="001A21E0">
      <w:pPr>
        <w:pStyle w:val="DeptBullets"/>
        <w:numPr>
          <w:ilvl w:val="0"/>
          <w:numId w:val="8"/>
        </w:numPr>
      </w:pPr>
      <w:r>
        <w:t>SMTP (restrict to known)</w:t>
      </w:r>
    </w:p>
    <w:p w14:paraId="47876320" w14:textId="5B13F29C" w:rsidR="004B020A" w:rsidRDefault="004B020A" w:rsidP="001A21E0">
      <w:pPr>
        <w:pStyle w:val="DeptBullets"/>
        <w:numPr>
          <w:ilvl w:val="0"/>
          <w:numId w:val="8"/>
        </w:numPr>
      </w:pPr>
      <w:r>
        <w:t>IMAP (restrict to known)</w:t>
      </w:r>
    </w:p>
    <w:p w14:paraId="2FF29E7D" w14:textId="22B793F4" w:rsidR="004B020A" w:rsidRDefault="004B020A" w:rsidP="001A21E0">
      <w:pPr>
        <w:pStyle w:val="DeptBullets"/>
        <w:numPr>
          <w:ilvl w:val="0"/>
          <w:numId w:val="8"/>
        </w:numPr>
      </w:pPr>
      <w:r>
        <w:t>NTP (restrict to known)</w:t>
      </w:r>
    </w:p>
    <w:p w14:paraId="09B6EF6A" w14:textId="7D3F2A8E" w:rsidR="004B020A" w:rsidRDefault="004B020A" w:rsidP="001A21E0">
      <w:pPr>
        <w:pStyle w:val="DeptBullets"/>
        <w:numPr>
          <w:ilvl w:val="0"/>
          <w:numId w:val="8"/>
        </w:numPr>
      </w:pPr>
      <w:proofErr w:type="spellStart"/>
      <w:r>
        <w:t>ssh</w:t>
      </w:r>
      <w:proofErr w:type="spellEnd"/>
      <w:r>
        <w:t xml:space="preserve"> (restrict to specific groups, investigate more)</w:t>
      </w:r>
    </w:p>
    <w:p w14:paraId="4A0B6C5B" w14:textId="7FD867BB" w:rsidR="004B020A" w:rsidRDefault="004B020A" w:rsidP="001A21E0">
      <w:pPr>
        <w:pStyle w:val="DeptBullets"/>
        <w:numPr>
          <w:ilvl w:val="0"/>
          <w:numId w:val="8"/>
        </w:numPr>
      </w:pPr>
      <w:r>
        <w:t>MSSQL (restrict to known</w:t>
      </w:r>
      <w:r w:rsidR="000A61E8">
        <w:t xml:space="preserve"> endpoints</w:t>
      </w:r>
      <w:r>
        <w:t>)</w:t>
      </w:r>
    </w:p>
    <w:p w14:paraId="3348B766" w14:textId="01BCF533" w:rsidR="004B020A" w:rsidRDefault="004B020A" w:rsidP="001A21E0">
      <w:pPr>
        <w:pStyle w:val="DeptBullets"/>
        <w:numPr>
          <w:ilvl w:val="0"/>
          <w:numId w:val="8"/>
        </w:numPr>
      </w:pPr>
      <w:r>
        <w:t>M365 services (Teams etc)</w:t>
      </w:r>
    </w:p>
    <w:p w14:paraId="1E8941A6" w14:textId="77777777" w:rsidR="004B020A" w:rsidRPr="001A21E0" w:rsidRDefault="004B020A" w:rsidP="004B020A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1A21E0">
        <w:rPr>
          <w:b/>
          <w:bCs/>
        </w:rPr>
        <w:t>Allowed inbound</w:t>
      </w:r>
    </w:p>
    <w:p w14:paraId="12A8440A" w14:textId="3ACF99AD" w:rsidR="004B020A" w:rsidRDefault="004B020A" w:rsidP="001A21E0">
      <w:pPr>
        <w:pStyle w:val="DeptBullets"/>
        <w:numPr>
          <w:ilvl w:val="0"/>
          <w:numId w:val="9"/>
        </w:numPr>
      </w:pPr>
      <w:r>
        <w:t>https</w:t>
      </w:r>
    </w:p>
    <w:p w14:paraId="5C46F917" w14:textId="14A903EC" w:rsidR="004B020A" w:rsidRDefault="004B020A" w:rsidP="001A21E0">
      <w:pPr>
        <w:pStyle w:val="DeptBullets"/>
        <w:numPr>
          <w:ilvl w:val="0"/>
          <w:numId w:val="9"/>
        </w:numPr>
      </w:pPr>
      <w:r>
        <w:t>http</w:t>
      </w:r>
    </w:p>
    <w:p w14:paraId="548F1F93" w14:textId="77777777" w:rsidR="000A61E8" w:rsidRPr="001A21E0" w:rsidRDefault="004B020A" w:rsidP="000A61E8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1A21E0">
        <w:rPr>
          <w:b/>
          <w:bCs/>
        </w:rPr>
        <w:t>Allowed inbound with conscious approval</w:t>
      </w:r>
      <w:r w:rsidR="000A61E8">
        <w:rPr>
          <w:b/>
          <w:bCs/>
        </w:rPr>
        <w:t xml:space="preserve"> </w:t>
      </w:r>
      <w:r w:rsidR="000A61E8">
        <w:rPr>
          <w:b/>
          <w:bCs/>
        </w:rPr>
        <w:t>and business need</w:t>
      </w:r>
    </w:p>
    <w:p w14:paraId="6BBCCFCF" w14:textId="25B90F23" w:rsidR="004B020A" w:rsidRDefault="004B020A" w:rsidP="001A21E0">
      <w:pPr>
        <w:pStyle w:val="DeptBullets"/>
        <w:numPr>
          <w:ilvl w:val="0"/>
          <w:numId w:val="11"/>
        </w:numPr>
      </w:pPr>
      <w:r>
        <w:t>VPN (for the main RA solution)</w:t>
      </w:r>
    </w:p>
    <w:p w14:paraId="457D291E" w14:textId="5AB8EC29" w:rsidR="004B020A" w:rsidRDefault="004B020A" w:rsidP="001A21E0">
      <w:pPr>
        <w:pStyle w:val="DeptBullets"/>
        <w:numPr>
          <w:ilvl w:val="0"/>
          <w:numId w:val="11"/>
        </w:numPr>
      </w:pPr>
      <w:r>
        <w:t>SMTP (may not be required, as we use Exchange Online)</w:t>
      </w:r>
    </w:p>
    <w:p w14:paraId="6D9F338B" w14:textId="40F39383" w:rsidR="004B020A" w:rsidRDefault="004B020A" w:rsidP="001A21E0">
      <w:pPr>
        <w:pStyle w:val="DeptBullets"/>
        <w:numPr>
          <w:ilvl w:val="0"/>
          <w:numId w:val="11"/>
        </w:numPr>
      </w:pPr>
      <w:r>
        <w:t xml:space="preserve">SFTP (for specific </w:t>
      </w:r>
      <w:proofErr w:type="spellStart"/>
      <w:r>
        <w:t>encpoints</w:t>
      </w:r>
      <w:proofErr w:type="spellEnd"/>
      <w:r>
        <w:t xml:space="preserve"> which need to securely and </w:t>
      </w:r>
      <w:proofErr w:type="spellStart"/>
      <w:r>
        <w:t>programatically</w:t>
      </w:r>
      <w:proofErr w:type="spellEnd"/>
      <w:r>
        <w:t xml:space="preserve"> exchange data)</w:t>
      </w:r>
    </w:p>
    <w:p w14:paraId="0F895EEC" w14:textId="28E723B2" w:rsidR="004B020A" w:rsidRDefault="004B020A" w:rsidP="001A21E0">
      <w:pPr>
        <w:pStyle w:val="DeptBullets"/>
        <w:numPr>
          <w:ilvl w:val="0"/>
          <w:numId w:val="11"/>
        </w:numPr>
      </w:pPr>
      <w:r>
        <w:t>FTPS (990) - as above</w:t>
      </w:r>
    </w:p>
    <w:p w14:paraId="240B4E4A" w14:textId="167EF15D" w:rsidR="004B020A" w:rsidRDefault="004B020A" w:rsidP="001A21E0">
      <w:pPr>
        <w:pStyle w:val="DeptBullets"/>
        <w:numPr>
          <w:ilvl w:val="0"/>
          <w:numId w:val="11"/>
        </w:numPr>
      </w:pPr>
      <w:r>
        <w:t>DNS? (</w:t>
      </w:r>
      <w:proofErr w:type="gramStart"/>
      <w:r>
        <w:t>depending</w:t>
      </w:r>
      <w:proofErr w:type="gramEnd"/>
      <w:r>
        <w:t xml:space="preserve"> on how our DNS is currently structured, if we host zones etc)</w:t>
      </w:r>
    </w:p>
    <w:p w14:paraId="4ED9FE1B" w14:textId="77777777" w:rsidR="004B020A" w:rsidRPr="001A21E0" w:rsidRDefault="004B020A" w:rsidP="004B020A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1A21E0">
        <w:rPr>
          <w:b/>
          <w:bCs/>
        </w:rPr>
        <w:t>Do not allow</w:t>
      </w:r>
    </w:p>
    <w:p w14:paraId="1BF63970" w14:textId="1E21FB90" w:rsidR="004B020A" w:rsidRDefault="004B020A" w:rsidP="004B020A">
      <w:pPr>
        <w:pStyle w:val="DeptBullets"/>
        <w:numPr>
          <w:ilvl w:val="0"/>
          <w:numId w:val="0"/>
        </w:numPr>
        <w:ind w:left="360"/>
      </w:pPr>
      <w:r>
        <w:t xml:space="preserve">If not listed in this guideline it's blocked. </w:t>
      </w:r>
      <w:r w:rsidR="0007504C">
        <w:t>The items below will be c</w:t>
      </w:r>
      <w:r>
        <w:t>all</w:t>
      </w:r>
      <w:r w:rsidR="0007504C">
        <w:t>ed</w:t>
      </w:r>
      <w:r>
        <w:t xml:space="preserve"> out specific</w:t>
      </w:r>
      <w:r w:rsidR="0007504C">
        <w:t>ally to</w:t>
      </w:r>
      <w:r>
        <w:t xml:space="preserve"> confirm what to do instead</w:t>
      </w:r>
    </w:p>
    <w:p w14:paraId="5006392E" w14:textId="36414679" w:rsidR="004B020A" w:rsidRDefault="004B020A" w:rsidP="001A21E0">
      <w:pPr>
        <w:pStyle w:val="DeptBullets"/>
        <w:numPr>
          <w:ilvl w:val="0"/>
          <w:numId w:val="12"/>
        </w:numPr>
      </w:pPr>
      <w:r>
        <w:t>FTP</w:t>
      </w:r>
    </w:p>
    <w:p w14:paraId="19CC7C18" w14:textId="305B29D2" w:rsidR="004B020A" w:rsidRDefault="004B020A" w:rsidP="001A21E0">
      <w:pPr>
        <w:pStyle w:val="DeptBullets"/>
        <w:numPr>
          <w:ilvl w:val="0"/>
          <w:numId w:val="12"/>
        </w:numPr>
      </w:pPr>
      <w:r>
        <w:t>Telnet</w:t>
      </w:r>
    </w:p>
    <w:p w14:paraId="54C16B27" w14:textId="279ED2D9" w:rsidR="004B020A" w:rsidRDefault="004B020A" w:rsidP="001A21E0">
      <w:pPr>
        <w:pStyle w:val="DeptBullets"/>
        <w:numPr>
          <w:ilvl w:val="0"/>
          <w:numId w:val="12"/>
        </w:numPr>
      </w:pPr>
      <w:r>
        <w:t>Telnets</w:t>
      </w:r>
    </w:p>
    <w:p w14:paraId="1B38871E" w14:textId="26585645" w:rsidR="004B020A" w:rsidRDefault="004B020A" w:rsidP="001A21E0">
      <w:pPr>
        <w:pStyle w:val="DeptBullets"/>
        <w:numPr>
          <w:ilvl w:val="0"/>
          <w:numId w:val="12"/>
        </w:numPr>
      </w:pPr>
      <w:r>
        <w:t>RDP (jump box strategy)</w:t>
      </w:r>
    </w:p>
    <w:p w14:paraId="62A45C78" w14:textId="0486FBC4" w:rsidR="004B020A" w:rsidRDefault="004B020A" w:rsidP="001A21E0">
      <w:pPr>
        <w:pStyle w:val="DeptBullets"/>
        <w:numPr>
          <w:ilvl w:val="0"/>
          <w:numId w:val="12"/>
        </w:numPr>
      </w:pPr>
      <w:r>
        <w:lastRenderedPageBreak/>
        <w:t>file services protocols SMB, NFS etc</w:t>
      </w:r>
    </w:p>
    <w:p w14:paraId="567C47E0" w14:textId="1895BD33" w:rsidR="004B020A" w:rsidRDefault="004B020A" w:rsidP="001A21E0">
      <w:pPr>
        <w:pStyle w:val="DeptBullets"/>
        <w:numPr>
          <w:ilvl w:val="0"/>
          <w:numId w:val="12"/>
        </w:numPr>
      </w:pPr>
      <w:r>
        <w:t>Legacy auth traffic (Kerberos, NTLM)</w:t>
      </w:r>
    </w:p>
    <w:p w14:paraId="78DE45DF" w14:textId="575DC223" w:rsidR="004B020A" w:rsidRDefault="004B020A" w:rsidP="001A21E0">
      <w:pPr>
        <w:pStyle w:val="DeptBullets"/>
        <w:numPr>
          <w:ilvl w:val="0"/>
          <w:numId w:val="12"/>
        </w:numPr>
      </w:pPr>
      <w:r>
        <w:t>LDAP/LDAPS</w:t>
      </w:r>
    </w:p>
    <w:p w14:paraId="022B72A1" w14:textId="0E8A2FAC" w:rsidR="004B020A" w:rsidRDefault="004B020A" w:rsidP="001A21E0">
      <w:pPr>
        <w:pStyle w:val="DeptBullets"/>
        <w:numPr>
          <w:ilvl w:val="0"/>
          <w:numId w:val="12"/>
        </w:numPr>
      </w:pPr>
      <w:r>
        <w:t xml:space="preserve">Remote access and </w:t>
      </w:r>
      <w:proofErr w:type="spellStart"/>
      <w:r>
        <w:t>tunelling</w:t>
      </w:r>
      <w:proofErr w:type="spellEnd"/>
      <w:r>
        <w:t xml:space="preserve"> protocols (</w:t>
      </w:r>
      <w:proofErr w:type="spellStart"/>
      <w:r>
        <w:t>ppp</w:t>
      </w:r>
      <w:proofErr w:type="spellEnd"/>
      <w:r>
        <w:t xml:space="preserve">, </w:t>
      </w:r>
      <w:proofErr w:type="spellStart"/>
      <w:r>
        <w:t>pppoe</w:t>
      </w:r>
      <w:proofErr w:type="spellEnd"/>
      <w:r>
        <w:t>, LT2P, IPSEC VPN)</w:t>
      </w:r>
    </w:p>
    <w:p w14:paraId="57D92C48" w14:textId="51BF9B77" w:rsidR="004B020A" w:rsidRDefault="004B020A" w:rsidP="001A21E0">
      <w:pPr>
        <w:pStyle w:val="DeptBullets"/>
        <w:numPr>
          <w:ilvl w:val="0"/>
          <w:numId w:val="12"/>
        </w:numPr>
      </w:pPr>
      <w:r>
        <w:t>legacy name lookup services (WINS)</w:t>
      </w:r>
    </w:p>
    <w:p w14:paraId="41849CED" w14:textId="2DC510C6" w:rsidR="004B020A" w:rsidRDefault="004B020A" w:rsidP="001A21E0">
      <w:pPr>
        <w:pStyle w:val="DeptBullets"/>
        <w:numPr>
          <w:ilvl w:val="0"/>
          <w:numId w:val="12"/>
        </w:numPr>
      </w:pPr>
      <w:r>
        <w:t xml:space="preserve">IP6to4 protocols? </w:t>
      </w:r>
      <w:r w:rsidR="0007504C">
        <w:t>(could be used to mask access, maybe I’m being paranoid!)</w:t>
      </w:r>
    </w:p>
    <w:p w14:paraId="033FD6DB" w14:textId="77777777" w:rsidR="00B05963" w:rsidRPr="001A21E0" w:rsidRDefault="00B05963" w:rsidP="00B05963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1A21E0">
        <w:rPr>
          <w:b/>
          <w:bCs/>
        </w:rPr>
        <w:t>Admin access</w:t>
      </w:r>
    </w:p>
    <w:p w14:paraId="43223B2B" w14:textId="77777777" w:rsidR="00B05963" w:rsidRDefault="00B05963" w:rsidP="00B05963">
      <w:pPr>
        <w:pStyle w:val="DeptBullets"/>
        <w:numPr>
          <w:ilvl w:val="0"/>
          <w:numId w:val="14"/>
        </w:numPr>
      </w:pPr>
      <w:r>
        <w:t xml:space="preserve">least privilege </w:t>
      </w:r>
      <w:proofErr w:type="gramStart"/>
      <w:r>
        <w:t>at all times</w:t>
      </w:r>
      <w:proofErr w:type="gramEnd"/>
    </w:p>
    <w:p w14:paraId="1344AF87" w14:textId="77777777" w:rsidR="00B05963" w:rsidRDefault="00B05963" w:rsidP="00B05963">
      <w:pPr>
        <w:pStyle w:val="DeptBullets"/>
        <w:numPr>
          <w:ilvl w:val="0"/>
          <w:numId w:val="14"/>
        </w:numPr>
      </w:pPr>
      <w:r>
        <w:t>defined RBAC</w:t>
      </w:r>
    </w:p>
    <w:p w14:paraId="4D0E7C6C" w14:textId="77777777" w:rsidR="00B05963" w:rsidRDefault="00B05963" w:rsidP="00B05963">
      <w:pPr>
        <w:pStyle w:val="DeptBullets"/>
        <w:numPr>
          <w:ilvl w:val="0"/>
          <w:numId w:val="14"/>
        </w:numPr>
      </w:pPr>
      <w:proofErr w:type="spellStart"/>
      <w:r>
        <w:t>JiT</w:t>
      </w:r>
      <w:proofErr w:type="spellEnd"/>
      <w:r>
        <w:t xml:space="preserve"> access</w:t>
      </w:r>
    </w:p>
    <w:p w14:paraId="3FC825C8" w14:textId="77777777" w:rsidR="00B05963" w:rsidRDefault="00B05963" w:rsidP="00B05963">
      <w:pPr>
        <w:pStyle w:val="DeptBullets"/>
        <w:numPr>
          <w:ilvl w:val="0"/>
          <w:numId w:val="14"/>
        </w:numPr>
      </w:pPr>
      <w:r>
        <w:t>teams managing multiple environments still need separate groups</w:t>
      </w:r>
    </w:p>
    <w:p w14:paraId="7C5E4EBB" w14:textId="77777777" w:rsidR="00B05963" w:rsidRDefault="00B05963" w:rsidP="00B05963">
      <w:pPr>
        <w:pStyle w:val="DeptBullets"/>
        <w:numPr>
          <w:ilvl w:val="0"/>
          <w:numId w:val="14"/>
        </w:numPr>
      </w:pPr>
      <w:proofErr w:type="spellStart"/>
      <w:r>
        <w:t>SoD</w:t>
      </w:r>
      <w:proofErr w:type="spellEnd"/>
      <w:r>
        <w:t xml:space="preserve"> etc (</w:t>
      </w:r>
      <w:proofErr w:type="gramStart"/>
      <w:r>
        <w:t>refer back</w:t>
      </w:r>
      <w:proofErr w:type="gramEnd"/>
      <w:r>
        <w:t xml:space="preserve"> to the principles)</w:t>
      </w:r>
    </w:p>
    <w:p w14:paraId="48FF5D69" w14:textId="77777777" w:rsidR="00B05963" w:rsidRDefault="00B05963" w:rsidP="00B05963">
      <w:pPr>
        <w:pStyle w:val="DeptBullets"/>
        <w:numPr>
          <w:ilvl w:val="0"/>
          <w:numId w:val="14"/>
        </w:numPr>
      </w:pPr>
      <w:r>
        <w:t>Access only permitted from DfE devices, not from BYO (DfE 'device' could be a virtual endpoint, jump server)</w:t>
      </w:r>
    </w:p>
    <w:p w14:paraId="1785079E" w14:textId="797AFB09" w:rsidR="004B020A" w:rsidRDefault="004B020A" w:rsidP="004B020A">
      <w:pPr>
        <w:pStyle w:val="DeptBullets"/>
        <w:numPr>
          <w:ilvl w:val="0"/>
          <w:numId w:val="0"/>
        </w:numPr>
        <w:ind w:left="360"/>
      </w:pPr>
    </w:p>
    <w:p w14:paraId="7DFD8C4A" w14:textId="21C599CE" w:rsidR="001A21E0" w:rsidRPr="001A21E0" w:rsidRDefault="001A21E0" w:rsidP="004B020A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1A21E0">
        <w:rPr>
          <w:b/>
          <w:bCs/>
        </w:rPr>
        <w:t>General guidelines for firewall rules</w:t>
      </w:r>
    </w:p>
    <w:p w14:paraId="6581F1DE" w14:textId="2925B885" w:rsidR="004B020A" w:rsidRDefault="004B020A" w:rsidP="001A21E0">
      <w:pPr>
        <w:pStyle w:val="DeptBullets"/>
        <w:numPr>
          <w:ilvl w:val="0"/>
          <w:numId w:val="13"/>
        </w:numPr>
      </w:pPr>
      <w:r>
        <w:t xml:space="preserve">block </w:t>
      </w:r>
      <w:proofErr w:type="spellStart"/>
      <w:r>
        <w:t>rfc</w:t>
      </w:r>
      <w:proofErr w:type="spellEnd"/>
      <w:r>
        <w:t xml:space="preserve"> 6761 4913</w:t>
      </w:r>
      <w:r w:rsidR="001A21E0">
        <w:t xml:space="preserve"> for inbound access</w:t>
      </w:r>
    </w:p>
    <w:p w14:paraId="461C3700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 xml:space="preserve">drop from server </w:t>
      </w:r>
      <w:proofErr w:type="spellStart"/>
      <w:r>
        <w:t>vlans</w:t>
      </w:r>
      <w:proofErr w:type="spellEnd"/>
      <w:r>
        <w:t xml:space="preserve"> not </w:t>
      </w:r>
      <w:proofErr w:type="spellStart"/>
      <w:r>
        <w:t>dmz</w:t>
      </w:r>
      <w:proofErr w:type="spellEnd"/>
    </w:p>
    <w:p w14:paraId="43904E18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Outbound blocked from servers in DMZ other than for their service</w:t>
      </w:r>
    </w:p>
    <w:p w14:paraId="27051D7B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Block broadcast</w:t>
      </w:r>
    </w:p>
    <w:p w14:paraId="21ACEC21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Use deny-all</w:t>
      </w:r>
    </w:p>
    <w:p w14:paraId="3EDE7A34" w14:textId="77777777" w:rsidR="004B020A" w:rsidRDefault="004B020A" w:rsidP="001A21E0">
      <w:pPr>
        <w:pStyle w:val="DeptBullets"/>
        <w:numPr>
          <w:ilvl w:val="0"/>
          <w:numId w:val="13"/>
        </w:numPr>
      </w:pPr>
      <w:proofErr w:type="gramStart"/>
      <w:r>
        <w:t>Open up</w:t>
      </w:r>
      <w:proofErr w:type="gramEnd"/>
      <w:r>
        <w:t xml:space="preserve"> consciously</w:t>
      </w:r>
    </w:p>
    <w:p w14:paraId="245BB123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Limit access to only what's required</w:t>
      </w:r>
    </w:p>
    <w:p w14:paraId="6A26EA54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Use automated feeds for cloud services to manage dynamic IP ranges (MS RSS for Azure etc)</w:t>
      </w:r>
    </w:p>
    <w:p w14:paraId="66EB34D4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Known IP ranges is a brittle control and should be used as part of a defence-in-depth strategy</w:t>
      </w:r>
    </w:p>
    <w:p w14:paraId="5AFAD0D0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Services must document and validate any outbound or inbound requirements</w:t>
      </w:r>
    </w:p>
    <w:p w14:paraId="5137F558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Services must consider their attack surface and only open what's required</w:t>
      </w:r>
    </w:p>
    <w:p w14:paraId="2FBF04C5" w14:textId="77777777" w:rsidR="004B020A" w:rsidRDefault="004B020A" w:rsidP="001A21E0">
      <w:pPr>
        <w:pStyle w:val="DeptBullets"/>
        <w:numPr>
          <w:ilvl w:val="0"/>
          <w:numId w:val="13"/>
        </w:numPr>
      </w:pPr>
      <w:r>
        <w:t>No running of standard services on non-standard ports (obfuscating RDP access)</w:t>
      </w:r>
    </w:p>
    <w:p w14:paraId="7B0763DD" w14:textId="77777777" w:rsidR="00B05963" w:rsidRDefault="004B020A" w:rsidP="00B05963">
      <w:pPr>
        <w:pStyle w:val="DeptBullets"/>
        <w:numPr>
          <w:ilvl w:val="0"/>
          <w:numId w:val="13"/>
        </w:numPr>
      </w:pPr>
      <w:r>
        <w:t>Investigate PA ability to take live feeds</w:t>
      </w:r>
    </w:p>
    <w:p w14:paraId="09DF898B" w14:textId="6A708E13" w:rsidR="004B020A" w:rsidRDefault="004B020A" w:rsidP="00B05963">
      <w:pPr>
        <w:pStyle w:val="DeptBullets"/>
        <w:numPr>
          <w:ilvl w:val="0"/>
          <w:numId w:val="13"/>
        </w:numPr>
      </w:pPr>
      <w:r>
        <w:t>Web access from all devices is via a proxy, no direct access to services</w:t>
      </w:r>
    </w:p>
    <w:p w14:paraId="5FAC5C8E" w14:textId="77777777" w:rsidR="004B020A" w:rsidRDefault="004B020A" w:rsidP="00B05963">
      <w:pPr>
        <w:pStyle w:val="DeptBullets"/>
        <w:numPr>
          <w:ilvl w:val="0"/>
          <w:numId w:val="13"/>
        </w:numPr>
      </w:pPr>
      <w:r>
        <w:t>DNS access from clients not permitted, resolution only via our managed DNS to stop direct access</w:t>
      </w:r>
    </w:p>
    <w:p w14:paraId="0CEDDAA4" w14:textId="77777777" w:rsidR="004B020A" w:rsidRDefault="004B020A" w:rsidP="00B05963">
      <w:pPr>
        <w:pStyle w:val="DeptBullets"/>
        <w:numPr>
          <w:ilvl w:val="0"/>
          <w:numId w:val="13"/>
        </w:numPr>
      </w:pPr>
      <w:r>
        <w:t>Remote endpoints using registered and valid domains</w:t>
      </w:r>
    </w:p>
    <w:p w14:paraId="1BE96EB7" w14:textId="53D2A055" w:rsidR="004B020A" w:rsidRDefault="004B020A" w:rsidP="00B05963">
      <w:pPr>
        <w:pStyle w:val="DeptBullets"/>
        <w:numPr>
          <w:ilvl w:val="1"/>
          <w:numId w:val="13"/>
        </w:numPr>
      </w:pPr>
      <w:r>
        <w:t xml:space="preserve">no URL </w:t>
      </w:r>
      <w:r w:rsidR="00B05963">
        <w:t>shorteners</w:t>
      </w:r>
    </w:p>
    <w:p w14:paraId="6549319A" w14:textId="2D8BB30D" w:rsidR="004B020A" w:rsidRDefault="004B020A" w:rsidP="00B05963">
      <w:pPr>
        <w:pStyle w:val="DeptBullets"/>
        <w:numPr>
          <w:ilvl w:val="1"/>
          <w:numId w:val="13"/>
        </w:numPr>
      </w:pPr>
      <w:r>
        <w:t>no dynamic DNS</w:t>
      </w:r>
    </w:p>
    <w:p w14:paraId="4400D9F4" w14:textId="665F0B9D" w:rsidR="004B020A" w:rsidRDefault="004B020A" w:rsidP="00B05963">
      <w:pPr>
        <w:pStyle w:val="DeptBullets"/>
        <w:numPr>
          <w:ilvl w:val="1"/>
          <w:numId w:val="13"/>
        </w:numPr>
      </w:pPr>
      <w:r>
        <w:t>no consumer services</w:t>
      </w:r>
    </w:p>
    <w:p w14:paraId="6FB64CE4" w14:textId="53C5CC25" w:rsidR="004B020A" w:rsidRDefault="004B020A" w:rsidP="00B05963">
      <w:pPr>
        <w:pStyle w:val="DeptBullets"/>
        <w:numPr>
          <w:ilvl w:val="1"/>
          <w:numId w:val="13"/>
        </w:numPr>
      </w:pPr>
      <w:r>
        <w:t xml:space="preserve">no consumer hosting platforms (GoDaddy, </w:t>
      </w:r>
      <w:proofErr w:type="spellStart"/>
      <w:r>
        <w:t>SquareSpace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 etc)</w:t>
      </w:r>
    </w:p>
    <w:p w14:paraId="77CB3DF3" w14:textId="77777777" w:rsidR="004B020A" w:rsidRDefault="004B020A" w:rsidP="00B05963">
      <w:pPr>
        <w:pStyle w:val="DeptBullets"/>
        <w:numPr>
          <w:ilvl w:val="1"/>
          <w:numId w:val="13"/>
        </w:numPr>
      </w:pPr>
      <w:r>
        <w:t xml:space="preserve">Recertification of inbound and external access every X </w:t>
      </w:r>
      <w:proofErr w:type="gramStart"/>
      <w:r>
        <w:t>months</w:t>
      </w:r>
      <w:proofErr w:type="gramEnd"/>
    </w:p>
    <w:p w14:paraId="4B14852B" w14:textId="121B7E2C" w:rsidR="004B020A" w:rsidRDefault="004B020A" w:rsidP="00B05963">
      <w:pPr>
        <w:pStyle w:val="DeptBullets"/>
        <w:numPr>
          <w:ilvl w:val="2"/>
          <w:numId w:val="13"/>
        </w:numPr>
      </w:pPr>
      <w:r>
        <w:t>simple as someone ticking "still required" but audited and risk owned by person ticking the box</w:t>
      </w:r>
    </w:p>
    <w:p w14:paraId="6D45A00E" w14:textId="77777777" w:rsidR="004B020A" w:rsidRDefault="004B020A" w:rsidP="004B020A">
      <w:pPr>
        <w:pStyle w:val="DeptBullets"/>
        <w:numPr>
          <w:ilvl w:val="0"/>
          <w:numId w:val="0"/>
        </w:numPr>
        <w:ind w:left="360"/>
      </w:pPr>
    </w:p>
    <w:p w14:paraId="231A2655" w14:textId="77777777" w:rsidR="004B020A" w:rsidRPr="00B05963" w:rsidRDefault="004B020A" w:rsidP="004B020A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B05963">
        <w:rPr>
          <w:b/>
          <w:bCs/>
        </w:rPr>
        <w:t>Logging</w:t>
      </w:r>
    </w:p>
    <w:p w14:paraId="3D3D5E6D" w14:textId="76AB99A5" w:rsidR="004B020A" w:rsidRDefault="004B020A" w:rsidP="00B05963">
      <w:pPr>
        <w:pStyle w:val="DeptBullets"/>
        <w:numPr>
          <w:ilvl w:val="0"/>
          <w:numId w:val="15"/>
        </w:numPr>
      </w:pPr>
      <w:r>
        <w:t>admin access logs into Splunk</w:t>
      </w:r>
    </w:p>
    <w:p w14:paraId="765C4360" w14:textId="2B043BD7" w:rsidR="004B020A" w:rsidRDefault="004B020A" w:rsidP="00B05963">
      <w:pPr>
        <w:pStyle w:val="DeptBullets"/>
        <w:numPr>
          <w:ilvl w:val="0"/>
          <w:numId w:val="15"/>
        </w:numPr>
      </w:pPr>
      <w:r>
        <w:t>Firewall logs to Panorama, with critical alerts and important messages into Splunk</w:t>
      </w:r>
    </w:p>
    <w:p w14:paraId="4C91BA87" w14:textId="77777777" w:rsidR="004B020A" w:rsidRDefault="004B020A" w:rsidP="004B020A">
      <w:pPr>
        <w:pStyle w:val="DeptBullets"/>
        <w:numPr>
          <w:ilvl w:val="0"/>
          <w:numId w:val="0"/>
        </w:numPr>
        <w:ind w:left="360"/>
      </w:pPr>
    </w:p>
    <w:p w14:paraId="0DADA23D" w14:textId="77777777" w:rsidR="004B020A" w:rsidRPr="00B05963" w:rsidRDefault="004B020A" w:rsidP="004B020A">
      <w:pPr>
        <w:pStyle w:val="DeptBullets"/>
        <w:numPr>
          <w:ilvl w:val="0"/>
          <w:numId w:val="0"/>
        </w:numPr>
        <w:ind w:left="360"/>
        <w:rPr>
          <w:b/>
          <w:bCs/>
        </w:rPr>
      </w:pPr>
      <w:r w:rsidRPr="00B05963">
        <w:rPr>
          <w:b/>
          <w:bCs/>
        </w:rPr>
        <w:t>Web filtering</w:t>
      </w:r>
    </w:p>
    <w:p w14:paraId="5935C5CA" w14:textId="4B1FA9D9" w:rsidR="004B020A" w:rsidRDefault="004B020A" w:rsidP="00B05963">
      <w:pPr>
        <w:pStyle w:val="DeptBullets"/>
        <w:numPr>
          <w:ilvl w:val="0"/>
          <w:numId w:val="16"/>
        </w:numPr>
      </w:pPr>
      <w:r>
        <w:t>Everyone gets Business and News</w:t>
      </w:r>
    </w:p>
    <w:p w14:paraId="7EF1C918" w14:textId="4BA73A08" w:rsidR="004B020A" w:rsidRDefault="004B020A" w:rsidP="00B05963">
      <w:pPr>
        <w:pStyle w:val="DeptBullets"/>
        <w:numPr>
          <w:ilvl w:val="0"/>
          <w:numId w:val="16"/>
        </w:numPr>
      </w:pPr>
      <w:r>
        <w:t>Social for those who require it (pending a review of allowed services)</w:t>
      </w:r>
    </w:p>
    <w:p w14:paraId="1CBCA172" w14:textId="0A5CE259" w:rsidR="004B020A" w:rsidRDefault="004B020A" w:rsidP="00B05963">
      <w:pPr>
        <w:pStyle w:val="DeptBullets"/>
        <w:numPr>
          <w:ilvl w:val="0"/>
          <w:numId w:val="16"/>
        </w:numPr>
      </w:pPr>
      <w:r>
        <w:t>Developer for those who require it (pending a review of allowed services)</w:t>
      </w:r>
    </w:p>
    <w:p w14:paraId="0B8A527B" w14:textId="292137F6" w:rsidR="004B020A" w:rsidRDefault="00B05963" w:rsidP="00B05963">
      <w:pPr>
        <w:pStyle w:val="DeptBullets"/>
        <w:numPr>
          <w:ilvl w:val="0"/>
          <w:numId w:val="16"/>
        </w:numPr>
      </w:pPr>
      <w:r>
        <w:t>sites</w:t>
      </w:r>
      <w:r w:rsidR="004B020A">
        <w:t xml:space="preserve"> enabled with clear business need only</w:t>
      </w:r>
    </w:p>
    <w:p w14:paraId="548AF7C6" w14:textId="4F2FE233" w:rsidR="004B020A" w:rsidRDefault="004B020A" w:rsidP="00B05963">
      <w:pPr>
        <w:pStyle w:val="DeptBullets"/>
        <w:numPr>
          <w:ilvl w:val="1"/>
          <w:numId w:val="16"/>
        </w:numPr>
      </w:pPr>
      <w:r>
        <w:t>be clear that all access is monitored, including SSL (if privacy is important, don't use your work PC</w:t>
      </w:r>
    </w:p>
    <w:p w14:paraId="72503E85" w14:textId="2D74D044" w:rsidR="004B020A" w:rsidRDefault="00B05963" w:rsidP="00B05963">
      <w:pPr>
        <w:pStyle w:val="DeptBullets"/>
        <w:numPr>
          <w:ilvl w:val="0"/>
          <w:numId w:val="16"/>
        </w:numPr>
      </w:pPr>
      <w:r>
        <w:t>Should</w:t>
      </w:r>
      <w:r w:rsidR="004B020A">
        <w:t xml:space="preserve"> apply to all, including BYO (if they want to access DfE's services in future, we'll block traffic to only allow from proxy endpoints)</w:t>
      </w:r>
    </w:p>
    <w:p w14:paraId="0B7B5B1F" w14:textId="1EB20887" w:rsidR="004B020A" w:rsidRDefault="00B05963" w:rsidP="00B05963">
      <w:pPr>
        <w:pStyle w:val="DeptBullets"/>
        <w:numPr>
          <w:ilvl w:val="0"/>
          <w:numId w:val="0"/>
        </w:numPr>
        <w:ind w:left="720"/>
      </w:pPr>
      <w:r>
        <w:t>P</w:t>
      </w:r>
      <w:r w:rsidR="004B020A">
        <w:t>rocess to manage will be</w:t>
      </w:r>
    </w:p>
    <w:p w14:paraId="16636FD5" w14:textId="1CEBF019" w:rsidR="004B020A" w:rsidRDefault="004B020A" w:rsidP="00B05963">
      <w:pPr>
        <w:pStyle w:val="DeptBullets"/>
        <w:numPr>
          <w:ilvl w:val="0"/>
          <w:numId w:val="17"/>
        </w:numPr>
      </w:pPr>
      <w:r>
        <w:t>ServiceNow request to log</w:t>
      </w:r>
    </w:p>
    <w:p w14:paraId="7FC6015C" w14:textId="47E90E96" w:rsidR="004B020A" w:rsidRDefault="004B020A" w:rsidP="00B05963">
      <w:pPr>
        <w:pStyle w:val="DeptBullets"/>
        <w:numPr>
          <w:ilvl w:val="0"/>
          <w:numId w:val="17"/>
        </w:numPr>
      </w:pPr>
      <w:r>
        <w:t>If it's a specific group approval should be straightforward if their job matches the request</w:t>
      </w:r>
    </w:p>
    <w:p w14:paraId="6A2F3575" w14:textId="0D4EECC2" w:rsidR="004B020A" w:rsidRDefault="004B020A" w:rsidP="00B05963">
      <w:pPr>
        <w:pStyle w:val="DeptBullets"/>
        <w:numPr>
          <w:ilvl w:val="0"/>
          <w:numId w:val="17"/>
        </w:numPr>
      </w:pPr>
      <w:r>
        <w:t xml:space="preserve">If it's a business need for specific site(s) will need to be reviewed </w:t>
      </w:r>
      <w:proofErr w:type="gramStart"/>
      <w:r>
        <w:t>by ???</w:t>
      </w:r>
      <w:proofErr w:type="gramEnd"/>
    </w:p>
    <w:p w14:paraId="248E7810" w14:textId="278FDBD0" w:rsidR="00AF1C07" w:rsidRPr="00AF1C07" w:rsidRDefault="00B05963" w:rsidP="004B020A">
      <w:pPr>
        <w:pStyle w:val="DeptBullets"/>
        <w:numPr>
          <w:ilvl w:val="0"/>
          <w:numId w:val="0"/>
        </w:numPr>
      </w:pPr>
      <w:r>
        <w:t>Any s</w:t>
      </w:r>
      <w:r w:rsidR="004B020A">
        <w:t>hift-left should be with a well-designed service and clear guidelines, can't just transfer a poor process over with lots of steps/work</w:t>
      </w:r>
    </w:p>
    <w:sectPr w:rsidR="00AF1C07" w:rsidRPr="00AF1C07" w:rsidSect="004B0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8B5C" w14:textId="77777777" w:rsidR="009A3218" w:rsidRDefault="009A3218">
      <w:r>
        <w:separator/>
      </w:r>
    </w:p>
  </w:endnote>
  <w:endnote w:type="continuationSeparator" w:id="0">
    <w:p w14:paraId="32B70C84" w14:textId="77777777" w:rsidR="009A3218" w:rsidRDefault="009A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7797" w14:textId="77777777" w:rsidR="009A3218" w:rsidRDefault="009A3218">
      <w:r>
        <w:separator/>
      </w:r>
    </w:p>
  </w:footnote>
  <w:footnote w:type="continuationSeparator" w:id="0">
    <w:p w14:paraId="78659A6F" w14:textId="77777777" w:rsidR="009A3218" w:rsidRDefault="009A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317"/>
    <w:multiLevelType w:val="hybridMultilevel"/>
    <w:tmpl w:val="63A665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6706D7"/>
    <w:multiLevelType w:val="hybridMultilevel"/>
    <w:tmpl w:val="390046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D1A4B"/>
    <w:multiLevelType w:val="hybridMultilevel"/>
    <w:tmpl w:val="D550E2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27243E97"/>
    <w:multiLevelType w:val="hybridMultilevel"/>
    <w:tmpl w:val="FF7618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FD5CB8"/>
    <w:multiLevelType w:val="hybridMultilevel"/>
    <w:tmpl w:val="A0B0EE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75D14"/>
    <w:multiLevelType w:val="hybridMultilevel"/>
    <w:tmpl w:val="114A94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8E07CD"/>
    <w:multiLevelType w:val="hybridMultilevel"/>
    <w:tmpl w:val="EE8646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491621EE"/>
    <w:multiLevelType w:val="hybridMultilevel"/>
    <w:tmpl w:val="C480DF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714F4"/>
    <w:multiLevelType w:val="hybridMultilevel"/>
    <w:tmpl w:val="22E27FC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01099"/>
    <w:multiLevelType w:val="hybridMultilevel"/>
    <w:tmpl w:val="C97A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"/>
  </w:num>
  <w:num w:numId="5">
    <w:abstractNumId w:val="11"/>
  </w:num>
  <w:num w:numId="6">
    <w:abstractNumId w:val="14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8"/>
  </w:num>
  <w:num w:numId="13">
    <w:abstractNumId w:val="5"/>
  </w:num>
  <w:num w:numId="14">
    <w:abstractNumId w:val="15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0A"/>
    <w:rsid w:val="00011F78"/>
    <w:rsid w:val="00022DB6"/>
    <w:rsid w:val="00041864"/>
    <w:rsid w:val="0004776A"/>
    <w:rsid w:val="0007504C"/>
    <w:rsid w:val="000833EF"/>
    <w:rsid w:val="000A0C1B"/>
    <w:rsid w:val="000A61E8"/>
    <w:rsid w:val="000B1468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21E0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B020A"/>
    <w:rsid w:val="004E633C"/>
    <w:rsid w:val="00511CA5"/>
    <w:rsid w:val="005150CE"/>
    <w:rsid w:val="00530814"/>
    <w:rsid w:val="00545301"/>
    <w:rsid w:val="00565333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218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963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041E9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30554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C6AC7"/>
  <w15:chartTrackingRefBased/>
  <w15:docId w15:val="{E9B05F7C-6654-4A32-8944-2BCF8349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589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DINGWALL, Pete</dc:creator>
  <cp:keywords/>
  <dc:description/>
  <cp:lastModifiedBy>DINGWALL, Pete</cp:lastModifiedBy>
  <cp:revision>4</cp:revision>
  <dcterms:created xsi:type="dcterms:W3CDTF">2022-03-22T09:58:00Z</dcterms:created>
  <dcterms:modified xsi:type="dcterms:W3CDTF">2022-03-22T11:32:00Z</dcterms:modified>
</cp:coreProperties>
</file>