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D0A4" w14:textId="3E33A557" w:rsidR="002A4AF9" w:rsidRDefault="00B76E93">
      <w:pPr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Review how data is </w:t>
      </w:r>
      <w:proofErr w:type="gramStart"/>
      <w:r>
        <w:rPr>
          <w:rFonts w:ascii="Arial" w:eastAsia="Arial" w:hAnsi="Arial" w:cs="Arial"/>
          <w:b/>
          <w:bCs/>
          <w:sz w:val="44"/>
          <w:szCs w:val="44"/>
        </w:rPr>
        <w:t>collected</w:t>
      </w:r>
      <w:proofErr w:type="gramEnd"/>
    </w:p>
    <w:p w14:paraId="6851D0A5" w14:textId="77777777" w:rsidR="002A4AF9" w:rsidRDefault="002A4AF9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851D0A6" w14:textId="77777777" w:rsidR="002A4AF9" w:rsidRDefault="00B76E93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Separate data collections into these columns:</w:t>
      </w:r>
    </w:p>
    <w:p w14:paraId="6851D0A7" w14:textId="77777777" w:rsidR="002A4AF9" w:rsidRDefault="002A4AF9">
      <w:pPr>
        <w:rPr>
          <w:rFonts w:ascii="Arial" w:eastAsia="Arial" w:hAnsi="Arial" w:cs="Arial"/>
          <w:sz w:val="28"/>
          <w:szCs w:val="28"/>
        </w:rPr>
      </w:pPr>
    </w:p>
    <w:tbl>
      <w:tblPr>
        <w:tblW w:w="140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7"/>
        <w:gridCol w:w="4678"/>
      </w:tblGrid>
      <w:tr w:rsidR="002A4AF9" w14:paraId="6851D0C4" w14:textId="77777777" w:rsidTr="00B76E93">
        <w:tblPrEx>
          <w:tblCellMar>
            <w:top w:w="0" w:type="dxa"/>
            <w:bottom w:w="0" w:type="dxa"/>
          </w:tblCellMar>
        </w:tblPrEx>
        <w:trPr>
          <w:trHeight w:val="2926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D0A8" w14:textId="77777777" w:rsidR="002A4AF9" w:rsidRDefault="00B76E93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Efficient, effective, and reliable practices</w:t>
            </w:r>
          </w:p>
          <w:p w14:paraId="6851D0A9" w14:textId="77777777" w:rsidR="002A4AF9" w:rsidRDefault="00B76E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(Happy to keep)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D0AA" w14:textId="77777777" w:rsidR="002A4AF9" w:rsidRDefault="00B76E93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Possibly inefficient, ineffective, or unreliable practices</w:t>
            </w:r>
          </w:p>
          <w:p w14:paraId="6851D0AB" w14:textId="77777777" w:rsidR="002A4AF9" w:rsidRDefault="00B76E9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(These need more thought or </w:t>
            </w:r>
            <w:r>
              <w:rPr>
                <w:rFonts w:ascii="Arial" w:eastAsia="Arial" w:hAnsi="Arial" w:cs="Arial"/>
              </w:rPr>
              <w:t>investigation)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1D0AC" w14:textId="77777777" w:rsidR="002A4AF9" w:rsidRDefault="00B76E93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 xml:space="preserve">Practices to </w:t>
            </w:r>
            <w:proofErr w:type="gramStart"/>
            <w:r>
              <w:rPr>
                <w:rFonts w:ascii="Arial" w:eastAsia="Arial" w:hAnsi="Arial" w:cs="Arial"/>
                <w:b/>
                <w:bCs/>
              </w:rPr>
              <w:t>stop</w:t>
            </w:r>
            <w:proofErr w:type="gramEnd"/>
          </w:p>
          <w:p w14:paraId="6851D0AD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AE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AF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0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1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2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3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4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5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6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7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8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9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A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B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C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BF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C0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C1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C2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  <w:p w14:paraId="6851D0C3" w14:textId="77777777" w:rsidR="002A4AF9" w:rsidRDefault="002A4AF9">
            <w:pPr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6851D0C5" w14:textId="77777777" w:rsidR="002A4AF9" w:rsidRDefault="002A4AF9">
      <w:pPr>
        <w:rPr>
          <w:rFonts w:ascii="Arial" w:eastAsia="Arial" w:hAnsi="Arial" w:cs="Arial"/>
        </w:rPr>
      </w:pPr>
    </w:p>
    <w:sectPr w:rsidR="002A4AF9">
      <w:pgSz w:w="16820" w:h="119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D0A8" w14:textId="77777777" w:rsidR="00B76E93" w:rsidRDefault="00B76E93">
      <w:r>
        <w:separator/>
      </w:r>
    </w:p>
  </w:endnote>
  <w:endnote w:type="continuationSeparator" w:id="0">
    <w:p w14:paraId="6851D0AA" w14:textId="77777777" w:rsidR="00B76E93" w:rsidRDefault="00B7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D0A4" w14:textId="77777777" w:rsidR="00B76E93" w:rsidRDefault="00B76E93">
      <w:r>
        <w:rPr>
          <w:color w:val="000000"/>
        </w:rPr>
        <w:separator/>
      </w:r>
    </w:p>
  </w:footnote>
  <w:footnote w:type="continuationSeparator" w:id="0">
    <w:p w14:paraId="6851D0A6" w14:textId="77777777" w:rsidR="00B76E93" w:rsidRDefault="00B76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4AF9"/>
    <w:rsid w:val="002A4AF9"/>
    <w:rsid w:val="00B7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1D0A4"/>
  <w15:docId w15:val="{4EB86039-0100-AB43-9E3B-7BDC4333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color w:val="595959"/>
    </w:rPr>
  </w:style>
  <w:style w:type="paragraph" w:styleId="Heading8">
    <w:name w:val="heading 8"/>
    <w:basedOn w:val="Normal"/>
    <w:next w:val="Normal"/>
    <w:pPr>
      <w:keepNext/>
      <w:keepLines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/>
      <w:contextualSpacing/>
    </w:pPr>
    <w:rPr>
      <w:rFonts w:ascii="Aptos Display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3DCE70-CADF-4994-B1EB-A1B90BE4A5EE}"/>
</file>

<file path=customXml/itemProps2.xml><?xml version="1.0" encoding="utf-8"?>
<ds:datastoreItem xmlns:ds="http://schemas.openxmlformats.org/officeDocument/2006/customXml" ds:itemID="{33BC9824-0D6C-4665-85B1-CBE96C2CC183}"/>
</file>

<file path=customXml/itemProps3.xml><?xml version="1.0" encoding="utf-8"?>
<ds:datastoreItem xmlns:ds="http://schemas.openxmlformats.org/officeDocument/2006/customXml" ds:itemID="{D0DCF95E-83C6-46CD-A820-0C6981DE23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Claire8</dc:creator>
  <dc:description/>
  <cp:lastModifiedBy>HUGHES, Claire8</cp:lastModifiedBy>
  <cp:revision>2</cp:revision>
  <dcterms:created xsi:type="dcterms:W3CDTF">2024-03-06T09:15:00Z</dcterms:created>
  <dcterms:modified xsi:type="dcterms:W3CDTF">2024-03-06T09:15:00Z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</Properties>
</file>