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Headteacher board (HTB) template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[SchoolName]</w:t>
      </w:r>
      <w:r w:rsidDel="00000000" w:rsidR="00000000" w:rsidRPr="00000000">
        <w:rPr>
          <w:rtl w:val="0"/>
        </w:rPr>
        <w:t xml:space="preserve"> - URN [SchoolUrn]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[TrustName] - </w:t>
      </w:r>
      <w:r w:rsidDel="00000000" w:rsidR="00000000" w:rsidRPr="00000000">
        <w:rPr>
          <w:rtl w:val="0"/>
        </w:rPr>
        <w:t xml:space="preserve">[TrustReferenceNumber]</w:t>
      </w:r>
    </w:p>
    <w:tbl>
      <w:tblPr>
        <w:tblStyle w:val="Table1"/>
        <w:tblW w:w="9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235"/>
        <w:gridCol w:w="4515"/>
        <w:tblGridChange w:id="0">
          <w:tblGrid>
            <w:gridCol w:w="5235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Recommendation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[RecommendationForProject]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an academy order (AO) required?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[AcademyOrderRequired]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Academy type and route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[AcademyTypeAndRoute]</w:t>
            </w:r>
          </w:p>
        </w:tc>
      </w:tr>
    </w:tbl>
    <w:p w:rsidR="00000000" w:rsidDel="00000000" w:rsidP="00000000" w:rsidRDefault="00000000" w:rsidRPr="00000000" w14:paraId="0000000A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235"/>
        <w:gridCol w:w="4515"/>
        <w:tblGridChange w:id="0">
          <w:tblGrid>
            <w:gridCol w:w="5235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of HTB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[HeadTeacherBoardDate]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Proposed academy opening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[ProposedAcademyOpeningDate]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Previous HTB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[PreviousHeadTeacherBoardDate]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5"/>
        <w:gridCol w:w="4500"/>
        <w:tblGridChange w:id="0">
          <w:tblGrid>
            <w:gridCol w:w="5235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Local authority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[LocalAuthority]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Sponsor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[SponsorName]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Sponsor reference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[SponsorReferenceNumber]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240" w:lineRule="auto"/>
        <w:rPr/>
      </w:pPr>
      <w:r w:rsidDel="00000000" w:rsidR="00000000" w:rsidRPr="00000000">
        <w:rPr>
          <w:rtl w:val="0"/>
        </w:rPr>
        <w:t xml:space="preserve">General information</w:t>
      </w:r>
    </w:p>
    <w:tbl>
      <w:tblPr>
        <w:tblStyle w:val="Table4"/>
        <w:tblW w:w="9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02"/>
        <w:tblGridChange w:id="0">
          <w:tblGrid>
            <w:gridCol w:w="5240"/>
            <w:gridCol w:w="45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School type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[SchoolType]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School phase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[SchoolPhase]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Age range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[AgeRange]</w:t>
            </w:r>
          </w:p>
        </w:tc>
      </w:tr>
    </w:tbl>
    <w:p w:rsidR="00000000" w:rsidDel="00000000" w:rsidP="00000000" w:rsidRDefault="00000000" w:rsidRPr="00000000" w14:paraId="00000020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02"/>
        <w:tblGridChange w:id="0">
          <w:tblGrid>
            <w:gridCol w:w="5240"/>
            <w:gridCol w:w="45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Capacity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[SchoolCapacity]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Published admission number (PAN)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[PublishedAdmissionNumber]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on roll (NOR)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[NumberOnRoll]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the school is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[PercentageSchoolFull]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of free school meals at the school (%FSM)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[PercentageFreeSchoolMeals]</w:t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02"/>
        <w:tblGridChange w:id="0">
          <w:tblGrid>
            <w:gridCol w:w="5240"/>
            <w:gridCol w:w="45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Viability issues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[ViabilityIssues]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Financial deficit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[FinancialDeficit]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Private finance initiative (PFI) scheme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[PartOfPfiScheme]</w:t>
            </w:r>
          </w:p>
        </w:tc>
      </w:tr>
    </w:tbl>
    <w:p w:rsidR="00000000" w:rsidDel="00000000" w:rsidP="00000000" w:rsidRDefault="00000000" w:rsidRPr="00000000" w14:paraId="00000032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5"/>
        <w:gridCol w:w="4500"/>
        <w:tblGridChange w:id="0">
          <w:tblGrid>
            <w:gridCol w:w="5235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the school linked to a diocese?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[IsSchoolLinkedToADiocese]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of good or outstanding schools in the diocesan trust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[PercentageOfGoodOrOutstandingSchoolsInTheDiocesanTrust]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Distance from the school to the trust headquarters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[DistanceFromSchoolToTrustHeadquarters] - [DistanceFromSchoolToTrustHeadquartersAdditionalInformation]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spacing w:after="100" w:line="276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MP (party)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[ParliamentaryConstituency]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School performance (Ofsted information)</w:t>
      </w:r>
    </w:p>
    <w:tbl>
      <w:tblPr>
        <w:tblStyle w:val="Table8"/>
        <w:tblW w:w="97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5"/>
        <w:gridCol w:w="4500"/>
        <w:tblGridChange w:id="0">
          <w:tblGrid>
            <w:gridCol w:w="5235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Ofsted inspection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[OfstedLastInspection]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Overall effectiveness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[OverallEffectiveness]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Effectiveness of leadership and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[EffectivenessOfLeadershipAndManagement]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Quality of teaching, learning and assessment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[QualityOfEducation]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Personal development, behaviour and welfare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[BehaviourAndAttitudes]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Outcomes for pupils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[PersonalDevelopment]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Early years provision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[EarlyYearsProvision]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487"/>
        <w:tblGridChange w:id="0">
          <w:tblGrid>
            <w:gridCol w:w="3256"/>
            <w:gridCol w:w="64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information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[SchoolPerformanceAdditionalInformation]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  <w:t xml:space="preserve">Rationale</w:t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Rationale for the project</w:t>
      </w:r>
    </w:p>
    <w:tbl>
      <w:tblPr>
        <w:tblStyle w:val="Table10"/>
        <w:tblW w:w="9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[RationaleForProject]</w:t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  <w:t xml:space="preserve">Rationale for the trust or sponsor</w:t>
      </w:r>
    </w:p>
    <w:tbl>
      <w:tblPr>
        <w:tblStyle w:val="Table11"/>
        <w:tblW w:w="9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[RationaleForTrust]</w:t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Risks and issues</w:t>
      </w:r>
    </w:p>
    <w:tbl>
      <w:tblPr>
        <w:tblStyle w:val="Table12"/>
        <w:tblW w:w="9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[RisksAndIssues]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3"/>
        <w:tblW w:w="9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55"/>
        <w:gridCol w:w="6495"/>
        <w:tblGridChange w:id="0">
          <w:tblGrid>
            <w:gridCol w:w="3255"/>
            <w:gridCol w:w="6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Has an Equalities Impact Assessment been considered?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[EqualitiesImpactAssessmentConsidered]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Style w:val="Heading1"/>
        <w:rPr/>
      </w:pPr>
      <w:r w:rsidDel="00000000" w:rsidR="00000000" w:rsidRPr="00000000">
        <w:rPr>
          <w:rtl w:val="0"/>
        </w:rPr>
        <w:t xml:space="preserve">School budget information</w:t>
      </w:r>
    </w:p>
    <w:tbl>
      <w:tblPr>
        <w:tblStyle w:val="Table14"/>
        <w:tblW w:w="97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5"/>
        <w:gridCol w:w="6510"/>
        <w:tblGridChange w:id="0">
          <w:tblGrid>
            <w:gridCol w:w="3225"/>
            <w:gridCol w:w="6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Revenue carry forward at end - March (current year)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[RevenueCarryForwardAtEndMarchCurrentYear]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Projected revenue balance at end - March (following year)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[ProjectedRevenueBalanceAtEndMarchNextYear]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Capital carry forward at end - March (current year)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[CapitalCarryForwardAtEndMarchCurrentYear]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Capital carry forward at end - March (following year)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[CapitalCarryForwardAtEndMarchNextYear]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spacing w:after="120" w:befor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[SchoolBudgetInformationAdditionalInformation]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r w:rsidDel="00000000" w:rsidR="00000000" w:rsidRPr="00000000">
        <w:rPr>
          <w:rtl w:val="0"/>
        </w:rPr>
        <w:t xml:space="preserve">School pupil forecasts</w:t>
      </w:r>
    </w:p>
    <w:tbl>
      <w:tblPr>
        <w:tblStyle w:val="Table15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2430"/>
        <w:gridCol w:w="2430"/>
        <w:gridCol w:w="2430"/>
        <w:tblGridChange w:id="0">
          <w:tblGrid>
            <w:gridCol w:w="2430"/>
            <w:gridCol w:w="2430"/>
            <w:gridCol w:w="2430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pupil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full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Current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[SchoolCapacity]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[NumberOnRoll]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[PercentageSchoolFull]</w:t>
            </w:r>
          </w:p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2021 to 2022 forecast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[YearOneProjectedCapacity]</w:t>
            </w:r>
          </w:p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[YearOneProjectedPupilNumbers]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[YearOnePercentageSchoolFull]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2022 to 2023 forecast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[YearTwoProjectedCapacity]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[YearTwoProjectedPupilNumbers]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[YearTwoPercentageSchoolFull]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2023 to 2024 forecast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[YearThreeProjectedCapacity]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[YearThreeProjectedPupilNumbers]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spacing w:after="1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[YearThreePercentageSchoolFull]</w:t>
            </w:r>
          </w:p>
        </w:tc>
      </w:tr>
    </w:tbl>
    <w:p w:rsidR="00000000" w:rsidDel="00000000" w:rsidP="00000000" w:rsidRDefault="00000000" w:rsidRPr="00000000" w14:paraId="00000083">
      <w:pPr>
        <w:spacing w:after="120" w:before="12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6"/>
        <w:tblW w:w="97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5"/>
        <w:gridCol w:w="6510"/>
        <w:tblGridChange w:id="0">
          <w:tblGrid>
            <w:gridCol w:w="3225"/>
            <w:gridCol w:w="6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[SchoolPupilForecastsAdditionalInformation]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r w:rsidDel="00000000" w:rsidR="00000000" w:rsidRPr="00000000">
        <w:rPr>
          <w:rtl w:val="0"/>
        </w:rPr>
        <w:t xml:space="preserve">Key stage 2 </w:t>
      </w:r>
      <w:r w:rsidDel="00000000" w:rsidR="00000000" w:rsidRPr="00000000">
        <w:rPr>
          <w:color w:val="1f497d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tables (KS2)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r w:rsidDel="00000000" w:rsidR="00000000" w:rsidRPr="00000000">
        <w:rPr>
          <w:rtl w:val="0"/>
        </w:rPr>
        <w:t xml:space="preserve">2019 Key stage 2</w:t>
      </w:r>
    </w:p>
    <w:tbl>
      <w:tblPr>
        <w:tblStyle w:val="Table17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1620"/>
        <w:gridCol w:w="1620"/>
        <w:gridCol w:w="1620"/>
        <w:gridCol w:w="1620"/>
        <w:gridCol w:w="1620"/>
        <w:tblGridChange w:id="0">
          <w:tblGrid>
            <w:gridCol w:w="1620"/>
            <w:gridCol w:w="1620"/>
            <w:gridCol w:w="1620"/>
            <w:gridCol w:w="162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Percentage meeting expected standard in reading, writing and 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Percentage achieving a higher standard in reading, writing and 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Reading progress scores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Writing progress scores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Maths Progress scores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 Wilfrid’s Primary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47 (disadvantaged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31 (disadvantaged 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Suppressed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Suppressed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Suppressed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Warrington local authority average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0.2 (disadvantaged -0.1)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-0.8  (disadvantaged 0.2)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-0.3 (disadvantaged 0.2)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National 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65 (disadvantaged 51)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11 (disadvantaged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F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Style w:val="Heading2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spacing w:after="120" w:before="120" w:lineRule="auto"/>
        <w:rPr/>
      </w:pPr>
      <w:r w:rsidDel="00000000" w:rsidR="00000000" w:rsidRPr="00000000">
        <w:rPr>
          <w:rtl w:val="0"/>
        </w:rPr>
        <w:t xml:space="preserve">2018 Key stage 2</w:t>
      </w:r>
    </w:p>
    <w:tbl>
      <w:tblPr>
        <w:tblStyle w:val="Table18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1620"/>
        <w:gridCol w:w="1620"/>
        <w:gridCol w:w="1620"/>
        <w:gridCol w:w="1620"/>
        <w:gridCol w:w="1620"/>
        <w:tblGridChange w:id="0">
          <w:tblGrid>
            <w:gridCol w:w="1620"/>
            <w:gridCol w:w="1620"/>
            <w:gridCol w:w="1620"/>
            <w:gridCol w:w="162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Percentage meeting expected standard in reading, writing and 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Percentage achieving a higher standard in reading, writing and 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Reading progress scores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Writing progress scores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Maths Progress scores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 Wilfrid’s Primary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E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Warrington local authority 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National 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pStyle w:val="Heading2"/>
        <w:spacing w:after="120" w:before="120" w:lineRule="auto"/>
        <w:rPr/>
      </w:pPr>
      <w:r w:rsidDel="00000000" w:rsidR="00000000" w:rsidRPr="00000000">
        <w:rPr>
          <w:rtl w:val="0"/>
        </w:rPr>
        <w:t xml:space="preserve">2017 Key stage 2</w:t>
      </w:r>
    </w:p>
    <w:tbl>
      <w:tblPr>
        <w:tblStyle w:val="Table19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1620"/>
        <w:gridCol w:w="1620"/>
        <w:gridCol w:w="1620"/>
        <w:gridCol w:w="1620"/>
        <w:gridCol w:w="1620"/>
        <w:tblGridChange w:id="0">
          <w:tblGrid>
            <w:gridCol w:w="1620"/>
            <w:gridCol w:w="1620"/>
            <w:gridCol w:w="1620"/>
            <w:gridCol w:w="162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Percentage meeting expected standard in reading, writing and 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Percentage achieving a higher standard in reading, writing and 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Reading progress scores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Writing progress scores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Maths Progress scores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 Wilfrid’s Primary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spacing w:after="120" w:before="12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Warrington local authority average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National 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/>
      </w:pPr>
      <w:r w:rsidDel="00000000" w:rsidR="00000000" w:rsidRPr="00000000">
        <w:rPr>
          <w:rtl w:val="0"/>
        </w:rPr>
        <w:t xml:space="preserve">Key stage 4 performance tables (KS4)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r w:rsidDel="00000000" w:rsidR="00000000" w:rsidRPr="00000000">
        <w:rPr>
          <w:rtl w:val="0"/>
        </w:rPr>
        <w:t xml:space="preserve">Attainment 8</w:t>
      </w:r>
    </w:p>
    <w:p w:rsidR="00000000" w:rsidDel="00000000" w:rsidP="00000000" w:rsidRDefault="00000000" w:rsidRPr="00000000" w14:paraId="000000D9">
      <w:pPr>
        <w:pStyle w:val="Heading3"/>
        <w:rPr/>
      </w:pPr>
      <w:r w:rsidDel="00000000" w:rsidR="00000000" w:rsidRPr="00000000">
        <w:rPr>
          <w:rtl w:val="0"/>
        </w:rPr>
        <w:t xml:space="preserve">Attainment 8 Scores</w:t>
      </w:r>
    </w:p>
    <w:tbl>
      <w:tblPr>
        <w:tblStyle w:val="Table20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0E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0E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0E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rPr/>
      </w:pPr>
      <w:r w:rsidDel="00000000" w:rsidR="00000000" w:rsidRPr="00000000">
        <w:rPr>
          <w:rtl w:val="0"/>
        </w:rPr>
        <w:t xml:space="preserve">Attainment 8 English</w:t>
      </w:r>
    </w:p>
    <w:tbl>
      <w:tblPr>
        <w:tblStyle w:val="Table21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0F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0F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0F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/>
      </w:pPr>
      <w:r w:rsidDel="00000000" w:rsidR="00000000" w:rsidRPr="00000000">
        <w:rPr>
          <w:rtl w:val="0"/>
        </w:rPr>
        <w:t xml:space="preserve">Attainment 8 Maths</w:t>
      </w:r>
    </w:p>
    <w:tbl>
      <w:tblPr>
        <w:tblStyle w:val="Table22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0A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0C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0E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rPr/>
      </w:pPr>
      <w:r w:rsidDel="00000000" w:rsidR="00000000" w:rsidRPr="00000000">
        <w:rPr>
          <w:rtl w:val="0"/>
        </w:rPr>
        <w:t xml:space="preserve">Attainment 8 EBacc</w:t>
      </w:r>
    </w:p>
    <w:tbl>
      <w:tblPr>
        <w:tblStyle w:val="Table23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1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2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2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6"/>
        <w:gridCol w:w="6516"/>
        <w:tblGridChange w:id="0">
          <w:tblGrid>
            <w:gridCol w:w="3226"/>
            <w:gridCol w:w="6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information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120"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Style w:val="Heading3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rPr/>
      </w:pPr>
      <w:r w:rsidDel="00000000" w:rsidR="00000000" w:rsidRPr="00000000">
        <w:rPr>
          <w:rtl w:val="0"/>
        </w:rPr>
        <w:t xml:space="preserve">Progress 8</w:t>
      </w:r>
    </w:p>
    <w:p w:rsidR="00000000" w:rsidDel="00000000" w:rsidP="00000000" w:rsidRDefault="00000000" w:rsidRPr="00000000" w14:paraId="00000132">
      <w:pPr>
        <w:pStyle w:val="Heading3"/>
        <w:rPr/>
      </w:pPr>
      <w:r w:rsidDel="00000000" w:rsidR="00000000" w:rsidRPr="00000000">
        <w:rPr>
          <w:rtl w:val="0"/>
        </w:rPr>
        <w:t xml:space="preserve">Pupils included in P8</w:t>
      </w:r>
    </w:p>
    <w:tbl>
      <w:tblPr>
        <w:tblStyle w:val="Table25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3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3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3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rPr/>
      </w:pPr>
      <w:r w:rsidDel="00000000" w:rsidR="00000000" w:rsidRPr="00000000">
        <w:rPr>
          <w:rtl w:val="0"/>
        </w:rPr>
        <w:t xml:space="preserve">School progress scores</w:t>
      </w:r>
    </w:p>
    <w:tbl>
      <w:tblPr>
        <w:tblStyle w:val="Table26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4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5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5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School confidence interval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0.08 to 0.38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0.44 to 0.8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0.17 to 0.5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confidence interval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 confidence interval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data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rPr/>
      </w:pPr>
      <w:r w:rsidDel="00000000" w:rsidR="00000000" w:rsidRPr="00000000">
        <w:rPr>
          <w:rtl w:val="0"/>
        </w:rPr>
        <w:t xml:space="preserve">Progress 8 English</w:t>
      </w:r>
    </w:p>
    <w:tbl>
      <w:tblPr>
        <w:tblStyle w:val="Table27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6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7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7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rPr/>
      </w:pPr>
      <w:r w:rsidDel="00000000" w:rsidR="00000000" w:rsidRPr="00000000">
        <w:rPr>
          <w:rtl w:val="0"/>
        </w:rPr>
        <w:t xml:space="preserve">Progress 8 Maths</w:t>
      </w:r>
    </w:p>
    <w:tbl>
      <w:tblPr>
        <w:tblStyle w:val="Table28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8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8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8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rPr/>
      </w:pPr>
      <w:r w:rsidDel="00000000" w:rsidR="00000000" w:rsidRPr="00000000">
        <w:rPr>
          <w:rtl w:val="0"/>
        </w:rPr>
        <w:t xml:space="preserve">Progress 8 EBacc</w:t>
      </w:r>
    </w:p>
    <w:tbl>
      <w:tblPr>
        <w:tblStyle w:val="Table29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9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9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9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rPr/>
      </w:pPr>
      <w:r w:rsidDel="00000000" w:rsidR="00000000" w:rsidRPr="00000000">
        <w:rPr>
          <w:rtl w:val="0"/>
        </w:rPr>
        <w:t xml:space="preserve">Percentage of students entering EBacc</w:t>
      </w:r>
    </w:p>
    <w:tbl>
      <w:tblPr>
        <w:tblStyle w:val="Table30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693"/>
        <w:gridCol w:w="2694"/>
        <w:gridCol w:w="2551"/>
        <w:tblGridChange w:id="0">
          <w:tblGrid>
            <w:gridCol w:w="1838"/>
            <w:gridCol w:w="2693"/>
            <w:gridCol w:w="2694"/>
            <w:gridCol w:w="2551"/>
          </w:tblGrid>
        </w:tblGridChange>
      </w:tblGrid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</w:tr>
      <w:tr>
        <w:trPr>
          <w:cantSplit w:val="0"/>
          <w:trHeight w:val="1028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 Wilfrid’s Primary school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53.1 </w:t>
            </w:r>
          </w:p>
          <w:p w:rsidR="00000000" w:rsidDel="00000000" w:rsidP="00000000" w:rsidRDefault="00000000" w:rsidRPr="00000000" w14:paraId="000001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(disadvantaged 47.6)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Warrington LA average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spacing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6"/>
        <w:gridCol w:w="6516"/>
        <w:tblGridChange w:id="0">
          <w:tblGrid>
            <w:gridCol w:w="3226"/>
            <w:gridCol w:w="6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information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120"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pStyle w:val="Heading1"/>
        <w:rPr/>
      </w:pPr>
      <w:r w:rsidDel="00000000" w:rsidR="00000000" w:rsidRPr="00000000">
        <w:rPr>
          <w:rtl w:val="0"/>
        </w:rPr>
        <w:t xml:space="preserve">Key stage 5 performance tables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rPr/>
      </w:pPr>
      <w:r w:rsidDel="00000000" w:rsidR="00000000" w:rsidRPr="00000000">
        <w:rPr>
          <w:rtl w:val="0"/>
        </w:rPr>
        <w:t xml:space="preserve">2016 scores for academic and applied general qualifications</w:t>
      </w:r>
    </w:p>
    <w:p w:rsidR="00000000" w:rsidDel="00000000" w:rsidP="00000000" w:rsidRDefault="00000000" w:rsidRPr="00000000" w14:paraId="000001C1">
      <w:pPr>
        <w:pStyle w:val="Heading3"/>
        <w:rPr/>
      </w:pPr>
      <w:r w:rsidDel="00000000" w:rsidR="00000000" w:rsidRPr="00000000">
        <w:rPr>
          <w:rtl w:val="0"/>
        </w:rPr>
        <w:t xml:space="preserve">Local authority: Gateshead</w:t>
      </w:r>
    </w:p>
    <w:tbl>
      <w:tblPr>
        <w:tblStyle w:val="Table32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3"/>
        <w:gridCol w:w="1842"/>
        <w:gridCol w:w="1842"/>
        <w:gridCol w:w="1775"/>
        <w:gridCol w:w="2244"/>
        <w:tblGridChange w:id="0">
          <w:tblGrid>
            <w:gridCol w:w="2073"/>
            <w:gridCol w:w="1842"/>
            <w:gridCol w:w="1842"/>
            <w:gridCol w:w="1775"/>
            <w:gridCol w:w="2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 progress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 average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Applied general progress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Applied general average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Godmanchester Academy 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-0.14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33.29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34.66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28.45</w:t>
            </w:r>
          </w:p>
        </w:tc>
      </w:tr>
    </w:tbl>
    <w:p w:rsidR="00000000" w:rsidDel="00000000" w:rsidP="00000000" w:rsidRDefault="00000000" w:rsidRPr="00000000" w14:paraId="000001D1">
      <w:pPr>
        <w:pStyle w:val="Heading2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2"/>
        <w:rPr/>
      </w:pPr>
      <w:r w:rsidDel="00000000" w:rsidR="00000000" w:rsidRPr="00000000">
        <w:rPr>
          <w:rtl w:val="0"/>
        </w:rPr>
        <w:t xml:space="preserve">2017 scores for academic and applied general qualifications</w:t>
      </w:r>
    </w:p>
    <w:p w:rsidR="00000000" w:rsidDel="00000000" w:rsidP="00000000" w:rsidRDefault="00000000" w:rsidRPr="00000000" w14:paraId="000001D3">
      <w:pPr>
        <w:pStyle w:val="Heading3"/>
        <w:rPr/>
      </w:pPr>
      <w:r w:rsidDel="00000000" w:rsidR="00000000" w:rsidRPr="00000000">
        <w:rPr>
          <w:rtl w:val="0"/>
        </w:rPr>
        <w:t xml:space="preserve">Local authority: Gateshead</w:t>
      </w:r>
    </w:p>
    <w:tbl>
      <w:tblPr>
        <w:tblStyle w:val="Table33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3"/>
        <w:gridCol w:w="1842"/>
        <w:gridCol w:w="1842"/>
        <w:gridCol w:w="1775"/>
        <w:gridCol w:w="2244"/>
        <w:tblGridChange w:id="0">
          <w:tblGrid>
            <w:gridCol w:w="2073"/>
            <w:gridCol w:w="1842"/>
            <w:gridCol w:w="1842"/>
            <w:gridCol w:w="1775"/>
            <w:gridCol w:w="2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 progress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 average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Applied general progress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Applied general average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Godmanchester Academy 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-0.14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33.29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34.66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 average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35.72</w:t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/>
      </w:pPr>
      <w:r w:rsidDel="00000000" w:rsidR="00000000" w:rsidRPr="00000000">
        <w:rPr>
          <w:rtl w:val="0"/>
        </w:rPr>
        <w:t xml:space="preserve">2018 scores for academic and applied general qualifications</w:t>
      </w:r>
    </w:p>
    <w:p w:rsidR="00000000" w:rsidDel="00000000" w:rsidP="00000000" w:rsidRDefault="00000000" w:rsidRPr="00000000" w14:paraId="000001E5">
      <w:pPr>
        <w:pStyle w:val="Heading3"/>
        <w:rPr/>
      </w:pPr>
      <w:r w:rsidDel="00000000" w:rsidR="00000000" w:rsidRPr="00000000">
        <w:rPr>
          <w:rtl w:val="0"/>
        </w:rPr>
        <w:t xml:space="preserve">Local authority: Gateshead</w:t>
      </w:r>
    </w:p>
    <w:tbl>
      <w:tblPr>
        <w:tblStyle w:val="Table34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3"/>
        <w:gridCol w:w="1153"/>
        <w:gridCol w:w="689"/>
        <w:gridCol w:w="1842"/>
        <w:gridCol w:w="1775"/>
        <w:gridCol w:w="2210"/>
        <w:gridCol w:w="176"/>
        <w:tblGridChange w:id="0">
          <w:tblGrid>
            <w:gridCol w:w="2073"/>
            <w:gridCol w:w="1153"/>
            <w:gridCol w:w="689"/>
            <w:gridCol w:w="1842"/>
            <w:gridCol w:w="1775"/>
            <w:gridCol w:w="2210"/>
            <w:gridCol w:w="1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7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 progress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 average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Applied general progress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B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Applied general average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Godmanchester Academy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-0.14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33.29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34.66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 average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34.67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C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information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E">
            <w:pPr>
              <w:spacing w:after="120"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rPr/>
      </w:pPr>
      <w:r w:rsidDel="00000000" w:rsidR="00000000" w:rsidRPr="00000000">
        <w:rPr>
          <w:rtl w:val="0"/>
        </w:rPr>
        <w:t xml:space="preserve">Supporting documents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footerReference r:id="rId11" w:type="even"/>
      <w:pgSz w:h="16839" w:w="11907" w:orient="portrait"/>
      <w:pgMar w:bottom="992" w:top="851" w:left="1077" w:right="1077" w:header="425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Author: </w:t>
    </w:r>
    <w:r w:rsidDel="00000000" w:rsidR="00000000" w:rsidRPr="00000000">
      <w:rPr>
        <w:rtl w:val="0"/>
      </w:rPr>
      <w:t xml:space="preserve">[Author]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Cleared by: </w:t>
    </w:r>
    <w:r w:rsidDel="00000000" w:rsidR="00000000" w:rsidRPr="00000000">
      <w:rPr>
        <w:rtl w:val="0"/>
      </w:rPr>
      <w:t xml:space="preserve">[ClearedBy]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Version: </w:t>
    </w:r>
    <w:r w:rsidDel="00000000" w:rsidR="00000000" w:rsidRPr="00000000">
      <w:rPr>
        <w:rtl w:val="0"/>
      </w:rPr>
      <w:t xml:space="preserve">[Version]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Author: </w:t>
    </w:r>
    <w:r w:rsidDel="00000000" w:rsidR="00000000" w:rsidRPr="00000000">
      <w:rPr>
        <w:rtl w:val="0"/>
      </w:rPr>
      <w:t xml:space="preserve">[Author]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Cleared by: </w:t>
    </w:r>
    <w:r w:rsidDel="00000000" w:rsidR="00000000" w:rsidRPr="00000000">
      <w:rPr>
        <w:rtl w:val="0"/>
      </w:rPr>
      <w:t xml:space="preserve">[ClearedBy]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Version: </w:t>
    </w:r>
    <w:r w:rsidDel="00000000" w:rsidR="00000000" w:rsidRPr="00000000">
      <w:rPr>
        <w:rtl w:val="0"/>
      </w:rPr>
      <w:t xml:space="preserve">[Version]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4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OFFICIAL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5"/>
      <w:tblW w:w="9750.0" w:type="dxa"/>
      <w:jc w:val="left"/>
      <w:tblInd w:w="0.0" w:type="dxa"/>
      <w:tblLayout w:type="fixed"/>
      <w:tblLook w:val="0600"/>
    </w:tblPr>
    <w:tblGrid>
      <w:gridCol w:w="3250"/>
      <w:gridCol w:w="3250"/>
      <w:gridCol w:w="3250"/>
      <w:tblGridChange w:id="0">
        <w:tblGrid>
          <w:gridCol w:w="3250"/>
          <w:gridCol w:w="3250"/>
          <w:gridCol w:w="325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24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24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24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4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after="16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360" w:line="240" w:lineRule="auto"/>
    </w:pPr>
    <w:rPr>
      <w:b w:val="1"/>
      <w:color w:val="104f75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</w:pPr>
    <w:rPr>
      <w:b w:val="1"/>
      <w:color w:val="104f75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240" w:before="240" w:line="240" w:lineRule="auto"/>
    </w:pPr>
    <w:rPr>
      <w:b w:val="1"/>
      <w:color w:val="104f75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40" w:before="240" w:line="240" w:lineRule="auto"/>
    </w:pPr>
    <w:rPr>
      <w:b w:val="1"/>
      <w:color w:val="104f75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</w:rPr>
  </w:style>
  <w:style w:type="paragraph" w:styleId="Title">
    <w:name w:val="Title"/>
    <w:basedOn w:val="Normal"/>
    <w:next w:val="Normal"/>
    <w:pPr>
      <w:spacing w:before="240" w:line="240" w:lineRule="auto"/>
    </w:pPr>
    <w:rPr>
      <w:b w:val="1"/>
      <w:color w:val="104f75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360" w:line="240" w:lineRule="auto"/>
    </w:pPr>
    <w:rPr>
      <w:b w:val="1"/>
      <w:color w:val="104f75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</w:pPr>
    <w:rPr>
      <w:b w:val="1"/>
      <w:color w:val="104f75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240" w:before="240" w:line="240" w:lineRule="auto"/>
    </w:pPr>
    <w:rPr>
      <w:b w:val="1"/>
      <w:color w:val="104f75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40" w:before="240" w:line="240" w:lineRule="auto"/>
    </w:pPr>
    <w:rPr>
      <w:b w:val="1"/>
      <w:color w:val="104f75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</w:rPr>
  </w:style>
  <w:style w:type="paragraph" w:styleId="Title">
    <w:name w:val="Title"/>
    <w:basedOn w:val="Normal"/>
    <w:next w:val="Normal"/>
    <w:pPr>
      <w:spacing w:before="240" w:line="240" w:lineRule="auto"/>
    </w:pPr>
    <w:rPr>
      <w:b w:val="1"/>
      <w:color w:val="104f75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lCJsar46KDDimXNFW2Vxh4kOZA==">AMUW2mV43Uc430qADlaONrNZdL2C/ogiSrNV8beBay6EzmA40K5qD2XR4aMrb+e/Ozbkd27UdTVq+L0J6OtLNGaVN7RS1UXkxFf3jAwN154m4Zzh+la1Kg0=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