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23BDFDF0" w:rsidR="00BD512C" w:rsidRDefault="00B41BB1">
      <w:pPr>
        <w:pStyle w:val="Heading2"/>
      </w:pPr>
      <w:r>
        <w:t>[</w:t>
      </w:r>
      <w:proofErr w:type="spellStart"/>
      <w:r>
        <w:t>SchoolName</w:t>
      </w:r>
      <w:r w:rsidR="00CB55C0">
        <w:t>AndUrn</w:t>
      </w:r>
      <w:proofErr w:type="spellEnd"/>
      <w:r>
        <w:t>]</w:t>
      </w:r>
    </w:p>
    <w:p w14:paraId="7C4D7EA9" w14:textId="4778F99F" w:rsidR="00BD512C" w:rsidRDefault="00B41BB1">
      <w:pPr>
        <w:pStyle w:val="Heading2"/>
      </w:pPr>
      <w:r>
        <w:t>[</w:t>
      </w:r>
      <w:proofErr w:type="spellStart"/>
      <w:r>
        <w:t>TrustName</w:t>
      </w:r>
      <w:r w:rsidR="00CB55C0">
        <w:t>And</w:t>
      </w:r>
      <w:r>
        <w:t>ReferenceNumber</w:t>
      </w:r>
      <w:proofErr w:type="spellEnd"/>
      <w:r>
        <w:t>]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4985"/>
        <w:gridCol w:w="4765"/>
      </w:tblGrid>
      <w:tr w:rsidR="00BD512C" w14:paraId="1316C6F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1155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FBC6" w14:textId="77777777" w:rsidR="00BD512C" w:rsidRDefault="00B41BB1">
            <w:pPr>
              <w:pStyle w:val="LO-normal"/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RecommendationForProject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B34A0A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C3BF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52FB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AcademyOrderRequired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2AE7022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3F56C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AE00A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AcademyTypeRouteAndConversionGrant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3CA1B520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ConversionSupportGrantChangeReason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9108439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50" w:type="dxa"/>
        <w:tblLook w:val="0600" w:firstRow="0" w:lastRow="0" w:firstColumn="0" w:lastColumn="0" w:noHBand="1" w:noVBand="1"/>
      </w:tblPr>
      <w:tblGrid>
        <w:gridCol w:w="5235"/>
        <w:gridCol w:w="4515"/>
      </w:tblGrid>
      <w:tr w:rsidR="00BD512C" w14:paraId="255C5D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D3734" w14:textId="1EEE95E1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Date of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9E1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HeadTeacherBoardDate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143714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9EC1A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38DCA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ProposedAcademyOpeningDate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9F6207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C692F" w14:textId="169C5EFC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Previous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0E1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PreviousHeadTeacherBoardDate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024741A2" w14:textId="77777777" w:rsidR="00BD512C" w:rsidRDefault="00BD512C">
      <w:pPr>
        <w:pStyle w:val="Heading2"/>
        <w:spacing w:before="120" w:after="120"/>
        <w:rPr>
          <w:sz w:val="24"/>
          <w:szCs w:val="24"/>
        </w:rPr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5235"/>
        <w:gridCol w:w="4500"/>
      </w:tblGrid>
      <w:tr w:rsidR="00BD512C" w14:paraId="0F3C54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D8845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7D2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LocalAuthority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1A26AF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E21C7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298F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SponsorName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0C759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1A2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6D7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SponsorReferenceNumber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ACB0DB0" w14:textId="77777777" w:rsidR="00BD512C" w:rsidRDefault="00BD512C">
      <w:pPr>
        <w:pStyle w:val="LO-normal"/>
        <w:spacing w:after="120" w:line="240" w:lineRule="auto"/>
      </w:pPr>
    </w:p>
    <w:p w14:paraId="0AD90B35" w14:textId="77777777" w:rsidR="00BD512C" w:rsidRDefault="00B41BB1">
      <w:pPr>
        <w:pStyle w:val="Heading1"/>
        <w:spacing w:before="240"/>
      </w:pPr>
      <w:r>
        <w:t>General information</w:t>
      </w: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98EFD7B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A3E1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CE58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SchoolType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8C0CCD5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26BC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C5F9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SchoolPhase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5EFFD6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619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61D5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AgeRange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32D9F84B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4F4CECE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29D6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F9B7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76468E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68D7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B5D4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PublishedAdmissionNumber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A991B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F695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8B98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NumberOnRoll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7018275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7924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266E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B9AB00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5B10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72C5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PercentageFreeSchoolMeals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85EF84C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4ABE6284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3E99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35E5" w14:textId="77777777" w:rsidR="00BD512C" w:rsidRDefault="00B41BB1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ViabilityIssues</w:t>
            </w:r>
            <w:proofErr w:type="spellEnd"/>
            <w:r>
              <w:t>]</w:t>
            </w:r>
          </w:p>
        </w:tc>
      </w:tr>
      <w:tr w:rsidR="00BD512C" w14:paraId="5807CE01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3102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BF0B" w14:textId="77777777" w:rsidR="00BD512C" w:rsidRDefault="00B41BB1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FinancialDeficit</w:t>
            </w:r>
            <w:proofErr w:type="spellEnd"/>
            <w:r>
              <w:t>]</w:t>
            </w:r>
          </w:p>
        </w:tc>
      </w:tr>
      <w:tr w:rsidR="00BD512C" w14:paraId="210EC1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E15E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A74A" w14:textId="77777777" w:rsidR="00BD512C" w:rsidRDefault="00B41BB1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PartOfPfiScheme</w:t>
            </w:r>
            <w:proofErr w:type="spellEnd"/>
            <w:r>
              <w:t>]</w:t>
            </w:r>
          </w:p>
        </w:tc>
      </w:tr>
    </w:tbl>
    <w:p w14:paraId="4E1EB8FA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2584"/>
        <w:gridCol w:w="7151"/>
      </w:tblGrid>
      <w:tr w:rsidR="00BD512C" w14:paraId="3628AABF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34E0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37FD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IsSchoolLinkedToADiocese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1A74F3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1FF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Percentage of good or outstanding schools in the diocesan trust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5A0D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PercentageOfGoodOrOutstandingSchoolsInTheDiocesanTrust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A2BB52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AA01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Distance from the school to the trust headquarters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9BD0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DistanceFromSchoolToTrustHeadquarters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104A49B" w14:textId="324F83F2" w:rsidR="00EC06D8" w:rsidRDefault="00EC06D8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 w:rsidRPr="00EC06D8">
              <w:rPr>
                <w:color w:val="000000"/>
                <w:sz w:val="24"/>
                <w:szCs w:val="24"/>
                <w:lang w:bidi="ar-SA"/>
              </w:rPr>
              <w:t>DistanceFromSchoolToTrustHeadquartersAdditionalInformation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]</w:t>
            </w:r>
          </w:p>
        </w:tc>
      </w:tr>
      <w:tr w:rsidR="00BD512C" w14:paraId="2712C478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14514" w14:textId="13A226EA" w:rsidR="00BD512C" w:rsidRDefault="000169D7">
            <w:pPr>
              <w:pStyle w:val="LO-normal"/>
              <w:spacing w:after="100"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Parliamentary constituency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D4AD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ParliamentaryConstituency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607FE59" w14:textId="77777777" w:rsidR="00BD512C" w:rsidRDefault="00B41BB1">
      <w:pPr>
        <w:pStyle w:val="LO-normal"/>
        <w:spacing w:before="120" w:after="120" w:line="240" w:lineRule="auto"/>
      </w:pPr>
      <w:r>
        <w:t xml:space="preserve"> </w:t>
      </w:r>
    </w:p>
    <w:p w14:paraId="4BB54C23" w14:textId="77777777" w:rsidR="00BD512C" w:rsidRDefault="00B41BB1">
      <w:pPr>
        <w:pStyle w:val="Heading1"/>
      </w:pPr>
      <w:r>
        <w:t>School performance (Ofsted information)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4689"/>
        <w:gridCol w:w="5046"/>
      </w:tblGrid>
      <w:tr w:rsidR="00BD512C" w14:paraId="511328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03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Ofsted inspection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C4C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OfstedLastInspection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CF23BE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D869C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20D3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OverallEffectiveness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01C11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812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Effectiveness of leadership and management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7A18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EffectivenessOfLeadershipAndManagement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2B75FC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67A7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Quality of teaching, learning and assessment</w:t>
            </w:r>
          </w:p>
          <w:p w14:paraId="4223F8B9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A97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QualityOfEducation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F9F9DA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105A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Personal development, behaviour and welfare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3E7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BehaviourAndAttitudes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A252B2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F6A9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Outcomes for pupils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88CF9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PersonalDevelopment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B6648BD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5A3BB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years provision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FCA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EarlyYearsProvision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5E01407E" w14:textId="77777777" w:rsidR="00BD512C" w:rsidRDefault="00BD512C">
      <w:pPr>
        <w:pStyle w:val="LO-normal"/>
      </w:pPr>
    </w:p>
    <w:tbl>
      <w:tblPr>
        <w:tblW w:w="9743" w:type="dxa"/>
        <w:tblLook w:val="0400" w:firstRow="0" w:lastRow="0" w:firstColumn="0" w:lastColumn="0" w:noHBand="0" w:noVBand="1"/>
      </w:tblPr>
      <w:tblGrid>
        <w:gridCol w:w="3256"/>
        <w:gridCol w:w="6487"/>
      </w:tblGrid>
      <w:tr w:rsidR="00BD512C" w14:paraId="5335854F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122A" w14:textId="77777777" w:rsidR="00BD512C" w:rsidRDefault="00B41BB1">
            <w:pPr>
              <w:pStyle w:val="LO-normal"/>
              <w:spacing w:before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Additional information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C0C8" w14:textId="77777777" w:rsidR="00BD512C" w:rsidRDefault="00B41BB1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SchoolPerformanceAdditionalInformation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4747FA92" w14:textId="77777777" w:rsidR="00BD512C" w:rsidRDefault="00B41BB1">
      <w:pPr>
        <w:pStyle w:val="LO-normal"/>
      </w:pPr>
      <w:r>
        <w:t xml:space="preserve"> </w:t>
      </w:r>
    </w:p>
    <w:p w14:paraId="2F6488D5" w14:textId="77777777" w:rsidR="00BD512C" w:rsidRDefault="00B41BB1">
      <w:pPr>
        <w:pStyle w:val="Heading1"/>
      </w:pPr>
      <w:r>
        <w:t>Rationale</w:t>
      </w:r>
    </w:p>
    <w:p w14:paraId="3EE22C65" w14:textId="77777777" w:rsidR="00BD512C" w:rsidRDefault="00B41BB1">
      <w:pPr>
        <w:pStyle w:val="Heading2"/>
      </w:pPr>
      <w:r>
        <w:t>Rationale for the project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488DD90C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DF071" w14:textId="77777777" w:rsidR="00BD512C" w:rsidRDefault="00B41BB1">
            <w:pPr>
              <w:pStyle w:val="LO-normal"/>
            </w:pPr>
            <w:r>
              <w:t>[</w:t>
            </w:r>
            <w:proofErr w:type="spellStart"/>
            <w:r>
              <w:t>RationaleForProject</w:t>
            </w:r>
            <w:proofErr w:type="spellEnd"/>
            <w:r>
              <w:t>]</w:t>
            </w:r>
          </w:p>
        </w:tc>
      </w:tr>
    </w:tbl>
    <w:p w14:paraId="04CC6B78" w14:textId="77777777" w:rsidR="00BD512C" w:rsidRDefault="00B41BB1">
      <w:pPr>
        <w:pStyle w:val="Heading2"/>
      </w:pPr>
      <w:r>
        <w:t>Rationale for the trust or sponsor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05A011E2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805C" w14:textId="77777777" w:rsidR="00BD512C" w:rsidRDefault="00B41BB1">
            <w:pPr>
              <w:pStyle w:val="LO-normal"/>
            </w:pPr>
            <w:r>
              <w:t>[</w:t>
            </w:r>
            <w:proofErr w:type="spellStart"/>
            <w:r>
              <w:t>RationaleForTrust</w:t>
            </w:r>
            <w:proofErr w:type="spellEnd"/>
            <w:r>
              <w:t>]</w:t>
            </w:r>
          </w:p>
        </w:tc>
      </w:tr>
    </w:tbl>
    <w:p w14:paraId="68DAB103" w14:textId="77777777" w:rsidR="00BD512C" w:rsidRDefault="00BD512C">
      <w:pPr>
        <w:pStyle w:val="Heading2"/>
      </w:pPr>
    </w:p>
    <w:p w14:paraId="28C5BCD9" w14:textId="77777777" w:rsidR="00BD512C" w:rsidRDefault="00B41BB1">
      <w:pPr>
        <w:pStyle w:val="Heading1"/>
      </w:pPr>
      <w:r>
        <w:t>Risks and issues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9750"/>
      </w:tblGrid>
      <w:tr w:rsidR="00BD512C" w14:paraId="001DC61C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94DE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RisksAndIssues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65DDFC9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 xml:space="preserve"> </w:t>
            </w:r>
          </w:p>
          <w:p w14:paraId="0A5F2BBE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145C87D" w14:textId="77777777" w:rsidR="00BD512C" w:rsidRDefault="00B41BB1">
      <w:pPr>
        <w:pStyle w:val="LO-normal"/>
      </w:pPr>
      <w:r>
        <w:rPr>
          <w:sz w:val="24"/>
          <w:szCs w:val="24"/>
        </w:rPr>
        <w:t xml:space="preserve"> 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3254"/>
        <w:gridCol w:w="6496"/>
      </w:tblGrid>
      <w:tr w:rsidR="00BD512C" w14:paraId="0A728EDB" w14:textId="77777777"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0C3F" w14:textId="77777777" w:rsidR="00BD512C" w:rsidRDefault="00B41BB1">
            <w:pPr>
              <w:pStyle w:val="LO-normal"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B4DE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EqualitiesImpactAssessmentConsidered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7DF11BE" w14:textId="77777777" w:rsidR="00BD512C" w:rsidRDefault="00B41BB1">
      <w:pPr>
        <w:pStyle w:val="Heading2"/>
      </w:pPr>
      <w:r>
        <w:lastRenderedPageBreak/>
        <w:t xml:space="preserve"> </w:t>
      </w:r>
    </w:p>
    <w:p w14:paraId="73B889FA" w14:textId="77777777" w:rsidR="00BD512C" w:rsidRDefault="00B41BB1">
      <w:pPr>
        <w:pStyle w:val="Heading1"/>
      </w:pPr>
      <w:r>
        <w:t>School budget information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9148E29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218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Revenue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(current year) 2021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F1B5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RevenueCarryForwardAtEndMarchCurrentYear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91E410C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99D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Projected revenue balance at end - March (following year) 2022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0392D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ProjectedRevenueBalanceAtEndMarchNextYear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F5A390E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510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Capital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(current year)</w:t>
            </w:r>
          </w:p>
          <w:p w14:paraId="6BDC954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7CC5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CapitalCarryForwardAtEndMarchCurrentYear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5277EA4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B9D5C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Capital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(following year)</w:t>
            </w:r>
          </w:p>
          <w:p w14:paraId="66E0B301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00C5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CapitalCarryForwardAtEndMarchNextYear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BD4D8B0" w14:textId="6D70DED5" w:rsidR="00BD512C" w:rsidRDefault="00BD512C">
      <w:pPr>
        <w:pStyle w:val="LO-normal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67133E" w14:paraId="3FAA9933" w14:textId="77777777" w:rsidTr="000922EA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2F13" w14:textId="77777777" w:rsidR="0067133E" w:rsidRDefault="0067133E" w:rsidP="000922EA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28F91" w14:textId="65D9988B" w:rsidR="0067133E" w:rsidRDefault="0067133E" w:rsidP="000922EA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SchoolBudgetInformationAdditionalInformation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E218140" w14:textId="77777777" w:rsidR="0067133E" w:rsidRDefault="0067133E">
      <w:pPr>
        <w:pStyle w:val="LO-normal"/>
      </w:pPr>
    </w:p>
    <w:p w14:paraId="5F89C6FB" w14:textId="77777777" w:rsidR="00BD512C" w:rsidRDefault="00B41BB1">
      <w:pPr>
        <w:pStyle w:val="Heading1"/>
      </w:pPr>
      <w:r>
        <w:t>School pupil forecasts</w:t>
      </w:r>
    </w:p>
    <w:tbl>
      <w:tblPr>
        <w:tblW w:w="9720" w:type="dxa"/>
        <w:tblLook w:val="0400" w:firstRow="0" w:lastRow="0" w:firstColumn="0" w:lastColumn="0" w:noHBand="0" w:noVBand="1"/>
      </w:tblPr>
      <w:tblGrid>
        <w:gridCol w:w="933"/>
        <w:gridCol w:w="2684"/>
        <w:gridCol w:w="3124"/>
        <w:gridCol w:w="2991"/>
      </w:tblGrid>
      <w:tr w:rsidR="00BD512C" w14:paraId="60F6335D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36C8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DBE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FA9A7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3912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 w:rsidR="00BD512C" w14:paraId="143ADDEA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701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2257A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B494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NumberOnRoll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063E2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794D84E" w14:textId="77777777" w:rsidR="00BD512C" w:rsidRDefault="00BD512C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BD512C" w14:paraId="618363D4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0089D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4820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FD6CC56" w14:textId="77777777" w:rsidR="00BD512C" w:rsidRDefault="00BD512C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01D7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58605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587C7BA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9992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3E8B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1804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F09CC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386AD87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04A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2023 to 2024 </w:t>
            </w:r>
            <w:r>
              <w:rPr>
                <w:b/>
                <w:sz w:val="24"/>
                <w:szCs w:val="24"/>
              </w:rPr>
              <w:lastRenderedPageBreak/>
              <w:t>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A16D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[</w:t>
            </w:r>
            <w:proofErr w:type="spellStart"/>
            <w:r>
              <w:rPr>
                <w:sz w:val="24"/>
                <w:szCs w:val="24"/>
              </w:rPr>
              <w:t>YearThreeProjectedCapacity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9C5FC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A43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70BBEEEE" w14:textId="77777777" w:rsidR="00BD512C" w:rsidRDefault="00B41BB1">
      <w:pPr>
        <w:pStyle w:val="LO-normal"/>
        <w:spacing w:before="120" w:after="120" w:line="240" w:lineRule="auto"/>
      </w:pPr>
      <w:r>
        <w:rPr>
          <w:sz w:val="24"/>
          <w:szCs w:val="24"/>
        </w:rPr>
        <w:t xml:space="preserve"> 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323D3E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A06F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9F7CB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SchoolPupilForecastsAdditionalInformation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0086193F" w14:textId="77777777" w:rsidR="00BD512C" w:rsidRDefault="00BD512C">
      <w:pPr>
        <w:pStyle w:val="LO-normal"/>
      </w:pPr>
    </w:p>
    <w:p w14:paraId="338339D0" w14:textId="77777777" w:rsidR="00BD512C" w:rsidRDefault="00B41BB1">
      <w:pPr>
        <w:pStyle w:val="LO-normal"/>
      </w:pPr>
      <w:r>
        <w:t>[KS2PerformanceData]</w:t>
      </w:r>
    </w:p>
    <w:p w14:paraId="4C4DB5AF" w14:textId="77777777" w:rsidR="00BD512C" w:rsidRDefault="00B41BB1">
      <w:pPr>
        <w:pStyle w:val="LO-normal"/>
      </w:pPr>
      <w:r>
        <w:t>[KS4PerformanceData]</w:t>
      </w:r>
    </w:p>
    <w:p w14:paraId="5C3FC6BD" w14:textId="77777777" w:rsidR="00BD512C" w:rsidRDefault="00B41BB1">
      <w:pPr>
        <w:pStyle w:val="LO-normal"/>
      </w:pPr>
      <w:r>
        <w:t>[KS5PerformanceData]</w:t>
      </w:r>
    </w:p>
    <w:p w14:paraId="15B81FD2" w14:textId="77777777" w:rsidR="00BD512C" w:rsidRDefault="00B41BB1">
      <w:pPr>
        <w:pStyle w:val="Heading2"/>
      </w:pPr>
      <w:r>
        <w:t>Supporting documents</w:t>
      </w: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2544" w14:textId="77777777" w:rsidR="00CD1AC9" w:rsidRDefault="00CD1AC9">
      <w:pPr>
        <w:spacing w:after="0" w:line="240" w:lineRule="auto"/>
      </w:pPr>
      <w:r>
        <w:separator/>
      </w:r>
    </w:p>
  </w:endnote>
  <w:endnote w:type="continuationSeparator" w:id="0">
    <w:p w14:paraId="0AAAA7FF" w14:textId="77777777" w:rsidR="00CD1AC9" w:rsidRDefault="00CD1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</w:t>
          </w:r>
          <w:proofErr w:type="gramStart"/>
          <w:r>
            <w:t>Author]</w:t>
          </w:r>
          <w:r>
            <w:rPr>
              <w:color w:val="000000"/>
            </w:rPr>
            <w:t xml:space="preserve">   </w:t>
          </w:r>
          <w:proofErr w:type="gramEnd"/>
          <w:r>
            <w:rPr>
              <w:color w:val="000000"/>
            </w:rPr>
            <w:t xml:space="preserve">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B99C5" w14:textId="77777777" w:rsidR="00CD1AC9" w:rsidRDefault="00CD1AC9">
      <w:pPr>
        <w:spacing w:after="0" w:line="240" w:lineRule="auto"/>
      </w:pPr>
      <w:r>
        <w:separator/>
      </w:r>
    </w:p>
  </w:footnote>
  <w:footnote w:type="continuationSeparator" w:id="0">
    <w:p w14:paraId="6D3BB357" w14:textId="77777777" w:rsidR="00CD1AC9" w:rsidRDefault="00CD1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169D7"/>
    <w:rsid w:val="00245014"/>
    <w:rsid w:val="00327F27"/>
    <w:rsid w:val="0067133E"/>
    <w:rsid w:val="009E5E73"/>
    <w:rsid w:val="00B41BB1"/>
    <w:rsid w:val="00BC6E0D"/>
    <w:rsid w:val="00BD512C"/>
    <w:rsid w:val="00C33206"/>
    <w:rsid w:val="00CB55C0"/>
    <w:rsid w:val="00CD1AC9"/>
    <w:rsid w:val="00D4650A"/>
    <w:rsid w:val="00E02FEB"/>
    <w:rsid w:val="00EC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LAWLOR, Catherine</cp:lastModifiedBy>
  <cp:revision>22</cp:revision>
  <dcterms:created xsi:type="dcterms:W3CDTF">2021-10-18T16:43:00Z</dcterms:created>
  <dcterms:modified xsi:type="dcterms:W3CDTF">2021-10-27T08:27:00Z</dcterms:modified>
  <dc:language>en-GB</dc:language>
</cp:coreProperties>
</file>