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</w:t>
      </w:r>
      <w:proofErr w:type="spellStart"/>
      <w:r w:rsidR="00B41BB1">
        <w:t>SchoolName</w:t>
      </w:r>
      <w:r w:rsidR="00CB55C0">
        <w:t>AndUrn</w:t>
      </w:r>
      <w:proofErr w:type="spellEnd"/>
      <w:r w:rsidR="00B41BB1">
        <w:t>]</w:t>
      </w:r>
    </w:p>
    <w:p w14:paraId="4729FF98" w14:textId="07ADAA7F" w:rsid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748D839F" w14:textId="62BB409A" w:rsidR="00DB561D" w:rsidRDefault="00DB561D" w:rsidP="00DB561D">
      <w:pPr>
        <w:pStyle w:val="LO-normal"/>
      </w:pPr>
      <w:r w:rsidRPr="00E26A85">
        <w:t>[</w:t>
      </w:r>
      <w:proofErr w:type="spellStart"/>
      <w:r>
        <w:t>SchoolOverview</w:t>
      </w:r>
      <w:proofErr w:type="spellEnd"/>
      <w:r w:rsidRPr="00E26A85">
        <w:t>]</w:t>
      </w:r>
    </w:p>
    <w:p w14:paraId="7DBE8288" w14:textId="77777777" w:rsidR="00DB561D" w:rsidRDefault="00DB561D" w:rsidP="00DB561D">
      <w:pPr>
        <w:pStyle w:val="LO-normal"/>
      </w:pPr>
      <w:r w:rsidRPr="00E26A85">
        <w:t>[</w:t>
      </w:r>
      <w:bookmarkStart w:id="0" w:name="OLE_LINK6"/>
      <w:proofErr w:type="spellStart"/>
      <w:r w:rsidRPr="00E26A85">
        <w:t>SchoolBudgetInformation</w:t>
      </w:r>
      <w:bookmarkEnd w:id="0"/>
      <w:proofErr w:type="spellEnd"/>
      <w:r w:rsidRPr="00E26A85">
        <w:t>]</w:t>
      </w:r>
    </w:p>
    <w:p w14:paraId="339BDEC9" w14:textId="2B48138B" w:rsidR="00DB561D" w:rsidRPr="00DB561D" w:rsidRDefault="00DB561D" w:rsidP="00DB561D">
      <w:pPr>
        <w:pStyle w:val="LO-normal"/>
      </w:pPr>
      <w:r>
        <w:t>[</w:t>
      </w:r>
      <w:proofErr w:type="spellStart"/>
      <w:r>
        <w:t>SchoolPupilForecast</w:t>
      </w:r>
      <w:proofErr w:type="spellEnd"/>
      <w:r>
        <w:t xml:space="preserve">] 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</w:t>
      </w:r>
      <w:proofErr w:type="spellStart"/>
      <w:r w:rsidRPr="00E26A85">
        <w:t>AcademyRouteInfo</w:t>
      </w:r>
      <w:proofErr w:type="spellEnd"/>
      <w:r w:rsidRPr="00E26A85">
        <w:t>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</w:t>
      </w:r>
      <w:proofErr w:type="spellStart"/>
      <w:r w:rsidRPr="00E26A85">
        <w:t>AdvisoryBoardDetails</w:t>
      </w:r>
      <w:proofErr w:type="spellEnd"/>
      <w:r w:rsidRPr="00E26A85">
        <w:t>]</w:t>
      </w:r>
    </w:p>
    <w:p w14:paraId="2100300E" w14:textId="39B0015A" w:rsidR="000072F1" w:rsidRDefault="00264D9C" w:rsidP="00922593">
      <w:pPr>
        <w:pStyle w:val="LO-normal"/>
      </w:pPr>
      <w:r w:rsidRPr="00E26A85">
        <w:t>[</w:t>
      </w:r>
      <w:bookmarkStart w:id="1" w:name="OLE_LINK4"/>
      <w:proofErr w:type="spellStart"/>
      <w:r w:rsidRPr="00E26A85">
        <w:t>LocalAuthorityAndSponsorDetails</w:t>
      </w:r>
      <w:bookmarkEnd w:id="1"/>
      <w:proofErr w:type="spellEnd"/>
      <w:r w:rsidRPr="00E26A85">
        <w:t>]</w:t>
      </w:r>
    </w:p>
    <w:p w14:paraId="427DA562" w14:textId="1DACAF6E" w:rsidR="00CE71E3" w:rsidRDefault="00CE71E3" w:rsidP="00922593">
      <w:pPr>
        <w:pStyle w:val="LO-normal"/>
      </w:pPr>
      <w:r w:rsidRPr="00E26A85">
        <w:t>[</w:t>
      </w:r>
      <w:proofErr w:type="spellStart"/>
      <w:r w:rsidRPr="00E26A85">
        <w:t>LegalRequirements</w:t>
      </w:r>
      <w:proofErr w:type="spellEnd"/>
      <w:r w:rsidRPr="00E26A85">
        <w:t>]</w:t>
      </w:r>
    </w:p>
    <w:p w14:paraId="5D6372A0" w14:textId="62A2DB63" w:rsidR="00CE71E3" w:rsidRDefault="00CE71E3" w:rsidP="00922593">
      <w:pPr>
        <w:pStyle w:val="LO-normal"/>
      </w:pPr>
      <w:r w:rsidRPr="00E26A85">
        <w:t>[Rationale]</w:t>
      </w:r>
    </w:p>
    <w:p w14:paraId="1C3D7990" w14:textId="04D2DB3E" w:rsidR="00CE71E3" w:rsidRPr="00E26A85" w:rsidRDefault="00CE71E3" w:rsidP="00922593">
      <w:pPr>
        <w:pStyle w:val="LO-normal"/>
      </w:pPr>
      <w:r w:rsidRPr="00E26A85">
        <w:t>[</w:t>
      </w:r>
      <w:bookmarkStart w:id="2" w:name="OLE_LINK1"/>
      <w:proofErr w:type="spellStart"/>
      <w:r w:rsidRPr="00E26A85">
        <w:t>RisksAndIssuesInformation</w:t>
      </w:r>
      <w:bookmarkEnd w:id="2"/>
      <w:proofErr w:type="spellEnd"/>
      <w:r w:rsidRPr="00E26A85">
        <w:t>]</w:t>
      </w:r>
    </w:p>
    <w:p w14:paraId="0760DF2C" w14:textId="524E37F7" w:rsidR="00565913" w:rsidRPr="00E26A85" w:rsidRDefault="000072F1" w:rsidP="00922593">
      <w:pPr>
        <w:pStyle w:val="LO-normal"/>
      </w:pPr>
      <w:r w:rsidRPr="00E26A85">
        <w:t>[</w:t>
      </w:r>
      <w:proofErr w:type="spellStart"/>
      <w:r w:rsidRPr="00E26A85">
        <w:t>SchoolPerformanceData</w:t>
      </w:r>
      <w:proofErr w:type="spellEnd"/>
      <w:r w:rsidRPr="00E26A85">
        <w:t>]</w:t>
      </w:r>
    </w:p>
    <w:p w14:paraId="62D138D8" w14:textId="77777777" w:rsidR="000072F1" w:rsidRDefault="000072F1" w:rsidP="00922593">
      <w:pPr>
        <w:pStyle w:val="LO-normal"/>
      </w:pPr>
      <w:r>
        <w:t>[KS2PerformanceData]</w:t>
      </w:r>
    </w:p>
    <w:p w14:paraId="0F7E9B53" w14:textId="77777777" w:rsidR="000072F1" w:rsidRDefault="000072F1" w:rsidP="00922593">
      <w:pPr>
        <w:pStyle w:val="LO-normal"/>
      </w:pPr>
      <w:r>
        <w:t>[KS4PerformanceData]</w:t>
      </w:r>
    </w:p>
    <w:p w14:paraId="0719855D" w14:textId="77777777" w:rsidR="000072F1" w:rsidRDefault="000072F1" w:rsidP="00922593">
      <w:pPr>
        <w:pStyle w:val="LO-normal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412F" w14:textId="77777777" w:rsidR="00FB5F90" w:rsidRDefault="00FB5F90">
      <w:pPr>
        <w:spacing w:after="0" w:line="240" w:lineRule="auto"/>
      </w:pPr>
      <w:r>
        <w:separator/>
      </w:r>
    </w:p>
  </w:endnote>
  <w:endnote w:type="continuationSeparator" w:id="0">
    <w:p w14:paraId="310C4B86" w14:textId="77777777" w:rsidR="00FB5F90" w:rsidRDefault="00FB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A650" w14:textId="77777777" w:rsidR="00FB5F90" w:rsidRDefault="00FB5F90">
      <w:pPr>
        <w:spacing w:after="0" w:line="240" w:lineRule="auto"/>
      </w:pPr>
      <w:r>
        <w:separator/>
      </w:r>
    </w:p>
  </w:footnote>
  <w:footnote w:type="continuationSeparator" w:id="0">
    <w:p w14:paraId="5772605B" w14:textId="77777777" w:rsidR="00FB5F90" w:rsidRDefault="00FB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A0EA3"/>
    <w:rsid w:val="003D418C"/>
    <w:rsid w:val="004114CA"/>
    <w:rsid w:val="00420FBE"/>
    <w:rsid w:val="0043669F"/>
    <w:rsid w:val="00465687"/>
    <w:rsid w:val="00476D36"/>
    <w:rsid w:val="004A43A5"/>
    <w:rsid w:val="00557777"/>
    <w:rsid w:val="0056345A"/>
    <w:rsid w:val="00565913"/>
    <w:rsid w:val="00597840"/>
    <w:rsid w:val="005C479A"/>
    <w:rsid w:val="005C4CAD"/>
    <w:rsid w:val="00632069"/>
    <w:rsid w:val="0067133E"/>
    <w:rsid w:val="00690F63"/>
    <w:rsid w:val="00694E89"/>
    <w:rsid w:val="006A2282"/>
    <w:rsid w:val="006C5A1C"/>
    <w:rsid w:val="006F0B84"/>
    <w:rsid w:val="00746B72"/>
    <w:rsid w:val="007735BC"/>
    <w:rsid w:val="007A47B1"/>
    <w:rsid w:val="007B17E1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CE71E3"/>
    <w:rsid w:val="00D24900"/>
    <w:rsid w:val="00D2535B"/>
    <w:rsid w:val="00D4650A"/>
    <w:rsid w:val="00D53D43"/>
    <w:rsid w:val="00D755A2"/>
    <w:rsid w:val="00D82CC6"/>
    <w:rsid w:val="00DA337E"/>
    <w:rsid w:val="00DB561D"/>
    <w:rsid w:val="00DF1BDC"/>
    <w:rsid w:val="00DF65FB"/>
    <w:rsid w:val="00E02FEB"/>
    <w:rsid w:val="00E143AB"/>
    <w:rsid w:val="00E26A85"/>
    <w:rsid w:val="00E77DAD"/>
    <w:rsid w:val="00EA70EC"/>
    <w:rsid w:val="00EC06D8"/>
    <w:rsid w:val="00EE3A4E"/>
    <w:rsid w:val="00F4739F"/>
    <w:rsid w:val="00F70766"/>
    <w:rsid w:val="00FB5F90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Dominic</cp:lastModifiedBy>
  <cp:revision>94</cp:revision>
  <dcterms:created xsi:type="dcterms:W3CDTF">2021-10-18T16:43:00Z</dcterms:created>
  <dcterms:modified xsi:type="dcterms:W3CDTF">2023-09-07T15:55:00Z</dcterms:modified>
  <dc:language>en-GB</dc:language>
</cp:coreProperties>
</file>