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A51F28" w14:textId="22FFB075" w:rsidR="00FF218C" w:rsidRDefault="00000000" w:rsidP="00CB2D26">
      <w:pPr>
        <w:pStyle w:val="Heading1"/>
        <w:rPr>
          <w:sz w:val="36"/>
          <w:szCs w:val="24"/>
        </w:rPr>
      </w:pPr>
      <w:r w:rsidRPr="00CB2D26">
        <w:rPr>
          <w:sz w:val="36"/>
          <w:szCs w:val="24"/>
        </w:rPr>
        <w:t>[</w:t>
      </w:r>
      <w:proofErr w:type="spellStart"/>
      <w:r w:rsidRPr="00CB2D26">
        <w:rPr>
          <w:sz w:val="36"/>
          <w:szCs w:val="24"/>
        </w:rPr>
        <w:t>HtbTemplateTitle</w:t>
      </w:r>
      <w:proofErr w:type="spellEnd"/>
      <w:r w:rsidRPr="00CB2D26">
        <w:rPr>
          <w:sz w:val="36"/>
          <w:szCs w:val="24"/>
        </w:rPr>
        <w:t>]</w:t>
      </w:r>
    </w:p>
    <w:p w14:paraId="5CEC0CD0" w14:textId="005FD811" w:rsidR="00FF218C" w:rsidRDefault="0092676A" w:rsidP="0092676A">
      <w:pPr>
        <w:pStyle w:val="Heading1"/>
      </w:pPr>
      <w:r>
        <w:rPr>
          <w:sz w:val="36"/>
          <w:szCs w:val="24"/>
        </w:rPr>
        <w:t>[</w:t>
      </w:r>
      <w:proofErr w:type="spellStart"/>
      <w:r w:rsidR="009E3BBD">
        <w:rPr>
          <w:sz w:val="36"/>
          <w:szCs w:val="24"/>
        </w:rPr>
        <w:t>TrustInformation</w:t>
      </w:r>
      <w:proofErr w:type="spellEnd"/>
      <w:r>
        <w:t>]</w:t>
      </w:r>
    </w:p>
    <w:p w14:paraId="06CDD212" w14:textId="373D32A6" w:rsidR="009E3BBD" w:rsidRPr="009E3BBD" w:rsidRDefault="009E3BBD" w:rsidP="009E3BBD">
      <w:pPr>
        <w:pStyle w:val="Heading1"/>
      </w:pPr>
      <w:r>
        <w:rPr>
          <w:sz w:val="36"/>
          <w:szCs w:val="24"/>
        </w:rPr>
        <w:t>[</w:t>
      </w:r>
      <w:proofErr w:type="spellStart"/>
      <w:r>
        <w:rPr>
          <w:sz w:val="36"/>
          <w:szCs w:val="24"/>
        </w:rPr>
        <w:t>FeaturesInformation</w:t>
      </w:r>
      <w:proofErr w:type="spellEnd"/>
      <w:r>
        <w:t>]</w:t>
      </w:r>
    </w:p>
    <w:p w14:paraId="00662180" w14:textId="77777777" w:rsidR="00D277B7" w:rsidRDefault="00D277B7" w:rsidP="00D277B7">
      <w:pPr>
        <w:pStyle w:val="Heading1"/>
      </w:pPr>
      <w:r>
        <w:rPr>
          <w:sz w:val="36"/>
          <w:szCs w:val="24"/>
        </w:rPr>
        <w:t>[</w:t>
      </w:r>
      <w:proofErr w:type="spellStart"/>
      <w:r>
        <w:rPr>
          <w:sz w:val="36"/>
          <w:szCs w:val="24"/>
        </w:rPr>
        <w:t>BenefitsInformation</w:t>
      </w:r>
      <w:proofErr w:type="spellEnd"/>
      <w:r>
        <w:t>]</w:t>
      </w:r>
    </w:p>
    <w:p w14:paraId="691FD4EF" w14:textId="77777777" w:rsidR="00D277B7" w:rsidRDefault="00D277B7" w:rsidP="00D277B7">
      <w:pPr>
        <w:pStyle w:val="Heading1"/>
      </w:pPr>
      <w:r>
        <w:rPr>
          <w:sz w:val="36"/>
          <w:szCs w:val="24"/>
        </w:rPr>
        <w:t>[</w:t>
      </w:r>
      <w:proofErr w:type="spellStart"/>
      <w:r>
        <w:rPr>
          <w:sz w:val="36"/>
          <w:szCs w:val="24"/>
        </w:rPr>
        <w:t>RisksInformation</w:t>
      </w:r>
      <w:proofErr w:type="spellEnd"/>
      <w:r>
        <w:t>]</w:t>
      </w:r>
    </w:p>
    <w:p w14:paraId="7C780756" w14:textId="662EFDD7" w:rsidR="00B8593D" w:rsidRPr="00B8593D" w:rsidRDefault="00B8593D" w:rsidP="00B8593D">
      <w:pPr>
        <w:pStyle w:val="Heading1"/>
      </w:pPr>
      <w:r>
        <w:rPr>
          <w:sz w:val="36"/>
          <w:szCs w:val="24"/>
        </w:rPr>
        <w:t>[</w:t>
      </w:r>
      <w:proofErr w:type="spellStart"/>
      <w:r>
        <w:rPr>
          <w:sz w:val="36"/>
          <w:szCs w:val="24"/>
        </w:rPr>
        <w:t>Legal</w:t>
      </w:r>
      <w:r w:rsidR="005745CF">
        <w:rPr>
          <w:sz w:val="36"/>
          <w:szCs w:val="24"/>
        </w:rPr>
        <w:t>Information</w:t>
      </w:r>
      <w:proofErr w:type="spellEnd"/>
      <w:r>
        <w:t>]</w:t>
      </w:r>
    </w:p>
    <w:p w14:paraId="0E50A011" w14:textId="6BE61D08" w:rsidR="00E90399" w:rsidRPr="00B8593D" w:rsidRDefault="00E90399" w:rsidP="00E90399">
      <w:pPr>
        <w:pStyle w:val="Heading1"/>
      </w:pPr>
      <w:r>
        <w:rPr>
          <w:sz w:val="36"/>
          <w:szCs w:val="24"/>
        </w:rPr>
        <w:t>[</w:t>
      </w:r>
      <w:proofErr w:type="spellStart"/>
      <w:r>
        <w:rPr>
          <w:sz w:val="36"/>
          <w:szCs w:val="24"/>
        </w:rPr>
        <w:t>PublicEqualityDuty</w:t>
      </w:r>
      <w:proofErr w:type="spellEnd"/>
      <w:r>
        <w:t>]</w:t>
      </w:r>
    </w:p>
    <w:p w14:paraId="0BF41B96" w14:textId="50522021" w:rsidR="00B8593D" w:rsidRPr="00B8593D" w:rsidRDefault="00E24278" w:rsidP="00B8593D">
      <w:pPr>
        <w:pStyle w:val="Heading1"/>
      </w:pPr>
      <w:r>
        <w:rPr>
          <w:sz w:val="36"/>
          <w:szCs w:val="24"/>
        </w:rPr>
        <w:t>[</w:t>
      </w:r>
      <w:proofErr w:type="spellStart"/>
      <w:r>
        <w:rPr>
          <w:sz w:val="36"/>
          <w:szCs w:val="24"/>
        </w:rPr>
        <w:t>RationaleInformation</w:t>
      </w:r>
      <w:proofErr w:type="spellEnd"/>
      <w:r>
        <w:t>]</w:t>
      </w:r>
    </w:p>
    <w:p w14:paraId="7998ACE5" w14:textId="5D5FEAF9" w:rsidR="00FF218C" w:rsidRDefault="00B8593D" w:rsidP="0026659C">
      <w:pPr>
        <w:pStyle w:val="Heading1"/>
      </w:pPr>
      <w:r>
        <w:rPr>
          <w:sz w:val="36"/>
          <w:szCs w:val="24"/>
        </w:rPr>
        <w:t>[</w:t>
      </w:r>
      <w:proofErr w:type="spellStart"/>
      <w:r>
        <w:rPr>
          <w:sz w:val="36"/>
          <w:szCs w:val="24"/>
        </w:rPr>
        <w:t>AcademySection</w:t>
      </w:r>
      <w:proofErr w:type="spellEnd"/>
      <w:r>
        <w:t>]</w:t>
      </w:r>
    </w:p>
    <w:sectPr w:rsidR="00FF21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F218C"/>
    <w:rsid w:val="001E2822"/>
    <w:rsid w:val="002452FF"/>
    <w:rsid w:val="0026659C"/>
    <w:rsid w:val="00296071"/>
    <w:rsid w:val="002D4761"/>
    <w:rsid w:val="002E7875"/>
    <w:rsid w:val="00307F5C"/>
    <w:rsid w:val="003A5440"/>
    <w:rsid w:val="003E2CE1"/>
    <w:rsid w:val="00563740"/>
    <w:rsid w:val="005745CF"/>
    <w:rsid w:val="00842AB0"/>
    <w:rsid w:val="0092676A"/>
    <w:rsid w:val="009545ED"/>
    <w:rsid w:val="009E3BBD"/>
    <w:rsid w:val="00B042EF"/>
    <w:rsid w:val="00B8593D"/>
    <w:rsid w:val="00BE5E3B"/>
    <w:rsid w:val="00C03811"/>
    <w:rsid w:val="00CB2D26"/>
    <w:rsid w:val="00CF0075"/>
    <w:rsid w:val="00D277B7"/>
    <w:rsid w:val="00D31426"/>
    <w:rsid w:val="00D93A66"/>
    <w:rsid w:val="00DE3978"/>
    <w:rsid w:val="00E24278"/>
    <w:rsid w:val="00E570BE"/>
    <w:rsid w:val="00E90399"/>
    <w:rsid w:val="00F07A82"/>
    <w:rsid w:val="00F4197E"/>
    <w:rsid w:val="00FF2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1DD68"/>
  <w15:docId w15:val="{354E62AB-8FE4-41DA-8B6B-4B7E47908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2D26"/>
    <w:pPr>
      <w:keepNext/>
      <w:suppressAutoHyphens/>
      <w:spacing w:before="240" w:after="240" w:line="240" w:lineRule="auto"/>
      <w:outlineLvl w:val="0"/>
    </w:pPr>
    <w:rPr>
      <w:rFonts w:ascii="Arial" w:eastAsia="Arial" w:hAnsi="Arial" w:cs="Arial"/>
      <w:b/>
      <w:color w:val="104F75"/>
      <w:sz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CB2D26"/>
    <w:pPr>
      <w:outlineLvl w:val="1"/>
    </w:p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A544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CB2D26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CB2D26"/>
    <w:rPr>
      <w:rFonts w:ascii="Arial" w:eastAsia="Arial" w:hAnsi="Arial" w:cs="Arial"/>
      <w:b/>
      <w:color w:val="104F75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D26"/>
    <w:rPr>
      <w:rFonts w:ascii="Arial" w:eastAsia="Arial" w:hAnsi="Arial" w:cs="Arial"/>
      <w:b/>
      <w:color w:val="104F75"/>
      <w:sz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A544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092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62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4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1282</TotalTime>
  <Pages>1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AZIA, Stephane</cp:lastModifiedBy>
  <cp:revision>29</cp:revision>
  <dcterms:created xsi:type="dcterms:W3CDTF">2022-12-09T12:25:00Z</dcterms:created>
  <dcterms:modified xsi:type="dcterms:W3CDTF">2025-04-20T18:58:00Z</dcterms:modified>
</cp:coreProperties>
</file>