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B2FB6" w14:textId="75987FFD" w:rsidR="006B05CF" w:rsidRDefault="0071005B">
      <w:pPr>
        <w:pStyle w:val="Heading2"/>
      </w:pPr>
      <w:r>
        <w:t>[</w:t>
      </w:r>
      <w:proofErr w:type="spellStart"/>
      <w:r>
        <w:t>HtbTemplateTitle</w:t>
      </w:r>
      <w:proofErr w:type="spellEnd"/>
      <w:r>
        <w:t>]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7692FF1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F221DA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Recommendation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09AF3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[Recommendation]</w:t>
            </w:r>
          </w:p>
        </w:tc>
      </w:tr>
      <w:tr w:rsidR="006B05CF" w14:paraId="206150B5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050B461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Author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24A882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[Author]</w:t>
            </w:r>
          </w:p>
        </w:tc>
      </w:tr>
    </w:tbl>
    <w:p w14:paraId="5061EA92" w14:textId="77777777" w:rsidR="006B05CF" w:rsidRDefault="006B05CF">
      <w:pPr>
        <w:spacing w:before="120" w:after="120"/>
      </w:pPr>
    </w:p>
    <w:tbl>
      <w:tblPr>
        <w:tblStyle w:val="TableGrid"/>
        <w:tblW w:w="9733" w:type="dxa"/>
        <w:tblLook w:val="06A0" w:firstRow="1" w:lastRow="0" w:firstColumn="1" w:lastColumn="0" w:noHBand="1" w:noVBand="1"/>
      </w:tblPr>
      <w:tblGrid>
        <w:gridCol w:w="5225"/>
        <w:gridCol w:w="4508"/>
      </w:tblGrid>
      <w:tr w:rsidR="006B05CF" w14:paraId="327477A0" w14:textId="77777777" w:rsidTr="00AC1168">
        <w:tc>
          <w:tcPr>
            <w:tcW w:w="5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770D36E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Project name</w:t>
            </w:r>
          </w:p>
        </w:tc>
        <w:tc>
          <w:tcPr>
            <w:tcW w:w="4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E6C0E7C" w14:textId="4CC05B81" w:rsidR="006B05CF" w:rsidRDefault="00433653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ProjectName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592D7182" w14:textId="77777777" w:rsidR="006B05CF" w:rsidRDefault="006B05CF">
      <w:pPr>
        <w:spacing w:before="120" w:after="120"/>
      </w:pP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40799239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6866DD" w14:textId="58942765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 xml:space="preserve">Date the transfer was first discussed with </w:t>
            </w:r>
            <w:r w:rsidR="0076426B">
              <w:rPr>
                <w:rFonts w:eastAsia="Times New Roman" w:cs="Times New Roman"/>
                <w:b/>
                <w:bCs/>
                <w:sz w:val="24"/>
              </w:rPr>
              <w:t>a</w:t>
            </w:r>
            <w:r>
              <w:rPr>
                <w:rFonts w:eastAsia="Times New Roman" w:cs="Times New Roman"/>
                <w:b/>
                <w:bCs/>
                <w:sz w:val="24"/>
              </w:rPr>
              <w:t xml:space="preserve"> trust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3EEF93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DateTransferWasFirstDiscussed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4B21F4C1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EB7AEA" w14:textId="6EEEEFC9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 xml:space="preserve">Date of </w:t>
            </w:r>
            <w:r w:rsidR="00751897">
              <w:rPr>
                <w:rFonts w:eastAsia="Times New Roman" w:cs="Times New Roman"/>
                <w:b/>
                <w:bCs/>
                <w:sz w:val="24"/>
              </w:rPr>
              <w:t>A</w:t>
            </w:r>
            <w:r w:rsidR="00AC1168">
              <w:rPr>
                <w:rFonts w:eastAsia="Times New Roman" w:cs="Times New Roman"/>
                <w:b/>
                <w:bCs/>
                <w:sz w:val="24"/>
              </w:rPr>
              <w:t xml:space="preserve">dvisory </w:t>
            </w:r>
            <w:r w:rsidR="00751897">
              <w:rPr>
                <w:rFonts w:eastAsia="Times New Roman" w:cs="Times New Roman"/>
                <w:b/>
                <w:bCs/>
                <w:sz w:val="24"/>
              </w:rPr>
              <w:t>B</w:t>
            </w:r>
            <w:r w:rsidR="00AC1168">
              <w:rPr>
                <w:rFonts w:eastAsia="Times New Roman" w:cs="Times New Roman"/>
                <w:b/>
                <w:bCs/>
                <w:sz w:val="24"/>
              </w:rPr>
              <w:t>oard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D70D31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DateOfHtb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7C1E101B" w14:textId="77777777">
        <w:tc>
          <w:tcPr>
            <w:tcW w:w="52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B775F0" w14:textId="77777777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Proposed academy transfer date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34729F" w14:textId="77777777" w:rsidR="006B05CF" w:rsidRDefault="00E656EC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rFonts w:eastAsia="Times New Roman" w:cs="Times New Roman"/>
                <w:sz w:val="24"/>
              </w:rPr>
              <w:t>[</w:t>
            </w:r>
            <w:proofErr w:type="spellStart"/>
            <w:r>
              <w:rPr>
                <w:rFonts w:eastAsia="Times New Roman" w:cs="Times New Roman"/>
                <w:sz w:val="24"/>
              </w:rPr>
              <w:t>DateOfProposedTransfer</w:t>
            </w:r>
            <w:proofErr w:type="spellEnd"/>
            <w:r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5B3E6CF6" w14:textId="6F049117" w:rsidR="00D518A7" w:rsidRDefault="00D518A7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4EC038DC" w14:textId="7359E8A1" w:rsidR="006B05CF" w:rsidRDefault="00E656EC">
      <w:pPr>
        <w:pStyle w:val="Heading1"/>
      </w:pPr>
      <w:r>
        <w:lastRenderedPageBreak/>
        <w:t>Features of the transfer</w:t>
      </w:r>
    </w:p>
    <w:tbl>
      <w:tblPr>
        <w:tblStyle w:val="TableGrid"/>
        <w:tblW w:w="9750" w:type="dxa"/>
        <w:tblLook w:val="06A0" w:firstRow="1" w:lastRow="0" w:firstColumn="1" w:lastColumn="0" w:noHBand="1" w:noVBand="1"/>
      </w:tblPr>
      <w:tblGrid>
        <w:gridCol w:w="5235"/>
        <w:gridCol w:w="4515"/>
      </w:tblGrid>
      <w:tr w:rsidR="006B05CF" w14:paraId="3893AA2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02F9775" w14:textId="77777777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>Who initiated this academy 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CD23DA4" w14:textId="652E84E9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 w:rsidRPr="004A495A">
              <w:rPr>
                <w:rFonts w:eastAsia="Times New Roman" w:cs="Times New Roman"/>
                <w:sz w:val="24"/>
              </w:rPr>
              <w:t>WhoInitiatedTheTransfer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202A2905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3F25689" w14:textId="3EE12266" w:rsidR="006B05CF" w:rsidRPr="00605CAC" w:rsidRDefault="00605CAC">
            <w:pPr>
              <w:suppressAutoHyphens w:val="0"/>
              <w:spacing w:before="120" w:after="120"/>
              <w:rPr>
                <w:rFonts w:eastAsia="Times New Roman" w:cs="Times New Roman"/>
                <w:b/>
                <w:bCs/>
                <w:sz w:val="24"/>
              </w:rPr>
            </w:pPr>
            <w:r w:rsidRPr="00605CAC">
              <w:rPr>
                <w:rFonts w:eastAsia="Times New Roman" w:cs="Times New Roman"/>
                <w:b/>
                <w:bCs/>
                <w:sz w:val="24"/>
              </w:rPr>
              <w:t>Has this transfer started because of an intervention with the academy or trust?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EE6F21" w14:textId="38881F2A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ReasonForTransfer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785C115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46B1A" w14:textId="30E42306" w:rsidR="006B05CF" w:rsidRDefault="00E656EC">
            <w:pPr>
              <w:suppressAutoHyphens w:val="0"/>
              <w:spacing w:before="120" w:after="120"/>
              <w:rPr>
                <w:b/>
                <w:bCs/>
                <w:sz w:val="24"/>
              </w:rPr>
            </w:pPr>
            <w:r>
              <w:rPr>
                <w:rFonts w:eastAsia="Times New Roman" w:cs="Times New Roman"/>
                <w:b/>
                <w:bCs/>
                <w:sz w:val="24"/>
              </w:rPr>
              <w:t xml:space="preserve">More details about </w:t>
            </w:r>
            <w:r w:rsidR="008A6D85">
              <w:rPr>
                <w:rFonts w:eastAsia="Times New Roman" w:cs="Times New Roman"/>
                <w:b/>
                <w:bCs/>
                <w:sz w:val="24"/>
              </w:rPr>
              <w:t xml:space="preserve">the </w:t>
            </w:r>
            <w:r>
              <w:rPr>
                <w:rFonts w:eastAsia="Times New Roman" w:cs="Times New Roman"/>
                <w:b/>
                <w:bCs/>
                <w:sz w:val="24"/>
              </w:rPr>
              <w:t>transfer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3D8674" w14:textId="2FC7D741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MoreDetailsAboutTheTransfer</w:t>
            </w:r>
            <w:proofErr w:type="spellEnd"/>
            <w:r>
              <w:rPr>
                <w:sz w:val="24"/>
              </w:rPr>
              <w:t>]</w:t>
            </w:r>
          </w:p>
        </w:tc>
      </w:tr>
      <w:tr w:rsidR="006B05CF" w14:paraId="60293FE6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112FF5" w14:textId="6F568797" w:rsidR="006B05CF" w:rsidRPr="00241DE3" w:rsidRDefault="00241DE3">
            <w:pPr>
              <w:suppressAutoHyphens w:val="0"/>
              <w:spacing w:before="120" w:after="120"/>
              <w:rPr>
                <w:rFonts w:eastAsia="Times New Roman" w:cs="Times New Roman"/>
                <w:b/>
                <w:bCs/>
                <w:sz w:val="24"/>
              </w:rPr>
            </w:pPr>
            <w:r w:rsidRPr="00241DE3">
              <w:rPr>
                <w:rFonts w:eastAsia="Times New Roman" w:cs="Times New Roman"/>
                <w:b/>
                <w:bCs/>
                <w:sz w:val="24"/>
              </w:rPr>
              <w:t>What type of transfer is it?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69BA9F" w14:textId="1D145E93" w:rsidR="006B05CF" w:rsidRDefault="004A495A">
            <w:pPr>
              <w:suppressAutoHyphens w:val="0"/>
              <w:spacing w:before="120" w:after="120"/>
              <w:rPr>
                <w:sz w:val="24"/>
              </w:rPr>
            </w:pPr>
            <w:r>
              <w:rPr>
                <w:sz w:val="24"/>
              </w:rPr>
              <w:t>[</w:t>
            </w:r>
            <w:proofErr w:type="spellStart"/>
            <w:r>
              <w:rPr>
                <w:sz w:val="24"/>
              </w:rPr>
              <w:t>TypeOfTransfer</w:t>
            </w:r>
            <w:proofErr w:type="spellEnd"/>
            <w:r>
              <w:rPr>
                <w:sz w:val="24"/>
              </w:rPr>
              <w:t>]</w:t>
            </w:r>
          </w:p>
        </w:tc>
      </w:tr>
    </w:tbl>
    <w:p w14:paraId="055B8EE7" w14:textId="2F3D67CF" w:rsidR="006B05CF" w:rsidRDefault="00E656EC">
      <w:pPr>
        <w:pStyle w:val="Heading1"/>
      </w:pPr>
      <w:r>
        <w:t xml:space="preserve">Benefits and </w:t>
      </w:r>
      <w:r w:rsidR="00074E65">
        <w:t>risks</w:t>
      </w:r>
    </w:p>
    <w:tbl>
      <w:tblPr>
        <w:tblStyle w:val="TableGrid"/>
        <w:tblW w:w="9735" w:type="dxa"/>
        <w:tblLook w:val="04A0" w:firstRow="1" w:lastRow="0" w:firstColumn="1" w:lastColumn="0" w:noHBand="0" w:noVBand="1"/>
      </w:tblPr>
      <w:tblGrid>
        <w:gridCol w:w="5235"/>
        <w:gridCol w:w="4500"/>
      </w:tblGrid>
      <w:tr w:rsidR="006B05CF" w14:paraId="59A34B77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2DC5EE7" w14:textId="4ACB6B27" w:rsidR="006B05CF" w:rsidRDefault="00074E65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 w:rsidRPr="00074E65">
              <w:rPr>
                <w:rFonts w:eastAsia="Times New Roman" w:cs="Times New Roman"/>
                <w:b/>
                <w:bCs/>
                <w:sz w:val="24"/>
              </w:rPr>
              <w:t>What are the intended benefits of the transfer</w:t>
            </w:r>
            <w:r>
              <w:rPr>
                <w:rFonts w:eastAsia="Times New Roman" w:cs="Times New Roman"/>
                <w:b/>
                <w:bCs/>
                <w:sz w:val="24"/>
              </w:rPr>
              <w:t>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319EBC" w14:textId="39BCA76D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4A495A">
              <w:rPr>
                <w:rFonts w:eastAsia="Times New Roman" w:cs="Times New Roman"/>
                <w:sz w:val="24"/>
              </w:rPr>
              <w:t>TransferBenefits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  <w:tr w:rsidR="006B05CF" w14:paraId="69BA17E0" w14:textId="77777777" w:rsidTr="00146B64">
        <w:tc>
          <w:tcPr>
            <w:tcW w:w="52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9304C5" w14:textId="2C0A6AD7" w:rsidR="006B05CF" w:rsidRDefault="00074E65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 w:rsidRPr="00074E65">
              <w:rPr>
                <w:rFonts w:eastAsia="Times New Roman" w:cs="Times New Roman"/>
                <w:b/>
                <w:bCs/>
                <w:sz w:val="24"/>
              </w:rPr>
              <w:t>Are there any risks to consider</w:t>
            </w:r>
            <w:r>
              <w:rPr>
                <w:rFonts w:eastAsia="Times New Roman" w:cs="Times New Roman"/>
                <w:b/>
                <w:bCs/>
                <w:sz w:val="24"/>
              </w:rPr>
              <w:t>?</w:t>
            </w:r>
          </w:p>
        </w:tc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AF306" w14:textId="414B2E38" w:rsidR="006B05CF" w:rsidRDefault="00E656EC">
            <w:pPr>
              <w:suppressAutoHyphens w:val="0"/>
              <w:spacing w:before="120" w:after="120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  <w:sz w:val="24"/>
              </w:rPr>
              <w:t xml:space="preserve"> </w:t>
            </w:r>
            <w:r w:rsidR="004A495A">
              <w:rPr>
                <w:rFonts w:eastAsia="Times New Roman" w:cs="Times New Roman"/>
                <w:sz w:val="24"/>
              </w:rPr>
              <w:t>[</w:t>
            </w:r>
            <w:proofErr w:type="spellStart"/>
            <w:r w:rsidR="003A1702">
              <w:rPr>
                <w:rFonts w:eastAsia="Times New Roman" w:cs="Times New Roman"/>
                <w:sz w:val="24"/>
              </w:rPr>
              <w:t>AnyRisks</w:t>
            </w:r>
            <w:proofErr w:type="spellEnd"/>
            <w:r w:rsidR="004A495A">
              <w:rPr>
                <w:rFonts w:eastAsia="Times New Roman" w:cs="Times New Roman"/>
                <w:sz w:val="24"/>
              </w:rPr>
              <w:t>]</w:t>
            </w:r>
          </w:p>
        </w:tc>
      </w:tr>
    </w:tbl>
    <w:p w14:paraId="28C48F8B" w14:textId="77777777" w:rsidR="0086340B" w:rsidRDefault="003A1702">
      <w:pPr>
        <w:spacing w:after="0" w:line="240" w:lineRule="auto"/>
      </w:pPr>
      <w:r>
        <w:t>[</w:t>
      </w:r>
      <w:r w:rsidR="00D426BE">
        <w:t>Risks</w:t>
      </w:r>
      <w:r>
        <w:t>]</w:t>
      </w:r>
    </w:p>
    <w:p w14:paraId="33DC46F8" w14:textId="431710B4" w:rsidR="00E444B7" w:rsidRDefault="00E444B7">
      <w:pPr>
        <w:spacing w:after="0" w:line="240" w:lineRule="auto"/>
      </w:pPr>
      <w:r>
        <w:br w:type="page"/>
      </w:r>
    </w:p>
    <w:p w14:paraId="71B0D232" w14:textId="2FE516FF" w:rsidR="006B05CF" w:rsidRDefault="00E656EC">
      <w:pPr>
        <w:pStyle w:val="Heading1"/>
        <w:spacing w:before="480"/>
      </w:pPr>
      <w:r>
        <w:lastRenderedPageBreak/>
        <w:t>Rationale</w:t>
      </w:r>
    </w:p>
    <w:p w14:paraId="277CC452" w14:textId="77777777" w:rsidR="006B05CF" w:rsidRDefault="00E656EC">
      <w:pPr>
        <w:pStyle w:val="Heading2"/>
      </w:pPr>
      <w:r>
        <w:t>Rationale for the project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0805CE75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8456E0" w14:textId="77777777" w:rsidR="006B05CF" w:rsidRPr="00AC1977" w:rsidRDefault="00E656EC">
            <w:pPr>
              <w:suppressAutoHyphens w:val="0"/>
              <w:rPr>
                <w:rFonts w:eastAsia="Times New Roman" w:cs="Times New Roman"/>
                <w:sz w:val="24"/>
                <w:szCs w:val="24"/>
              </w:rPr>
            </w:pPr>
            <w:r w:rsidRPr="00AC1977">
              <w:rPr>
                <w:rFonts w:eastAsia="Times New Roman" w:cs="Times New Roman"/>
                <w:sz w:val="24"/>
                <w:szCs w:val="24"/>
              </w:rPr>
              <w:t>[</w:t>
            </w:r>
            <w:proofErr w:type="spellStart"/>
            <w:r w:rsidRPr="00AC1977">
              <w:rPr>
                <w:rFonts w:eastAsia="Times New Roman" w:cs="Times New Roman"/>
                <w:sz w:val="24"/>
                <w:szCs w:val="24"/>
              </w:rPr>
              <w:t>RationaleForProject</w:t>
            </w:r>
            <w:proofErr w:type="spellEnd"/>
            <w:r w:rsidRPr="00AC1977"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</w:tbl>
    <w:p w14:paraId="61CE1460" w14:textId="77777777" w:rsidR="006B05CF" w:rsidRDefault="00E656EC">
      <w:pPr>
        <w:pStyle w:val="Heading2"/>
        <w:spacing w:before="360"/>
      </w:pPr>
      <w:r>
        <w:t>Rationale for the trust or sponsor</w:t>
      </w:r>
    </w:p>
    <w:tbl>
      <w:tblPr>
        <w:tblStyle w:val="TableGrid"/>
        <w:tblW w:w="9750" w:type="dxa"/>
        <w:tblLook w:val="04A0" w:firstRow="1" w:lastRow="0" w:firstColumn="1" w:lastColumn="0" w:noHBand="0" w:noVBand="1"/>
      </w:tblPr>
      <w:tblGrid>
        <w:gridCol w:w="9750"/>
      </w:tblGrid>
      <w:tr w:rsidR="006B05CF" w14:paraId="3CAAB3FE" w14:textId="77777777">
        <w:trPr>
          <w:trHeight w:val="2550"/>
        </w:trPr>
        <w:tc>
          <w:tcPr>
            <w:tcW w:w="9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F93673" w14:textId="77777777" w:rsidR="006B05CF" w:rsidRPr="00AC1977" w:rsidRDefault="00E656EC">
            <w:pPr>
              <w:suppressAutoHyphens w:val="0"/>
              <w:rPr>
                <w:rFonts w:eastAsia="Times New Roman" w:cs="Times New Roman"/>
                <w:sz w:val="24"/>
                <w:szCs w:val="24"/>
              </w:rPr>
            </w:pPr>
            <w:r w:rsidRPr="00AC1977">
              <w:rPr>
                <w:rFonts w:eastAsia="Times New Roman" w:cs="Times New Roman"/>
                <w:sz w:val="24"/>
                <w:szCs w:val="24"/>
              </w:rPr>
              <w:t xml:space="preserve"> [</w:t>
            </w:r>
            <w:proofErr w:type="spellStart"/>
            <w:r w:rsidRPr="00AC1977">
              <w:rPr>
                <w:rFonts w:eastAsia="Times New Roman" w:cs="Times New Roman"/>
                <w:sz w:val="24"/>
                <w:szCs w:val="24"/>
              </w:rPr>
              <w:t>RationaleForTrust</w:t>
            </w:r>
            <w:proofErr w:type="spellEnd"/>
            <w:r w:rsidRPr="00AC1977">
              <w:rPr>
                <w:rFonts w:eastAsia="Times New Roman" w:cs="Times New Roman"/>
                <w:sz w:val="24"/>
                <w:szCs w:val="24"/>
              </w:rPr>
              <w:t>]</w:t>
            </w:r>
          </w:p>
        </w:tc>
      </w:tr>
    </w:tbl>
    <w:p w14:paraId="18F86667" w14:textId="77777777" w:rsidR="00053D39" w:rsidRDefault="00053D39">
      <w:pPr>
        <w:spacing w:after="0" w:line="240" w:lineRule="auto"/>
        <w:rPr>
          <w:b/>
          <w:color w:val="104F75"/>
          <w:sz w:val="36"/>
          <w:szCs w:val="36"/>
        </w:rPr>
      </w:pPr>
      <w:r>
        <w:br w:type="page"/>
      </w:r>
    </w:p>
    <w:p w14:paraId="0EFB3A70" w14:textId="73F4DE97" w:rsidR="00146B64" w:rsidRPr="00AC1977" w:rsidRDefault="00862109" w:rsidP="003E03A9">
      <w:pPr>
        <w:rPr>
          <w:sz w:val="24"/>
          <w:szCs w:val="24"/>
        </w:rPr>
      </w:pPr>
      <w:r w:rsidRPr="00AC1977">
        <w:rPr>
          <w:sz w:val="24"/>
          <w:szCs w:val="24"/>
        </w:rPr>
        <w:lastRenderedPageBreak/>
        <w:t>[</w:t>
      </w:r>
      <w:proofErr w:type="spellStart"/>
      <w:r w:rsidRPr="00AC1977">
        <w:rPr>
          <w:sz w:val="24"/>
          <w:szCs w:val="24"/>
        </w:rPr>
        <w:t>AcademySection</w:t>
      </w:r>
      <w:proofErr w:type="spellEnd"/>
      <w:r w:rsidRPr="00AC1977">
        <w:rPr>
          <w:sz w:val="24"/>
          <w:szCs w:val="24"/>
        </w:rPr>
        <w:t>]</w:t>
      </w:r>
    </w:p>
    <w:p w14:paraId="21D7EBFA" w14:textId="658E2BB5" w:rsidR="006B05CF" w:rsidRDefault="00E656EC">
      <w:pPr>
        <w:pStyle w:val="Heading2"/>
      </w:pPr>
      <w:r>
        <w:t>Financial assessment</w:t>
      </w:r>
    </w:p>
    <w:p w14:paraId="31BB45CA" w14:textId="70FF5A42" w:rsidR="006B05CF" w:rsidRDefault="00E656EC" w:rsidP="00C6439F">
      <w:pPr>
        <w:pStyle w:val="Heading2"/>
      </w:pPr>
      <w:r>
        <w:t>Ma</w:t>
      </w:r>
      <w:r w:rsidR="003E03A9">
        <w:t>ps</w:t>
      </w:r>
    </w:p>
    <w:sectPr w:rsidR="006B05CF">
      <w:headerReference w:type="default" r:id="rId7"/>
      <w:footerReference w:type="default" r:id="rId8"/>
      <w:pgSz w:w="11906" w:h="16838"/>
      <w:pgMar w:top="851" w:right="1077" w:bottom="992" w:left="1077" w:header="425" w:footer="397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6D6ED" w14:textId="77777777" w:rsidR="00C0659B" w:rsidRDefault="00C0659B">
      <w:pPr>
        <w:spacing w:after="0" w:line="240" w:lineRule="auto"/>
      </w:pPr>
      <w:r>
        <w:separator/>
      </w:r>
    </w:p>
  </w:endnote>
  <w:endnote w:type="continuationSeparator" w:id="0">
    <w:p w14:paraId="7090A666" w14:textId="77777777" w:rsidR="00C0659B" w:rsidRDefault="00C06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26"/>
      <w:gridCol w:w="1904"/>
      <w:gridCol w:w="1775"/>
      <w:gridCol w:w="1911"/>
      <w:gridCol w:w="1559"/>
      <w:gridCol w:w="1667"/>
    </w:tblGrid>
    <w:tr w:rsidR="00146B64" w:rsidRPr="00E342C0" w14:paraId="7A06C77A" w14:textId="77777777" w:rsidTr="00146B64">
      <w:tc>
        <w:tcPr>
          <w:tcW w:w="926" w:type="dxa"/>
        </w:tcPr>
        <w:p w14:paraId="754B75A7" w14:textId="77777777" w:rsidR="00146B64" w:rsidRPr="00E342C0" w:rsidRDefault="00146B64" w:rsidP="001841CB">
          <w:pPr>
            <w:pStyle w:val="Footer"/>
          </w:pPr>
          <w:r w:rsidRPr="00E342C0">
            <w:t xml:space="preserve">Author: </w:t>
          </w:r>
        </w:p>
      </w:tc>
      <w:tc>
        <w:tcPr>
          <w:tcW w:w="1904" w:type="dxa"/>
        </w:tcPr>
        <w:p w14:paraId="6AED713D" w14:textId="77777777" w:rsidR="00146B64" w:rsidRPr="00E342C0" w:rsidRDefault="00146B64" w:rsidP="001841CB">
          <w:pPr>
            <w:pStyle w:val="Footer"/>
          </w:pPr>
          <w:r w:rsidRPr="00E342C0">
            <w:t>[Author]</w:t>
          </w:r>
        </w:p>
      </w:tc>
      <w:tc>
        <w:tcPr>
          <w:tcW w:w="1775" w:type="dxa"/>
        </w:tcPr>
        <w:p w14:paraId="4FD2B21B" w14:textId="77777777" w:rsidR="00146B64" w:rsidRPr="00E342C0" w:rsidRDefault="00146B64" w:rsidP="00146B64">
          <w:pPr>
            <w:pStyle w:val="Footer"/>
            <w:jc w:val="right"/>
          </w:pPr>
          <w:r w:rsidRPr="00E342C0">
            <w:t>Cleared by:</w:t>
          </w:r>
        </w:p>
      </w:tc>
      <w:tc>
        <w:tcPr>
          <w:tcW w:w="1911" w:type="dxa"/>
        </w:tcPr>
        <w:p w14:paraId="321E2ED1" w14:textId="2C1F000A" w:rsidR="00146B64" w:rsidRPr="00E342C0" w:rsidRDefault="00146B64" w:rsidP="001841CB">
          <w:pPr>
            <w:pStyle w:val="Footer"/>
          </w:pPr>
          <w:r>
            <w:t>[</w:t>
          </w:r>
          <w:proofErr w:type="spellStart"/>
          <w:r>
            <w:t>ClearedBy</w:t>
          </w:r>
          <w:proofErr w:type="spellEnd"/>
          <w:r>
            <w:t>]</w:t>
          </w:r>
        </w:p>
      </w:tc>
      <w:tc>
        <w:tcPr>
          <w:tcW w:w="1559" w:type="dxa"/>
        </w:tcPr>
        <w:p w14:paraId="35B4322D" w14:textId="5C795E88" w:rsidR="00146B64" w:rsidRPr="00E342C0" w:rsidRDefault="00146B64" w:rsidP="001841CB">
          <w:pPr>
            <w:pStyle w:val="Footer"/>
            <w:jc w:val="right"/>
          </w:pPr>
          <w:r w:rsidRPr="00E342C0">
            <w:t xml:space="preserve">Version: </w:t>
          </w:r>
        </w:p>
      </w:tc>
      <w:tc>
        <w:tcPr>
          <w:tcW w:w="1667" w:type="dxa"/>
        </w:tcPr>
        <w:p w14:paraId="4AF6D2EE" w14:textId="372C73D4" w:rsidR="00146B64" w:rsidRPr="00E342C0" w:rsidRDefault="00146B64" w:rsidP="00146B64">
          <w:pPr>
            <w:pStyle w:val="Footer"/>
          </w:pPr>
          <w:r>
            <w:t>[Version]</w:t>
          </w:r>
        </w:p>
      </w:tc>
    </w:tr>
  </w:tbl>
  <w:p w14:paraId="44E8FD6C" w14:textId="77777777" w:rsidR="006B05CF" w:rsidRDefault="006B05CF">
    <w:pPr>
      <w:pStyle w:val="LO-normal"/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1440A" w14:textId="77777777" w:rsidR="00C0659B" w:rsidRDefault="00C0659B">
      <w:pPr>
        <w:spacing w:after="0" w:line="240" w:lineRule="auto"/>
      </w:pPr>
      <w:r>
        <w:separator/>
      </w:r>
    </w:p>
  </w:footnote>
  <w:footnote w:type="continuationSeparator" w:id="0">
    <w:p w14:paraId="7C174B25" w14:textId="77777777" w:rsidR="00C0659B" w:rsidRDefault="00C065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F5540F" w14:textId="77777777" w:rsidR="006B05CF" w:rsidRDefault="006B05CF">
    <w:pPr>
      <w:pStyle w:val="LO-normal"/>
      <w:widowControl w:val="0"/>
      <w:spacing w:after="0" w:line="276" w:lineRule="auto"/>
      <w:rPr>
        <w:b/>
        <w:color w:val="000000"/>
      </w:rPr>
    </w:pPr>
  </w:p>
  <w:tbl>
    <w:tblPr>
      <w:tblW w:w="9750" w:type="dxa"/>
      <w:tblLook w:val="0600" w:firstRow="0" w:lastRow="0" w:firstColumn="0" w:lastColumn="0" w:noHBand="1" w:noVBand="1"/>
    </w:tblPr>
    <w:tblGrid>
      <w:gridCol w:w="3250"/>
      <w:gridCol w:w="3250"/>
      <w:gridCol w:w="3250"/>
    </w:tblGrid>
    <w:tr w:rsidR="006B05CF" w14:paraId="0F81834D" w14:textId="77777777">
      <w:tc>
        <w:tcPr>
          <w:tcW w:w="3250" w:type="dxa"/>
        </w:tcPr>
        <w:p w14:paraId="06A69952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left="-45"/>
            <w:rPr>
              <w:color w:val="000000"/>
            </w:rPr>
          </w:pPr>
        </w:p>
      </w:tc>
      <w:tc>
        <w:tcPr>
          <w:tcW w:w="3250" w:type="dxa"/>
        </w:tcPr>
        <w:p w14:paraId="40549869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jc w:val="center"/>
            <w:rPr>
              <w:color w:val="000000"/>
            </w:rPr>
          </w:pPr>
        </w:p>
      </w:tc>
      <w:tc>
        <w:tcPr>
          <w:tcW w:w="3250" w:type="dxa"/>
        </w:tcPr>
        <w:p w14:paraId="0867C1C6" w14:textId="77777777" w:rsidR="006B05CF" w:rsidRDefault="006B05CF">
          <w:pPr>
            <w:pStyle w:val="LO-normal"/>
            <w:tabs>
              <w:tab w:val="center" w:pos="4513"/>
              <w:tab w:val="right" w:pos="9026"/>
            </w:tabs>
            <w:spacing w:after="240" w:line="240" w:lineRule="auto"/>
            <w:ind w:right="-45"/>
            <w:jc w:val="right"/>
            <w:rPr>
              <w:color w:val="000000"/>
            </w:rPr>
          </w:pPr>
        </w:p>
      </w:tc>
    </w:tr>
  </w:tbl>
  <w:p w14:paraId="7696E78D" w14:textId="77777777" w:rsidR="006B05CF" w:rsidRDefault="006B05CF">
    <w:pPr>
      <w:pStyle w:val="LO-normal"/>
      <w:tabs>
        <w:tab w:val="center" w:pos="4513"/>
        <w:tab w:val="right" w:pos="9026"/>
      </w:tabs>
      <w:spacing w:after="24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5CF"/>
    <w:rsid w:val="00053D39"/>
    <w:rsid w:val="00074E65"/>
    <w:rsid w:val="00081580"/>
    <w:rsid w:val="000952BF"/>
    <w:rsid w:val="000A79B0"/>
    <w:rsid w:val="000B5012"/>
    <w:rsid w:val="000B6447"/>
    <w:rsid w:val="000C3ACA"/>
    <w:rsid w:val="000D1C48"/>
    <w:rsid w:val="001324A2"/>
    <w:rsid w:val="00140BDF"/>
    <w:rsid w:val="00146B64"/>
    <w:rsid w:val="00152A5B"/>
    <w:rsid w:val="0016218E"/>
    <w:rsid w:val="00167E54"/>
    <w:rsid w:val="001841CB"/>
    <w:rsid w:val="00186E33"/>
    <w:rsid w:val="00195E1E"/>
    <w:rsid w:val="001E1E49"/>
    <w:rsid w:val="001F79F0"/>
    <w:rsid w:val="002255F4"/>
    <w:rsid w:val="00241DE3"/>
    <w:rsid w:val="0028003C"/>
    <w:rsid w:val="002B4DC7"/>
    <w:rsid w:val="002B7501"/>
    <w:rsid w:val="002E0FF2"/>
    <w:rsid w:val="002E1898"/>
    <w:rsid w:val="002E6BE8"/>
    <w:rsid w:val="003003FF"/>
    <w:rsid w:val="00315BFB"/>
    <w:rsid w:val="00324927"/>
    <w:rsid w:val="00325144"/>
    <w:rsid w:val="003575CE"/>
    <w:rsid w:val="003A095D"/>
    <w:rsid w:val="003A1702"/>
    <w:rsid w:val="003E03A9"/>
    <w:rsid w:val="003E14C2"/>
    <w:rsid w:val="00405B98"/>
    <w:rsid w:val="00433653"/>
    <w:rsid w:val="00441326"/>
    <w:rsid w:val="00452AAE"/>
    <w:rsid w:val="004753A7"/>
    <w:rsid w:val="004A495A"/>
    <w:rsid w:val="004B24EF"/>
    <w:rsid w:val="004D3A75"/>
    <w:rsid w:val="00572A4F"/>
    <w:rsid w:val="005802EF"/>
    <w:rsid w:val="005D1BB3"/>
    <w:rsid w:val="00605CAC"/>
    <w:rsid w:val="00620793"/>
    <w:rsid w:val="006223B1"/>
    <w:rsid w:val="006822E8"/>
    <w:rsid w:val="00697DC1"/>
    <w:rsid w:val="006B05CF"/>
    <w:rsid w:val="006E1A6E"/>
    <w:rsid w:val="0071005B"/>
    <w:rsid w:val="00736CB4"/>
    <w:rsid w:val="0075093A"/>
    <w:rsid w:val="00751897"/>
    <w:rsid w:val="0076426B"/>
    <w:rsid w:val="00765137"/>
    <w:rsid w:val="00787608"/>
    <w:rsid w:val="007A1000"/>
    <w:rsid w:val="007C3ADB"/>
    <w:rsid w:val="007C461F"/>
    <w:rsid w:val="0080080D"/>
    <w:rsid w:val="00823259"/>
    <w:rsid w:val="00825F49"/>
    <w:rsid w:val="00827AF6"/>
    <w:rsid w:val="00840168"/>
    <w:rsid w:val="00861875"/>
    <w:rsid w:val="00862109"/>
    <w:rsid w:val="0086340B"/>
    <w:rsid w:val="008857D5"/>
    <w:rsid w:val="008875CC"/>
    <w:rsid w:val="008924CE"/>
    <w:rsid w:val="008A6D85"/>
    <w:rsid w:val="009046C1"/>
    <w:rsid w:val="00923E57"/>
    <w:rsid w:val="0093794F"/>
    <w:rsid w:val="009676C2"/>
    <w:rsid w:val="00995F22"/>
    <w:rsid w:val="009B0066"/>
    <w:rsid w:val="009D4EA9"/>
    <w:rsid w:val="009E6476"/>
    <w:rsid w:val="00A04331"/>
    <w:rsid w:val="00A33068"/>
    <w:rsid w:val="00A404C7"/>
    <w:rsid w:val="00A4449B"/>
    <w:rsid w:val="00A5372D"/>
    <w:rsid w:val="00A64F25"/>
    <w:rsid w:val="00A66806"/>
    <w:rsid w:val="00AA7851"/>
    <w:rsid w:val="00AC1168"/>
    <w:rsid w:val="00AC1977"/>
    <w:rsid w:val="00AE06C3"/>
    <w:rsid w:val="00AF6552"/>
    <w:rsid w:val="00B15835"/>
    <w:rsid w:val="00B403EC"/>
    <w:rsid w:val="00B40D86"/>
    <w:rsid w:val="00B42882"/>
    <w:rsid w:val="00B5780A"/>
    <w:rsid w:val="00B771A8"/>
    <w:rsid w:val="00B83920"/>
    <w:rsid w:val="00B87843"/>
    <w:rsid w:val="00B92CAE"/>
    <w:rsid w:val="00BA7F7D"/>
    <w:rsid w:val="00BB577F"/>
    <w:rsid w:val="00BC5124"/>
    <w:rsid w:val="00BD281D"/>
    <w:rsid w:val="00BD306E"/>
    <w:rsid w:val="00C047F5"/>
    <w:rsid w:val="00C0659B"/>
    <w:rsid w:val="00C21713"/>
    <w:rsid w:val="00C302B1"/>
    <w:rsid w:val="00C31801"/>
    <w:rsid w:val="00C41519"/>
    <w:rsid w:val="00C415D6"/>
    <w:rsid w:val="00C55C6E"/>
    <w:rsid w:val="00C6439F"/>
    <w:rsid w:val="00C85EE0"/>
    <w:rsid w:val="00C94362"/>
    <w:rsid w:val="00CA45C9"/>
    <w:rsid w:val="00CE51B3"/>
    <w:rsid w:val="00CE7A59"/>
    <w:rsid w:val="00D426BE"/>
    <w:rsid w:val="00D42F35"/>
    <w:rsid w:val="00D453E1"/>
    <w:rsid w:val="00D518A7"/>
    <w:rsid w:val="00DA3BC3"/>
    <w:rsid w:val="00DC717A"/>
    <w:rsid w:val="00E1612E"/>
    <w:rsid w:val="00E342C0"/>
    <w:rsid w:val="00E444B7"/>
    <w:rsid w:val="00E5790E"/>
    <w:rsid w:val="00E656EC"/>
    <w:rsid w:val="00E84AD2"/>
    <w:rsid w:val="00EA2AF8"/>
    <w:rsid w:val="00F40978"/>
    <w:rsid w:val="00F80B63"/>
    <w:rsid w:val="00F97482"/>
    <w:rsid w:val="00FA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29A23"/>
  <w15:docId w15:val="{E90294B9-EE9F-DE41-AE73-C98D6EFA6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Cs w:val="22"/>
        <w:lang w:val="en-GB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88" w:lineRule="auto"/>
    </w:pPr>
    <w:rPr>
      <w:sz w:val="22"/>
    </w:rPr>
  </w:style>
  <w:style w:type="paragraph" w:styleId="Heading1">
    <w:name w:val="heading 1"/>
    <w:basedOn w:val="LO-normal"/>
    <w:next w:val="LO-normal"/>
    <w:uiPriority w:val="9"/>
    <w:qFormat/>
    <w:pPr>
      <w:spacing w:before="360" w:after="240" w:line="240" w:lineRule="auto"/>
      <w:outlineLvl w:val="0"/>
    </w:pPr>
    <w:rPr>
      <w:b/>
      <w:color w:val="104F75"/>
      <w:sz w:val="36"/>
      <w:szCs w:val="36"/>
    </w:rPr>
  </w:style>
  <w:style w:type="paragraph" w:styleId="Heading2">
    <w:name w:val="heading 2"/>
    <w:basedOn w:val="LO-normal"/>
    <w:next w:val="LO-normal"/>
    <w:uiPriority w:val="9"/>
    <w:unhideWhenUsed/>
    <w:qFormat/>
    <w:pPr>
      <w:keepNext/>
      <w:spacing w:before="240" w:after="240" w:line="240" w:lineRule="auto"/>
      <w:outlineLvl w:val="1"/>
    </w:pPr>
    <w:rPr>
      <w:b/>
      <w:color w:val="104F75"/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2"/>
    </w:pPr>
    <w:rPr>
      <w:b/>
      <w:color w:val="104F75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spacing w:before="240" w:after="240" w:line="240" w:lineRule="auto"/>
      <w:outlineLvl w:val="3"/>
    </w:pPr>
    <w:rPr>
      <w:b/>
      <w:color w:val="104F75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spacing w:before="240" w:after="60" w:line="240" w:lineRule="auto"/>
      <w:ind w:left="1008" w:hanging="1008"/>
      <w:outlineLvl w:val="4"/>
    </w:pPr>
    <w:rPr>
      <w:rFonts w:ascii="Calibri" w:eastAsia="Calibri" w:hAnsi="Calibri" w:cs="Calibri"/>
      <w:b/>
      <w:i/>
      <w:sz w:val="26"/>
      <w:szCs w:val="2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spacing w:before="240" w:after="60" w:line="240" w:lineRule="auto"/>
      <w:ind w:left="1152" w:hanging="1152"/>
      <w:outlineLvl w:val="5"/>
    </w:pPr>
    <w:rPr>
      <w:rFonts w:ascii="Calibri" w:eastAsia="Calibri" w:hAnsi="Calibri" w:cs="Calibr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3D4971"/>
    <w:rPr>
      <w:sz w:val="22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3D4971"/>
    <w:rPr>
      <w:sz w:val="22"/>
    </w:rPr>
  </w:style>
  <w:style w:type="character" w:styleId="PageNumber">
    <w:name w:val="page number"/>
    <w:basedOn w:val="DefaultParagraphFont"/>
    <w:semiHidden/>
    <w:unhideWhenUsed/>
    <w:qFormat/>
    <w:rsid w:val="003D4971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  <w:pPr>
      <w:spacing w:after="160" w:line="288" w:lineRule="auto"/>
    </w:pPr>
    <w:rPr>
      <w:sz w:val="22"/>
    </w:rPr>
  </w:style>
  <w:style w:type="paragraph" w:styleId="Title">
    <w:name w:val="Title"/>
    <w:basedOn w:val="LO-normal"/>
    <w:next w:val="LO-normal"/>
    <w:uiPriority w:val="10"/>
    <w:qFormat/>
    <w:pPr>
      <w:spacing w:before="240" w:line="240" w:lineRule="auto"/>
    </w:pPr>
    <w:rPr>
      <w:b/>
      <w:color w:val="104F75"/>
      <w:sz w:val="96"/>
      <w:szCs w:val="96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  <w:link w:val="HeaderChar"/>
    <w:uiPriority w:val="99"/>
  </w:style>
  <w:style w:type="paragraph" w:styleId="Footer">
    <w:name w:val="footer"/>
    <w:basedOn w:val="HeaderandFooter"/>
    <w:link w:val="FooterChar"/>
    <w:uiPriority w:val="99"/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rsid w:val="003D4971"/>
    <w:rPr>
      <w:szCs w:val="20"/>
      <w:lang w:eastAsia="en-GB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9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3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DE6C3D9-7CE8-1444-9A70-88F92E208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dfe</dc:creator>
  <dc:description/>
  <cp:lastModifiedBy>anthony carbutt</cp:lastModifiedBy>
  <cp:revision>2</cp:revision>
  <dcterms:created xsi:type="dcterms:W3CDTF">2022-04-06T15:13:00Z</dcterms:created>
  <dcterms:modified xsi:type="dcterms:W3CDTF">2022-04-06T15:13:00Z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