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5395A87" w:rsidP="461A1F00" w:rsidRDefault="00C74A34" w14:paraId="0375932F" w14:textId="35F1FF84">
      <w:pPr>
        <w:spacing w:after="160" w:line="259" w:lineRule="auto"/>
      </w:pPr>
      <w:r>
        <w:rPr>
          <w:rFonts w:ascii="Constantia" w:hAnsi="Constantia" w:eastAsia="Constantia" w:cs="Constantia"/>
          <w:b/>
          <w:bCs/>
          <w:color w:val="3763F0"/>
          <w:sz w:val="52"/>
          <w:szCs w:val="52"/>
        </w:rPr>
        <w:t>Using the graduated approach</w:t>
      </w:r>
    </w:p>
    <w:p w:rsidR="15395A87" w:rsidP="461A1F00" w:rsidRDefault="00D617C3" w14:paraId="3812CB35" w14:textId="6091C45D">
      <w:pPr>
        <w:spacing w:before="240" w:line="240" w:lineRule="auto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 xml:space="preserve">An example </w:t>
      </w:r>
      <w:r w:rsidR="00F86239">
        <w:rPr>
          <w:rFonts w:eastAsia="Arial"/>
          <w:b/>
          <w:bCs/>
          <w:sz w:val="28"/>
          <w:szCs w:val="28"/>
        </w:rPr>
        <w:t>based on a</w:t>
      </w:r>
      <w:r>
        <w:rPr>
          <w:rFonts w:eastAsia="Arial"/>
          <w:b/>
          <w:bCs/>
          <w:sz w:val="28"/>
          <w:szCs w:val="28"/>
        </w:rPr>
        <w:t xml:space="preserve"> pupil </w:t>
      </w:r>
      <w:r w:rsidR="00BB22E9">
        <w:rPr>
          <w:rFonts w:eastAsia="Arial"/>
          <w:b/>
          <w:bCs/>
          <w:sz w:val="28"/>
          <w:szCs w:val="28"/>
        </w:rPr>
        <w:t>called</w:t>
      </w:r>
      <w:r w:rsidR="00B81CB4">
        <w:rPr>
          <w:rFonts w:eastAsia="Arial"/>
          <w:b/>
          <w:bCs/>
          <w:sz w:val="28"/>
          <w:szCs w:val="28"/>
        </w:rPr>
        <w:t xml:space="preserve"> Sam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1F3D1A" w:rsidTr="003708F8" w14:paraId="6EAA511E" w14:textId="77777777">
        <w:tc>
          <w:tcPr>
            <w:tcW w:w="10065" w:type="dxa"/>
          </w:tcPr>
          <w:p w:rsidR="001F3D1A" w:rsidP="001F3D1A" w:rsidRDefault="001826F5" w14:paraId="28292D2D" w14:textId="6989248A">
            <w:pPr>
              <w:rPr>
                <w:rFonts w:eastAsia="Arial"/>
                <w:i/>
                <w:iCs/>
              </w:rPr>
            </w:pPr>
            <w:r w:rsidRPr="00530DC9">
              <w:rPr>
                <w:rFonts w:eastAsia="Arial"/>
                <w:b/>
                <w:bCs/>
              </w:rPr>
              <w:t>Assess</w:t>
            </w:r>
            <w:r>
              <w:rPr>
                <w:rFonts w:eastAsia="Arial"/>
              </w:rPr>
              <w:t xml:space="preserve"> – </w:t>
            </w:r>
            <w:r w:rsidRPr="00530DC9">
              <w:rPr>
                <w:rFonts w:eastAsia="Arial"/>
                <w:i/>
                <w:iCs/>
              </w:rPr>
              <w:t>build a holistic picture of the pupil’s learning needs by gathering information from several sources</w:t>
            </w:r>
            <w:r w:rsidR="00624051">
              <w:rPr>
                <w:rFonts w:eastAsia="Arial"/>
                <w:i/>
                <w:iCs/>
              </w:rPr>
              <w:t>.</w:t>
            </w:r>
          </w:p>
          <w:p w:rsidR="003B057B" w:rsidP="003B057B" w:rsidRDefault="003B057B" w14:paraId="60555775" w14:textId="1DE6ACF8">
            <w:pPr>
              <w:pStyle w:val="ListParagraph"/>
              <w:numPr>
                <w:ilvl w:val="0"/>
                <w:numId w:val="21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Meet with </w:t>
            </w:r>
            <w:r w:rsidR="00F86239">
              <w:rPr>
                <w:rFonts w:eastAsia="Arial"/>
              </w:rPr>
              <w:t>Sam</w:t>
            </w:r>
            <w:r>
              <w:rPr>
                <w:rFonts w:eastAsia="Arial"/>
              </w:rPr>
              <w:t xml:space="preserve">’s primary and secondary </w:t>
            </w:r>
            <w:proofErr w:type="spellStart"/>
            <w:r>
              <w:rPr>
                <w:rFonts w:eastAsia="Arial"/>
              </w:rPr>
              <w:t>SENCo</w:t>
            </w:r>
            <w:proofErr w:type="spellEnd"/>
            <w:r>
              <w:rPr>
                <w:rFonts w:eastAsia="Arial"/>
              </w:rPr>
              <w:t xml:space="preserve"> </w:t>
            </w:r>
            <w:r w:rsidR="0057547B">
              <w:rPr>
                <w:rFonts w:eastAsia="Arial"/>
              </w:rPr>
              <w:t>and their year 6 teacher to share transition information from year 6 to year 7</w:t>
            </w:r>
            <w:r w:rsidR="00AB52AC">
              <w:rPr>
                <w:rFonts w:eastAsia="Arial"/>
              </w:rPr>
              <w:t xml:space="preserve"> such as data, specialist involvement, interventions, high quality teaching strategies and attendance.</w:t>
            </w:r>
          </w:p>
          <w:p w:rsidR="0057547B" w:rsidP="003B057B" w:rsidRDefault="00F37642" w14:paraId="089B6B78" w14:textId="0CCE3DF5">
            <w:pPr>
              <w:pStyle w:val="ListParagraph"/>
              <w:numPr>
                <w:ilvl w:val="0"/>
                <w:numId w:val="21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Ask </w:t>
            </w:r>
            <w:r w:rsidR="00F86239">
              <w:rPr>
                <w:rFonts w:eastAsia="Arial"/>
              </w:rPr>
              <w:t>Sam</w:t>
            </w:r>
            <w:r>
              <w:rPr>
                <w:rFonts w:eastAsia="Arial"/>
              </w:rPr>
              <w:t xml:space="preserve">’s parents to complete a Learning plan which </w:t>
            </w:r>
            <w:r w:rsidR="00B62487">
              <w:rPr>
                <w:rFonts w:eastAsia="Arial"/>
              </w:rPr>
              <w:t>identifies</w:t>
            </w:r>
            <w:r>
              <w:rPr>
                <w:rFonts w:eastAsia="Arial"/>
              </w:rPr>
              <w:t xml:space="preserve"> his strengths interests</w:t>
            </w:r>
            <w:r w:rsidR="00B62487">
              <w:rPr>
                <w:rFonts w:eastAsia="Arial"/>
              </w:rPr>
              <w:t xml:space="preserve">, aspirations, learning challenges, and supports related to his diagnosis of autism. </w:t>
            </w:r>
          </w:p>
          <w:p w:rsidRPr="003B057B" w:rsidR="00AB52AC" w:rsidP="003B057B" w:rsidRDefault="00BE606B" w14:paraId="40288CB2" w14:textId="68444B16">
            <w:pPr>
              <w:pStyle w:val="ListParagraph"/>
              <w:numPr>
                <w:ilvl w:val="0"/>
                <w:numId w:val="21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Review </w:t>
            </w:r>
            <w:r w:rsidR="00B81CB4">
              <w:rPr>
                <w:rFonts w:eastAsia="Arial"/>
              </w:rPr>
              <w:t>Sam’s</w:t>
            </w:r>
            <w:r>
              <w:rPr>
                <w:rFonts w:eastAsia="Arial"/>
              </w:rPr>
              <w:t xml:space="preserve"> educational </w:t>
            </w:r>
            <w:r w:rsidR="00B46953">
              <w:rPr>
                <w:rFonts w:eastAsia="Arial"/>
              </w:rPr>
              <w:t>psychologist’s</w:t>
            </w:r>
            <w:r>
              <w:rPr>
                <w:rFonts w:eastAsia="Arial"/>
              </w:rPr>
              <w:t xml:space="preserve"> recommendations </w:t>
            </w:r>
            <w:r w:rsidR="00D34030">
              <w:rPr>
                <w:rFonts w:eastAsia="Arial"/>
              </w:rPr>
              <w:t xml:space="preserve">and build into his Learning Plan </w:t>
            </w:r>
            <w:r w:rsidR="00F936FC">
              <w:rPr>
                <w:rFonts w:eastAsia="Arial"/>
              </w:rPr>
              <w:t>to be reviewed during the first half</w:t>
            </w:r>
            <w:r w:rsidR="00B46953">
              <w:rPr>
                <w:rFonts w:eastAsia="Arial"/>
              </w:rPr>
              <w:t>-</w:t>
            </w:r>
            <w:r w:rsidR="00F936FC">
              <w:rPr>
                <w:rFonts w:eastAsia="Arial"/>
              </w:rPr>
              <w:t>term.</w:t>
            </w:r>
            <w:r w:rsidR="00D34030">
              <w:rPr>
                <w:rFonts w:eastAsia="Arial"/>
              </w:rPr>
              <w:t xml:space="preserve"> </w:t>
            </w:r>
          </w:p>
        </w:tc>
      </w:tr>
      <w:tr w:rsidR="001F3D1A" w:rsidTr="003708F8" w14:paraId="17C42AAE" w14:textId="77777777">
        <w:tc>
          <w:tcPr>
            <w:tcW w:w="10065" w:type="dxa"/>
          </w:tcPr>
          <w:p w:rsidR="001F3D1A" w:rsidP="001F3D1A" w:rsidRDefault="00F936FC" w14:paraId="670575FB" w14:textId="1FC8B680">
            <w:pPr>
              <w:rPr>
                <w:i/>
                <w:iCs/>
              </w:rPr>
            </w:pPr>
            <w:r w:rsidRPr="000B63A0">
              <w:rPr>
                <w:rFonts w:eastAsia="Arial"/>
                <w:b/>
                <w:bCs/>
              </w:rPr>
              <w:t>Plan</w:t>
            </w:r>
            <w:r w:rsidR="000B63A0">
              <w:rPr>
                <w:rFonts w:eastAsia="Arial"/>
              </w:rPr>
              <w:t xml:space="preserve"> </w:t>
            </w:r>
            <w:r w:rsidR="007E08EE">
              <w:rPr>
                <w:rFonts w:eastAsia="Arial"/>
              </w:rPr>
              <w:t>–</w:t>
            </w:r>
            <w:r w:rsidR="000B63A0">
              <w:rPr>
                <w:rFonts w:eastAsia="Arial"/>
              </w:rPr>
              <w:t xml:space="preserve"> </w:t>
            </w:r>
            <w:r w:rsidRPr="000B63A0" w:rsidR="000B63A0">
              <w:rPr>
                <w:i/>
                <w:iCs/>
              </w:rPr>
              <w:t>using the information gathered above, generate a hypothesis about the type of support that could work</w:t>
            </w:r>
            <w:r w:rsidR="00C45121">
              <w:rPr>
                <w:i/>
                <w:iCs/>
              </w:rPr>
              <w:t>.</w:t>
            </w:r>
          </w:p>
          <w:p w:rsidR="000B63A0" w:rsidP="00B46953" w:rsidRDefault="00B46953" w14:paraId="363256CA" w14:textId="1A66A019">
            <w:pPr>
              <w:rPr>
                <w:rFonts w:eastAsia="Arial"/>
              </w:rPr>
            </w:pPr>
            <w:r>
              <w:rPr>
                <w:rFonts w:eastAsia="Arial"/>
              </w:rPr>
              <w:t>The following outcomes were agreed for the first half-term:</w:t>
            </w:r>
          </w:p>
          <w:p w:rsidRPr="00D617C3" w:rsidR="00D617C3" w:rsidP="00B46953" w:rsidRDefault="00D617C3" w14:paraId="3D68FF9E" w14:textId="77777777">
            <w:pPr>
              <w:pStyle w:val="ListParagraph"/>
              <w:numPr>
                <w:ilvl w:val="0"/>
                <w:numId w:val="23"/>
              </w:numPr>
              <w:rPr>
                <w:rFonts w:eastAsia="Arial"/>
              </w:rPr>
            </w:pPr>
            <w:r>
              <w:t xml:space="preserve">Sam will have completed a successful transfer to his secondary school—including moving independently around the school, finding a safe space at break time, and building good relationships with key adults. </w:t>
            </w:r>
          </w:p>
          <w:p w:rsidRPr="00D617C3" w:rsidR="00D617C3" w:rsidP="00B46953" w:rsidRDefault="00D617C3" w14:paraId="6FBA8CF1" w14:textId="77777777">
            <w:pPr>
              <w:pStyle w:val="ListParagraph"/>
              <w:numPr>
                <w:ilvl w:val="0"/>
                <w:numId w:val="23"/>
              </w:numPr>
              <w:rPr>
                <w:rFonts w:eastAsia="Arial"/>
              </w:rPr>
            </w:pPr>
            <w:r>
              <w:t xml:space="preserve">Sam’s reading age and engagement with reading will increase by improving his recall and comprehension strategies. </w:t>
            </w:r>
          </w:p>
          <w:p w:rsidRPr="00387A9A" w:rsidR="00B46953" w:rsidP="00B46953" w:rsidRDefault="00D617C3" w14:paraId="16F6DE8B" w14:textId="3222C94B">
            <w:pPr>
              <w:pStyle w:val="ListParagraph"/>
              <w:numPr>
                <w:ilvl w:val="0"/>
                <w:numId w:val="23"/>
              </w:numPr>
              <w:rPr>
                <w:rFonts w:eastAsia="Arial"/>
              </w:rPr>
            </w:pPr>
            <w:r>
              <w:t>Sam will find ways to manage his anxieties; communicate these strategies to parents.</w:t>
            </w:r>
          </w:p>
        </w:tc>
      </w:tr>
      <w:tr w:rsidR="001F3D1A" w:rsidTr="003708F8" w14:paraId="0A7A4731" w14:textId="77777777">
        <w:tc>
          <w:tcPr>
            <w:tcW w:w="10065" w:type="dxa"/>
          </w:tcPr>
          <w:p w:rsidR="001F3D1A" w:rsidP="001F3D1A" w:rsidRDefault="00387A9A" w14:paraId="60BDDCE5" w14:textId="0CD9AA14">
            <w:pPr>
              <w:rPr>
                <w:rFonts w:eastAsia="Arial"/>
                <w:i/>
                <w:iCs/>
              </w:rPr>
            </w:pPr>
            <w:r w:rsidRPr="00387A9A">
              <w:rPr>
                <w:rFonts w:eastAsia="Arial"/>
                <w:b/>
                <w:bCs/>
              </w:rPr>
              <w:t xml:space="preserve">Do </w:t>
            </w:r>
            <w:r>
              <w:rPr>
                <w:rFonts w:eastAsia="Arial"/>
              </w:rPr>
              <w:t xml:space="preserve">– </w:t>
            </w:r>
            <w:r w:rsidRPr="00387A9A">
              <w:rPr>
                <w:rFonts w:eastAsia="Arial"/>
                <w:i/>
                <w:iCs/>
              </w:rPr>
              <w:t>implement the planned support</w:t>
            </w:r>
            <w:r w:rsidR="001D0BA0">
              <w:rPr>
                <w:rFonts w:eastAsia="Arial"/>
                <w:i/>
                <w:iCs/>
              </w:rPr>
              <w:t>.</w:t>
            </w:r>
          </w:p>
          <w:p w:rsidR="00387A9A" w:rsidP="001F3D1A" w:rsidRDefault="00387A9A" w14:paraId="3E616384" w14:textId="77777777">
            <w:r>
              <w:t xml:space="preserve">Sam will: </w:t>
            </w:r>
            <w:bookmarkStart w:name="_GoBack" w:id="0"/>
            <w:bookmarkEnd w:id="0"/>
          </w:p>
          <w:p w:rsidRPr="00387A9A" w:rsidR="00387A9A" w:rsidP="00387A9A" w:rsidRDefault="00387A9A" w14:paraId="4612DC06" w14:textId="77777777">
            <w:pPr>
              <w:pStyle w:val="ListParagraph"/>
              <w:numPr>
                <w:ilvl w:val="0"/>
                <w:numId w:val="24"/>
              </w:numPr>
            </w:pPr>
            <w:r w:rsidRPr="00387A9A">
              <w:t xml:space="preserve">be able to leave class one minute before his peers to enable him to get to the next class and avoid the noisy rush; </w:t>
            </w:r>
          </w:p>
          <w:p w:rsidRPr="00387A9A" w:rsidR="00387A9A" w:rsidP="00387A9A" w:rsidRDefault="00387A9A" w14:paraId="22B0EAB0" w14:textId="77777777">
            <w:pPr>
              <w:pStyle w:val="ListParagraph"/>
              <w:numPr>
                <w:ilvl w:val="0"/>
                <w:numId w:val="24"/>
              </w:numPr>
            </w:pPr>
            <w:r w:rsidRPr="00387A9A">
              <w:t xml:space="preserve">use the personalised learning area as his safe space during social time; structured break-time activities will help build positive peer relationships modelled by key worker adults; </w:t>
            </w:r>
          </w:p>
          <w:p w:rsidRPr="00387A9A" w:rsidR="00387A9A" w:rsidP="00387A9A" w:rsidRDefault="00387A9A" w14:paraId="404FC841" w14:textId="77777777">
            <w:pPr>
              <w:pStyle w:val="ListParagraph"/>
              <w:numPr>
                <w:ilvl w:val="0"/>
                <w:numId w:val="24"/>
              </w:numPr>
            </w:pPr>
            <w:r w:rsidRPr="00387A9A">
              <w:t xml:space="preserve">take part in group reading interventions, timetabled in registration time, twice per week to use reciprocal reading strategies of ‘question, clarify, summarise, and predict’; and </w:t>
            </w:r>
          </w:p>
          <w:p w:rsidRPr="00387A9A" w:rsidR="00387A9A" w:rsidP="00387A9A" w:rsidRDefault="00387A9A" w14:paraId="5BA600D1" w14:textId="396705A1">
            <w:pPr>
              <w:pStyle w:val="ListParagraph"/>
              <w:numPr>
                <w:ilvl w:val="0"/>
                <w:numId w:val="24"/>
              </w:numPr>
              <w:rPr>
                <w:rFonts w:eastAsia="Arial"/>
              </w:rPr>
            </w:pPr>
            <w:r w:rsidRPr="00387A9A">
              <w:t>improve his spoken vocabulary to describe his emotions—with teacher and TA support—to be more specific rather than simply saying ‘I’m bored’; direct vocabulary instruction and work on social stories will enable emotional expression.</w:t>
            </w:r>
          </w:p>
        </w:tc>
      </w:tr>
      <w:tr w:rsidR="001F3D1A" w:rsidTr="003708F8" w14:paraId="65F801BF" w14:textId="77777777">
        <w:tc>
          <w:tcPr>
            <w:tcW w:w="10065" w:type="dxa"/>
          </w:tcPr>
          <w:p w:rsidR="001F3D1A" w:rsidP="001F3D1A" w:rsidRDefault="00387A9A" w14:paraId="5BE78EC4" w14:textId="36EF13DC">
            <w:pPr>
              <w:rPr>
                <w:i/>
                <w:iCs/>
              </w:rPr>
            </w:pPr>
            <w:r w:rsidRPr="007E08EE">
              <w:rPr>
                <w:rFonts w:eastAsia="Arial"/>
                <w:b/>
                <w:bCs/>
              </w:rPr>
              <w:t xml:space="preserve">Review </w:t>
            </w:r>
            <w:r w:rsidR="007E08EE">
              <w:rPr>
                <w:rFonts w:eastAsia="Arial"/>
              </w:rPr>
              <w:t>–</w:t>
            </w:r>
            <w:r>
              <w:rPr>
                <w:rFonts w:eastAsia="Arial"/>
              </w:rPr>
              <w:t xml:space="preserve"> </w:t>
            </w:r>
            <w:r w:rsidRPr="007E08EE" w:rsidR="007E08EE">
              <w:rPr>
                <w:i/>
                <w:iCs/>
              </w:rPr>
              <w:t>did the support work? Any information gathered in response to the testing of a hypothesis is useful</w:t>
            </w:r>
            <w:r w:rsidR="001D0BA0">
              <w:rPr>
                <w:i/>
                <w:iCs/>
              </w:rPr>
              <w:t>.</w:t>
            </w:r>
          </w:p>
          <w:p w:rsidR="003708F8" w:rsidP="001F3D1A" w:rsidRDefault="001D098C" w14:paraId="2451AC38" w14:textId="77777777">
            <w:r>
              <w:t xml:space="preserve">Outcome 1: met. Sam can now move round the school independently and continue to meet his small group of friends at break. New outcome of initiating conversations with peers. </w:t>
            </w:r>
          </w:p>
          <w:p w:rsidR="001D098C" w:rsidP="001F3D1A" w:rsidRDefault="001D098C" w14:paraId="1009E08C" w14:textId="5132C8E4">
            <w:pPr>
              <w:rPr>
                <w:rFonts w:eastAsia="Arial"/>
              </w:rPr>
            </w:pPr>
            <w:r>
              <w:t>Outcome 2: partially met. Sam is now engaged with reading at school and at home but still struggles to comprehend accurately. The school will continue this intervention but also consider some one-to-one comprehension strategies including using visual prompts.</w:t>
            </w:r>
          </w:p>
        </w:tc>
      </w:tr>
    </w:tbl>
    <w:p w:rsidRPr="00DC5C9B" w:rsidR="00F353ED" w:rsidP="2018CF71" w:rsidRDefault="001F3D1A" w14:paraId="3D7B3236" w14:textId="0ED77A5D">
      <w:pPr>
        <w:rPr>
          <w:rFonts w:eastAsia="Arial"/>
          <w:b w:val="1"/>
          <w:bCs w:val="1"/>
        </w:rPr>
      </w:pPr>
      <w:r w:rsidRPr="2018CF71" w:rsidR="001F3D1A">
        <w:rPr>
          <w:rFonts w:eastAsia="Arial"/>
          <w:i w:val="1"/>
          <w:iCs w:val="1"/>
        </w:rPr>
        <w:t>This</w:t>
      </w:r>
      <w:r w:rsidRPr="2018CF71" w:rsidR="001F3D1A">
        <w:rPr>
          <w:rFonts w:eastAsia="Arial"/>
          <w:i w:val="1"/>
          <w:iCs w:val="1"/>
        </w:rPr>
        <w:t xml:space="preserve"> example</w:t>
      </w:r>
      <w:r w:rsidRPr="2018CF71" w:rsidR="001F3D1A">
        <w:rPr>
          <w:rFonts w:eastAsia="Arial"/>
          <w:i w:val="1"/>
          <w:iCs w:val="1"/>
        </w:rPr>
        <w:t xml:space="preserve"> has been adapted from </w:t>
      </w:r>
      <w:hyperlink r:id="R7abc442ec70c4794">
        <w:r w:rsidRPr="2018CF71" w:rsidR="001F3D1A">
          <w:rPr>
            <w:rStyle w:val="Hyperlink"/>
            <w:rFonts w:eastAsia="Arial"/>
            <w:i w:val="1"/>
            <w:iCs w:val="1"/>
          </w:rPr>
          <w:t>Special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Educational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Needs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in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Mainstream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Schools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Guidance</w:t>
        </w:r>
        <w:r w:rsidRPr="2018CF71" w:rsidR="001F3D1A">
          <w:rPr>
            <w:rStyle w:val="Hyperlink"/>
            <w:rFonts w:eastAsia="Arial"/>
            <w:i w:val="1"/>
            <w:iCs w:val="1"/>
          </w:rPr>
          <w:t xml:space="preserve"> </w:t>
        </w:r>
        <w:r w:rsidRPr="2018CF71" w:rsidR="001F3D1A">
          <w:rPr>
            <w:rStyle w:val="Hyperlink"/>
            <w:rFonts w:eastAsia="Arial"/>
            <w:i w:val="1"/>
            <w:iCs w:val="1"/>
          </w:rPr>
          <w:t>Report</w:t>
        </w:r>
      </w:hyperlink>
      <w:r w:rsidRPr="2018CF71" w:rsidR="001F3D1A">
        <w:rPr>
          <w:rFonts w:eastAsia="Arial"/>
          <w:i w:val="1"/>
          <w:iCs w:val="1"/>
        </w:rPr>
        <w:t xml:space="preserve"> (EEF, 2020)</w:t>
      </w:r>
    </w:p>
    <w:sectPr w:rsidRPr="00DC5C9B" w:rsidR="00F353ED" w:rsidSect="00FE46F0">
      <w:headerReference w:type="default" r:id="rId11"/>
      <w:footerReference w:type="default" r:id="rId12"/>
      <w:type w:val="continuous"/>
      <w:pgSz w:w="11907" w:h="16839" w:orient="portrait" w:code="9"/>
      <w:pgMar w:top="2268" w:right="1134" w:bottom="1440" w:left="1134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89D" w:rsidP="0067613D" w:rsidRDefault="0025789D" w14:paraId="39658D40" w14:textId="77777777">
      <w:r>
        <w:separator/>
      </w:r>
    </w:p>
    <w:p w:rsidR="0025789D" w:rsidP="0067613D" w:rsidRDefault="0025789D" w14:paraId="07E89018" w14:textId="77777777"/>
  </w:endnote>
  <w:endnote w:type="continuationSeparator" w:id="0">
    <w:p w:rsidR="0025789D" w:rsidP="0067613D" w:rsidRDefault="0025789D" w14:paraId="31CC8BE0" w14:textId="77777777">
      <w:r>
        <w:continuationSeparator/>
      </w:r>
    </w:p>
    <w:p w:rsidR="0025789D" w:rsidP="0067613D" w:rsidRDefault="0025789D" w14:paraId="0F1ECFD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447" w:rsidR="00BA7465" w:rsidP="0067613D" w:rsidRDefault="001A48BE" w14:paraId="560584B6" w14:textId="77777777">
    <w:pPr>
      <w:pStyle w:val="Footer"/>
      <w:rPr>
        <w:color w:val="0088CE"/>
      </w:rPr>
    </w:pPr>
    <w:r>
      <w:ptab w:alignment="left" w:relativeTo="margin" w:leader="none"/>
    </w:r>
    <w:hyperlink w:history="1" r:id="rId1">
      <w:r w:rsidRPr="00F63BD2" w:rsidR="00BA7465">
        <w:rPr>
          <w:rStyle w:val="Hyperlink"/>
          <w:color w:val="000000" w:themeColor="text1"/>
          <w:u w:val="none"/>
        </w:rPr>
        <w:t>teachfirst.org.uk</w:t>
      </w:r>
    </w:hyperlink>
    <w:r w:rsidRPr="00F63BD2">
      <w:rPr>
        <w:rStyle w:val="Hyperlink"/>
        <w:color w:val="000000" w:themeColor="text1"/>
        <w:u w:val="none"/>
      </w:rPr>
      <w:ptab w:alignment="center" w:relativeTo="margin" w:leader="none"/>
    </w:r>
    <w:r w:rsidRPr="00F63BD2" w:rsidR="000B61D1">
      <w:t xml:space="preserve">Page | </w:t>
    </w:r>
    <w:r w:rsidRPr="00F63BD2" w:rsidR="000B61D1">
      <w:fldChar w:fldCharType="begin"/>
    </w:r>
    <w:r w:rsidRPr="00F63BD2" w:rsidR="000B61D1">
      <w:instrText xml:space="preserve"> PAGE   \* MERGEFORMAT </w:instrText>
    </w:r>
    <w:r w:rsidRPr="00F63BD2" w:rsidR="000B61D1">
      <w:fldChar w:fldCharType="separate"/>
    </w:r>
    <w:r w:rsidRPr="00F63BD2">
      <w:rPr>
        <w:noProof/>
      </w:rPr>
      <w:t>1</w:t>
    </w:r>
    <w:r w:rsidRPr="00F63BD2" w:rsidR="000B61D1">
      <w:rPr>
        <w:noProof/>
      </w:rPr>
      <w:fldChar w:fldCharType="end"/>
    </w:r>
    <w:r w:rsidRPr="00F63BD2">
      <w:rPr>
        <w:noProof/>
      </w:rPr>
      <w:ptab w:alignment="right" w:relativeTo="margin" w:leader="none"/>
    </w:r>
    <w:r w:rsidR="00156C60">
      <w:rPr>
        <w:noProof/>
      </w:rPr>
      <w:t>R</w:t>
    </w:r>
    <w:r w:rsidRPr="00F63BD2" w:rsidR="000B61D1">
      <w:t xml:space="preserve">egistered </w:t>
    </w:r>
    <w:r w:rsidRPr="00F63BD2" w:rsidR="00BA7465">
      <w:t>charity, no. 1098294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89D" w:rsidP="0067613D" w:rsidRDefault="0025789D" w14:paraId="4A2BA59B" w14:textId="77777777">
      <w:r>
        <w:separator/>
      </w:r>
    </w:p>
    <w:p w:rsidR="0025789D" w:rsidP="0067613D" w:rsidRDefault="0025789D" w14:paraId="077CF917" w14:textId="77777777"/>
  </w:footnote>
  <w:footnote w:type="continuationSeparator" w:id="0">
    <w:p w:rsidR="0025789D" w:rsidP="0067613D" w:rsidRDefault="0025789D" w14:paraId="3EDC0D50" w14:textId="77777777">
      <w:r>
        <w:continuationSeparator/>
      </w:r>
    </w:p>
    <w:p w:rsidR="0025789D" w:rsidP="0067613D" w:rsidRDefault="0025789D" w14:paraId="1AF794B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0B61D1" w:rsidR="001D595D" w:rsidP="00EC219F" w:rsidRDefault="003910F9" w14:paraId="393C738B" w14:textId="77777777">
    <w:pPr>
      <w:pStyle w:val="NoSpacing"/>
      <w:spacing w:line="276" w:lineRule="auto"/>
      <w:ind w:left="4253"/>
      <w:jc w:val="right"/>
      <w:rPr>
        <w:color w:val="0088CE"/>
      </w:rPr>
    </w:pPr>
    <w:r>
      <w:rPr>
        <w:noProof/>
        <w:color w:val="0088CE"/>
      </w:rPr>
      <w:drawing>
        <wp:anchor distT="0" distB="0" distL="114300" distR="114300" simplePos="0" relativeHeight="251660288" behindDoc="1" locked="0" layoutInCell="1" allowOverlap="1" wp14:anchorId="56B297FC" wp14:editId="1C7D802E">
          <wp:simplePos x="0" y="0"/>
          <wp:positionH relativeFrom="column">
            <wp:posOffset>-363855</wp:posOffset>
          </wp:positionH>
          <wp:positionV relativeFrom="paragraph">
            <wp:posOffset>-201930</wp:posOffset>
          </wp:positionV>
          <wp:extent cx="2044800" cy="745200"/>
          <wp:effectExtent l="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F_landscape_RGB_70mmx33m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74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018CF7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04"/>
    <w:multiLevelType w:val="hybridMultilevel"/>
    <w:tmpl w:val="DC4AA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894"/>
    <w:multiLevelType w:val="hybridMultilevel"/>
    <w:tmpl w:val="3BB27A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B8225F7"/>
    <w:multiLevelType w:val="hybridMultilevel"/>
    <w:tmpl w:val="BF1662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B13140"/>
    <w:multiLevelType w:val="hybridMultilevel"/>
    <w:tmpl w:val="1BE8E616"/>
    <w:lvl w:ilvl="0" w:tplc="6896DD7E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C82EA5"/>
    <w:multiLevelType w:val="hybridMultilevel"/>
    <w:tmpl w:val="E0B875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60675"/>
    <w:multiLevelType w:val="hybridMultilevel"/>
    <w:tmpl w:val="B9184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8DC"/>
    <w:multiLevelType w:val="hybridMultilevel"/>
    <w:tmpl w:val="4E989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11A"/>
    <w:multiLevelType w:val="hybridMultilevel"/>
    <w:tmpl w:val="376228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1805EC"/>
    <w:multiLevelType w:val="hybridMultilevel"/>
    <w:tmpl w:val="B434BD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5D8"/>
    <w:multiLevelType w:val="hybridMultilevel"/>
    <w:tmpl w:val="DBACF7E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3C0E62"/>
    <w:multiLevelType w:val="multilevel"/>
    <w:tmpl w:val="135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19A7EF2"/>
    <w:multiLevelType w:val="hybridMultilevel"/>
    <w:tmpl w:val="AB9E4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65B1B"/>
    <w:multiLevelType w:val="hybridMultilevel"/>
    <w:tmpl w:val="AAC836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C16BFC"/>
    <w:multiLevelType w:val="hybridMultilevel"/>
    <w:tmpl w:val="DB3042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0E7364"/>
    <w:multiLevelType w:val="hybridMultilevel"/>
    <w:tmpl w:val="251C14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B3143"/>
    <w:multiLevelType w:val="hybridMultilevel"/>
    <w:tmpl w:val="0A8AC3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7309EE"/>
    <w:multiLevelType w:val="hybridMultilevel"/>
    <w:tmpl w:val="2DCC5A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1647FA"/>
    <w:multiLevelType w:val="hybridMultilevel"/>
    <w:tmpl w:val="2732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5BB0CE5"/>
    <w:multiLevelType w:val="hybridMultilevel"/>
    <w:tmpl w:val="EEACC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6213ABE"/>
    <w:multiLevelType w:val="hybridMultilevel"/>
    <w:tmpl w:val="792E3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ED225C"/>
    <w:multiLevelType w:val="hybridMultilevel"/>
    <w:tmpl w:val="9558EC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D56D40"/>
    <w:multiLevelType w:val="hybridMultilevel"/>
    <w:tmpl w:val="A06AA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1"/>
  </w:num>
  <w:num w:numId="5">
    <w:abstractNumId w:val="0"/>
  </w:num>
  <w:num w:numId="6">
    <w:abstractNumId w:val="6"/>
  </w:num>
  <w:num w:numId="7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16"/>
  </w:num>
  <w:num w:numId="11">
    <w:abstractNumId w:val="4"/>
  </w:num>
  <w:num w:numId="12">
    <w:abstractNumId w:val="10"/>
  </w:num>
  <w:num w:numId="13">
    <w:abstractNumId w:val="9"/>
  </w:num>
  <w:num w:numId="14">
    <w:abstractNumId w:val="10"/>
  </w:num>
  <w:num w:numId="15">
    <w:abstractNumId w:val="4"/>
  </w:num>
  <w:num w:numId="16">
    <w:abstractNumId w:val="5"/>
  </w:num>
  <w:num w:numId="17">
    <w:abstractNumId w:val="8"/>
  </w:num>
  <w:num w:numId="18">
    <w:abstractNumId w:val="14"/>
  </w:num>
  <w:num w:numId="19">
    <w:abstractNumId w:val="20"/>
  </w:num>
  <w:num w:numId="20">
    <w:abstractNumId w:val="3"/>
  </w:num>
  <w:num w:numId="21">
    <w:abstractNumId w:val="12"/>
  </w:num>
  <w:num w:numId="22">
    <w:abstractNumId w:val="15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jU2sLAwNrc0szBS0lEKTi0uzszPAykwrAUAKaOi4SwAAAA="/>
  </w:docVars>
  <w:rsids>
    <w:rsidRoot w:val="00DC5C9B"/>
    <w:rsid w:val="00010E39"/>
    <w:rsid w:val="00026F39"/>
    <w:rsid w:val="000574F2"/>
    <w:rsid w:val="00064CD3"/>
    <w:rsid w:val="000666C5"/>
    <w:rsid w:val="00067DE4"/>
    <w:rsid w:val="00077079"/>
    <w:rsid w:val="00084014"/>
    <w:rsid w:val="000B39AB"/>
    <w:rsid w:val="000B61D1"/>
    <w:rsid w:val="000B63A0"/>
    <w:rsid w:val="000D2517"/>
    <w:rsid w:val="000E0380"/>
    <w:rsid w:val="000E43B2"/>
    <w:rsid w:val="00113EBA"/>
    <w:rsid w:val="0012645B"/>
    <w:rsid w:val="00141793"/>
    <w:rsid w:val="00156C60"/>
    <w:rsid w:val="001826F5"/>
    <w:rsid w:val="001A3B0C"/>
    <w:rsid w:val="001A48BE"/>
    <w:rsid w:val="001C58F4"/>
    <w:rsid w:val="001D098C"/>
    <w:rsid w:val="001D0BA0"/>
    <w:rsid w:val="001D595D"/>
    <w:rsid w:val="001E5EE8"/>
    <w:rsid w:val="001F3084"/>
    <w:rsid w:val="001F3267"/>
    <w:rsid w:val="001F3D1A"/>
    <w:rsid w:val="00217E8F"/>
    <w:rsid w:val="002209F0"/>
    <w:rsid w:val="00225AC6"/>
    <w:rsid w:val="00244D8B"/>
    <w:rsid w:val="0025789D"/>
    <w:rsid w:val="002662C0"/>
    <w:rsid w:val="00271C83"/>
    <w:rsid w:val="00280263"/>
    <w:rsid w:val="002910F8"/>
    <w:rsid w:val="002C47C7"/>
    <w:rsid w:val="002D44AC"/>
    <w:rsid w:val="002F141E"/>
    <w:rsid w:val="00316EB8"/>
    <w:rsid w:val="00336C9F"/>
    <w:rsid w:val="00363E6E"/>
    <w:rsid w:val="0036758A"/>
    <w:rsid w:val="003708F8"/>
    <w:rsid w:val="0038032B"/>
    <w:rsid w:val="003830A9"/>
    <w:rsid w:val="00386A77"/>
    <w:rsid w:val="00387A4A"/>
    <w:rsid w:val="00387A9A"/>
    <w:rsid w:val="003910F9"/>
    <w:rsid w:val="00397F5F"/>
    <w:rsid w:val="003A7C76"/>
    <w:rsid w:val="003B057B"/>
    <w:rsid w:val="003D18BC"/>
    <w:rsid w:val="003D40D6"/>
    <w:rsid w:val="003E37C7"/>
    <w:rsid w:val="0040024A"/>
    <w:rsid w:val="00405194"/>
    <w:rsid w:val="004137F8"/>
    <w:rsid w:val="0041577E"/>
    <w:rsid w:val="00425EDD"/>
    <w:rsid w:val="00441F04"/>
    <w:rsid w:val="00444647"/>
    <w:rsid w:val="004653D4"/>
    <w:rsid w:val="0047667D"/>
    <w:rsid w:val="00480EE4"/>
    <w:rsid w:val="004A708A"/>
    <w:rsid w:val="004B426E"/>
    <w:rsid w:val="004B580B"/>
    <w:rsid w:val="004D30C1"/>
    <w:rsid w:val="004D41CC"/>
    <w:rsid w:val="004D7049"/>
    <w:rsid w:val="004E4E5F"/>
    <w:rsid w:val="004E7B1F"/>
    <w:rsid w:val="004F0089"/>
    <w:rsid w:val="004F1155"/>
    <w:rsid w:val="00502F0E"/>
    <w:rsid w:val="00503D68"/>
    <w:rsid w:val="00504B72"/>
    <w:rsid w:val="005052E5"/>
    <w:rsid w:val="00507E33"/>
    <w:rsid w:val="005120AE"/>
    <w:rsid w:val="00512298"/>
    <w:rsid w:val="00512C64"/>
    <w:rsid w:val="00513A07"/>
    <w:rsid w:val="005159A0"/>
    <w:rsid w:val="00527BAD"/>
    <w:rsid w:val="00530DC9"/>
    <w:rsid w:val="0054003C"/>
    <w:rsid w:val="00555FB0"/>
    <w:rsid w:val="005572D5"/>
    <w:rsid w:val="0057547B"/>
    <w:rsid w:val="005B3E85"/>
    <w:rsid w:val="005D0A83"/>
    <w:rsid w:val="00602216"/>
    <w:rsid w:val="00606189"/>
    <w:rsid w:val="006114AD"/>
    <w:rsid w:val="00613891"/>
    <w:rsid w:val="00614392"/>
    <w:rsid w:val="0061626F"/>
    <w:rsid w:val="00617916"/>
    <w:rsid w:val="00620E73"/>
    <w:rsid w:val="00624051"/>
    <w:rsid w:val="00625168"/>
    <w:rsid w:val="0062660B"/>
    <w:rsid w:val="00652831"/>
    <w:rsid w:val="0065315B"/>
    <w:rsid w:val="00661711"/>
    <w:rsid w:val="00672559"/>
    <w:rsid w:val="00674C8B"/>
    <w:rsid w:val="0067613D"/>
    <w:rsid w:val="00680857"/>
    <w:rsid w:val="00687447"/>
    <w:rsid w:val="00694F82"/>
    <w:rsid w:val="00696C43"/>
    <w:rsid w:val="006A5957"/>
    <w:rsid w:val="006A7FBC"/>
    <w:rsid w:val="006A9694"/>
    <w:rsid w:val="006B499A"/>
    <w:rsid w:val="006D0945"/>
    <w:rsid w:val="006D2751"/>
    <w:rsid w:val="006E057A"/>
    <w:rsid w:val="006E451D"/>
    <w:rsid w:val="006F005B"/>
    <w:rsid w:val="006F43F6"/>
    <w:rsid w:val="0072259A"/>
    <w:rsid w:val="007329CC"/>
    <w:rsid w:val="00735394"/>
    <w:rsid w:val="007362AF"/>
    <w:rsid w:val="00753548"/>
    <w:rsid w:val="00756FF1"/>
    <w:rsid w:val="00765FE5"/>
    <w:rsid w:val="00766C7D"/>
    <w:rsid w:val="007755D6"/>
    <w:rsid w:val="00780122"/>
    <w:rsid w:val="007A2D7C"/>
    <w:rsid w:val="007A5475"/>
    <w:rsid w:val="007B0CD5"/>
    <w:rsid w:val="007B2EBD"/>
    <w:rsid w:val="007B4547"/>
    <w:rsid w:val="007C677E"/>
    <w:rsid w:val="007C7F27"/>
    <w:rsid w:val="007C7F41"/>
    <w:rsid w:val="007E08EE"/>
    <w:rsid w:val="007E2598"/>
    <w:rsid w:val="007E56A2"/>
    <w:rsid w:val="007F5FCD"/>
    <w:rsid w:val="00833D9B"/>
    <w:rsid w:val="00842890"/>
    <w:rsid w:val="00842EF4"/>
    <w:rsid w:val="00852B0D"/>
    <w:rsid w:val="00861333"/>
    <w:rsid w:val="0088347A"/>
    <w:rsid w:val="00890EF2"/>
    <w:rsid w:val="008A251D"/>
    <w:rsid w:val="008B2A17"/>
    <w:rsid w:val="008C096B"/>
    <w:rsid w:val="008D4C7A"/>
    <w:rsid w:val="008E4D90"/>
    <w:rsid w:val="008F1590"/>
    <w:rsid w:val="00917983"/>
    <w:rsid w:val="0093471E"/>
    <w:rsid w:val="00937388"/>
    <w:rsid w:val="0094264B"/>
    <w:rsid w:val="009458FE"/>
    <w:rsid w:val="00951124"/>
    <w:rsid w:val="00956B3C"/>
    <w:rsid w:val="009577B1"/>
    <w:rsid w:val="00985EC1"/>
    <w:rsid w:val="009A26B3"/>
    <w:rsid w:val="009A3E6B"/>
    <w:rsid w:val="009C6A7C"/>
    <w:rsid w:val="009F0582"/>
    <w:rsid w:val="00A0523C"/>
    <w:rsid w:val="00A27B1D"/>
    <w:rsid w:val="00A27DBC"/>
    <w:rsid w:val="00A363A8"/>
    <w:rsid w:val="00A5598B"/>
    <w:rsid w:val="00A55E45"/>
    <w:rsid w:val="00A72F45"/>
    <w:rsid w:val="00AB52AC"/>
    <w:rsid w:val="00AE6B59"/>
    <w:rsid w:val="00AF0996"/>
    <w:rsid w:val="00B138C7"/>
    <w:rsid w:val="00B208C3"/>
    <w:rsid w:val="00B27751"/>
    <w:rsid w:val="00B35D39"/>
    <w:rsid w:val="00B46953"/>
    <w:rsid w:val="00B5147C"/>
    <w:rsid w:val="00B53DBB"/>
    <w:rsid w:val="00B62487"/>
    <w:rsid w:val="00B80762"/>
    <w:rsid w:val="00B81CB4"/>
    <w:rsid w:val="00B9352D"/>
    <w:rsid w:val="00BA2550"/>
    <w:rsid w:val="00BA7465"/>
    <w:rsid w:val="00BADC47"/>
    <w:rsid w:val="00BB22E9"/>
    <w:rsid w:val="00BB7522"/>
    <w:rsid w:val="00BE3B22"/>
    <w:rsid w:val="00BE4CB8"/>
    <w:rsid w:val="00BE586B"/>
    <w:rsid w:val="00BE606B"/>
    <w:rsid w:val="00C01C09"/>
    <w:rsid w:val="00C21F3D"/>
    <w:rsid w:val="00C27462"/>
    <w:rsid w:val="00C45121"/>
    <w:rsid w:val="00C52FBB"/>
    <w:rsid w:val="00C612FE"/>
    <w:rsid w:val="00C72418"/>
    <w:rsid w:val="00C73DBB"/>
    <w:rsid w:val="00C74A34"/>
    <w:rsid w:val="00C75CBF"/>
    <w:rsid w:val="00C80A39"/>
    <w:rsid w:val="00C94F2F"/>
    <w:rsid w:val="00C956C2"/>
    <w:rsid w:val="00CA5AE9"/>
    <w:rsid w:val="00CB2050"/>
    <w:rsid w:val="00CB240E"/>
    <w:rsid w:val="00CB71AD"/>
    <w:rsid w:val="00CD64C3"/>
    <w:rsid w:val="00CE0D20"/>
    <w:rsid w:val="00CE15DF"/>
    <w:rsid w:val="00D13F6C"/>
    <w:rsid w:val="00D15CB3"/>
    <w:rsid w:val="00D168AC"/>
    <w:rsid w:val="00D20824"/>
    <w:rsid w:val="00D24A55"/>
    <w:rsid w:val="00D34030"/>
    <w:rsid w:val="00D40B0D"/>
    <w:rsid w:val="00D54E6C"/>
    <w:rsid w:val="00D617C3"/>
    <w:rsid w:val="00D73731"/>
    <w:rsid w:val="00DC5C9B"/>
    <w:rsid w:val="00DF4172"/>
    <w:rsid w:val="00DF5717"/>
    <w:rsid w:val="00E0064A"/>
    <w:rsid w:val="00E07C25"/>
    <w:rsid w:val="00E412B2"/>
    <w:rsid w:val="00E42C8C"/>
    <w:rsid w:val="00E46D7E"/>
    <w:rsid w:val="00E5434C"/>
    <w:rsid w:val="00E63563"/>
    <w:rsid w:val="00E64E84"/>
    <w:rsid w:val="00E7582D"/>
    <w:rsid w:val="00E92637"/>
    <w:rsid w:val="00EA0694"/>
    <w:rsid w:val="00EC219F"/>
    <w:rsid w:val="00EC52BE"/>
    <w:rsid w:val="00ED0E7B"/>
    <w:rsid w:val="00ED51BA"/>
    <w:rsid w:val="00ED677D"/>
    <w:rsid w:val="00ED7BE3"/>
    <w:rsid w:val="00EE63C9"/>
    <w:rsid w:val="00F02284"/>
    <w:rsid w:val="00F0778E"/>
    <w:rsid w:val="00F17822"/>
    <w:rsid w:val="00F353ED"/>
    <w:rsid w:val="00F36732"/>
    <w:rsid w:val="00F37642"/>
    <w:rsid w:val="00F43537"/>
    <w:rsid w:val="00F445E9"/>
    <w:rsid w:val="00F45424"/>
    <w:rsid w:val="00F45B28"/>
    <w:rsid w:val="00F57203"/>
    <w:rsid w:val="00F63BD2"/>
    <w:rsid w:val="00F762BC"/>
    <w:rsid w:val="00F86239"/>
    <w:rsid w:val="00F936FC"/>
    <w:rsid w:val="00FA7083"/>
    <w:rsid w:val="00FE46F0"/>
    <w:rsid w:val="04E22855"/>
    <w:rsid w:val="08C89AFD"/>
    <w:rsid w:val="092F7469"/>
    <w:rsid w:val="0C2EE422"/>
    <w:rsid w:val="10B4BFE2"/>
    <w:rsid w:val="11747C25"/>
    <w:rsid w:val="129082A5"/>
    <w:rsid w:val="12D8AEA3"/>
    <w:rsid w:val="148CC475"/>
    <w:rsid w:val="15395A87"/>
    <w:rsid w:val="16F2D002"/>
    <w:rsid w:val="18F60181"/>
    <w:rsid w:val="1B15CFC6"/>
    <w:rsid w:val="2018CF71"/>
    <w:rsid w:val="2046F5CF"/>
    <w:rsid w:val="20877D2A"/>
    <w:rsid w:val="20983A17"/>
    <w:rsid w:val="218704D7"/>
    <w:rsid w:val="224EBFF5"/>
    <w:rsid w:val="22FE7F89"/>
    <w:rsid w:val="2522E2EE"/>
    <w:rsid w:val="25929264"/>
    <w:rsid w:val="27F4188C"/>
    <w:rsid w:val="2859FE70"/>
    <w:rsid w:val="289E17F6"/>
    <w:rsid w:val="2907BE7B"/>
    <w:rsid w:val="292B45D4"/>
    <w:rsid w:val="2AC82F53"/>
    <w:rsid w:val="2D1A4AAD"/>
    <w:rsid w:val="2F5F15E6"/>
    <w:rsid w:val="3530D673"/>
    <w:rsid w:val="38172C3C"/>
    <w:rsid w:val="3A8E7F9A"/>
    <w:rsid w:val="3F194137"/>
    <w:rsid w:val="426A58C4"/>
    <w:rsid w:val="450C64B7"/>
    <w:rsid w:val="457762E5"/>
    <w:rsid w:val="4600E088"/>
    <w:rsid w:val="461A1F00"/>
    <w:rsid w:val="47B08343"/>
    <w:rsid w:val="4A0274E5"/>
    <w:rsid w:val="4A388921"/>
    <w:rsid w:val="4AE21183"/>
    <w:rsid w:val="4BF6B125"/>
    <w:rsid w:val="4CD35E3E"/>
    <w:rsid w:val="4D63D1F8"/>
    <w:rsid w:val="4DCC9490"/>
    <w:rsid w:val="4EA34D8E"/>
    <w:rsid w:val="4EFB88A6"/>
    <w:rsid w:val="4F4F94E0"/>
    <w:rsid w:val="5175ABA3"/>
    <w:rsid w:val="55B411FE"/>
    <w:rsid w:val="55E0ED03"/>
    <w:rsid w:val="5742D2DA"/>
    <w:rsid w:val="58421B17"/>
    <w:rsid w:val="5D000020"/>
    <w:rsid w:val="5D4A0C96"/>
    <w:rsid w:val="60EBC532"/>
    <w:rsid w:val="61B22246"/>
    <w:rsid w:val="62DA1129"/>
    <w:rsid w:val="62F64528"/>
    <w:rsid w:val="67CD5F33"/>
    <w:rsid w:val="6854D4B6"/>
    <w:rsid w:val="6953B750"/>
    <w:rsid w:val="6C638A6A"/>
    <w:rsid w:val="6C73A325"/>
    <w:rsid w:val="6C7DEA66"/>
    <w:rsid w:val="6F5EEE20"/>
    <w:rsid w:val="7110645A"/>
    <w:rsid w:val="7259FDF7"/>
    <w:rsid w:val="73BD25CF"/>
    <w:rsid w:val="76684B31"/>
    <w:rsid w:val="774E1A5C"/>
    <w:rsid w:val="7A83F9B5"/>
    <w:rsid w:val="7CA42E43"/>
    <w:rsid w:val="7D818484"/>
    <w:rsid w:val="7E7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3B12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67613D"/>
    <w:pPr>
      <w:suppressAutoHyphens/>
      <w:spacing w:after="20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qFormat/>
    <w:rsid w:val="000E0380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05B"/>
    <w:pPr>
      <w:keepNext/>
      <w:keepLines/>
      <w:spacing w:before="240" w:line="36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F005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aliases w:val="Paragraph heading"/>
    <w:basedOn w:val="Normal"/>
    <w:next w:val="Normal"/>
    <w:link w:val="Heading4Char"/>
    <w:rsid w:val="001C58F4"/>
    <w:pPr>
      <w:keepNext/>
      <w:keepLines/>
      <w:spacing w:before="200"/>
      <w:outlineLvl w:val="3"/>
    </w:pPr>
    <w:rPr>
      <w:rFonts w:eastAsiaTheme="majorEastAsia" w:cstheme="majorBidi"/>
      <w:b/>
      <w:bCs/>
      <w:iCs/>
      <w:caps/>
      <w:color w:val="000000" w:themeColor="text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B5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147C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8F1590"/>
    <w:rPr>
      <w:color w:val="0088CE"/>
      <w:u w:val="single"/>
    </w:rPr>
  </w:style>
  <w:style w:type="paragraph" w:styleId="FootnoteText">
    <w:name w:val="footnote text"/>
    <w:basedOn w:val="Normal"/>
    <w:semiHidden/>
    <w:rsid w:val="00244D8B"/>
  </w:style>
  <w:style w:type="character" w:styleId="FootnoteReference">
    <w:name w:val="footnote reference"/>
    <w:semiHidden/>
    <w:rsid w:val="00244D8B"/>
    <w:rPr>
      <w:vertAlign w:val="superscript"/>
    </w:rPr>
  </w:style>
  <w:style w:type="table" w:styleId="TableGrid">
    <w:name w:val="Table Grid"/>
    <w:basedOn w:val="TableNormal"/>
    <w:uiPriority w:val="59"/>
    <w:rsid w:val="00BA2550"/>
    <w:rPr>
      <w:rFonts w:eastAsia="Calibri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uiPriority w:val="20"/>
    <w:rsid w:val="00336C9F"/>
    <w:rPr>
      <w:i/>
      <w:iCs/>
    </w:rPr>
  </w:style>
  <w:style w:type="paragraph" w:styleId="Title">
    <w:name w:val="Title"/>
    <w:next w:val="Normal"/>
    <w:link w:val="TitleChar"/>
    <w:qFormat/>
    <w:rsid w:val="006114AD"/>
    <w:pPr>
      <w:spacing w:after="300"/>
      <w:contextualSpacing/>
    </w:pPr>
    <w:rPr>
      <w:rFonts w:ascii="Constantia" w:hAnsi="Constantia" w:eastAsiaTheme="majorEastAsia" w:cstheme="majorBidi"/>
      <w:b/>
      <w:color w:val="3764F0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6114AD"/>
    <w:rPr>
      <w:rFonts w:ascii="Constantia" w:hAnsi="Constantia" w:eastAsiaTheme="majorEastAsia" w:cstheme="majorBidi"/>
      <w:b/>
      <w:color w:val="3764F0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rsid w:val="000E0380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6F005B"/>
    <w:rPr>
      <w:rFonts w:ascii="Arial" w:hAnsi="Arial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6F005B"/>
    <w:rPr>
      <w:rFonts w:ascii="Arial" w:hAnsi="Arial" w:eastAsiaTheme="majorEastAsia" w:cstheme="majorBidi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rsid w:val="00E42C8C"/>
    <w:pPr>
      <w:spacing w:before="480" w:after="120"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rsid w:val="00E07C25"/>
    <w:pPr>
      <w:spacing w:after="100"/>
    </w:pPr>
    <w:rPr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rsid w:val="00316EB8"/>
    <w:pPr>
      <w:spacing w:after="100"/>
      <w:ind w:left="240"/>
    </w:pPr>
    <w:rPr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rsid w:val="00316EB8"/>
    <w:pPr>
      <w:spacing w:after="100"/>
      <w:ind w:left="480"/>
    </w:pPr>
    <w:rPr>
      <w:color w:val="000000" w:themeColor="text1"/>
      <w:sz w:val="24"/>
    </w:rPr>
  </w:style>
  <w:style w:type="paragraph" w:styleId="BalloonText">
    <w:name w:val="Balloon Text"/>
    <w:basedOn w:val="Normal"/>
    <w:link w:val="BalloonTextChar"/>
    <w:rsid w:val="00E42C8C"/>
    <w:rPr>
      <w:rFonts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42C8C"/>
    <w:rPr>
      <w:rFonts w:cs="Tahoma"/>
      <w:sz w:val="16"/>
      <w:szCs w:val="16"/>
    </w:rPr>
  </w:style>
  <w:style w:type="character" w:styleId="Heading4Char" w:customStyle="1">
    <w:name w:val="Heading 4 Char"/>
    <w:aliases w:val="Paragraph heading Char"/>
    <w:basedOn w:val="DefaultParagraphFont"/>
    <w:link w:val="Heading4"/>
    <w:rsid w:val="001C58F4"/>
    <w:rPr>
      <w:rFonts w:eastAsiaTheme="majorEastAsia" w:cstheme="majorBidi"/>
      <w:b/>
      <w:bCs/>
      <w:iCs/>
      <w:caps/>
      <w:color w:val="000000" w:themeColor="text1"/>
      <w:sz w:val="22"/>
      <w:szCs w:val="22"/>
    </w:rPr>
  </w:style>
  <w:style w:type="paragraph" w:styleId="NoSpacing">
    <w:name w:val="No Spacing"/>
    <w:link w:val="NoSpacingChar"/>
    <w:uiPriority w:val="1"/>
    <w:rsid w:val="00084014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084014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084014"/>
    <w:rPr>
      <w:color w:val="808080"/>
    </w:rPr>
  </w:style>
  <w:style w:type="character" w:styleId="Strong">
    <w:name w:val="Strong"/>
    <w:basedOn w:val="DefaultParagraphFont"/>
    <w:rsid w:val="00F445E9"/>
    <w:rPr>
      <w:b/>
      <w:bCs/>
    </w:rPr>
  </w:style>
  <w:style w:type="paragraph" w:styleId="Subtitle">
    <w:name w:val="Subtitle"/>
    <w:basedOn w:val="Normal"/>
    <w:next w:val="Normal"/>
    <w:link w:val="SubtitleChar"/>
    <w:rsid w:val="00F445E9"/>
    <w:pPr>
      <w:numPr>
        <w:ilvl w:val="1"/>
      </w:numPr>
    </w:pPr>
    <w:rPr>
      <w:rFonts w:asciiTheme="majorHAnsi" w:hAnsiTheme="majorHAnsi" w:eastAsiaTheme="majorEastAsia" w:cstheme="majorBidi"/>
      <w:i/>
      <w:iCs/>
      <w:color w:val="3764F0" w:themeColor="accent1"/>
      <w:spacing w:val="15"/>
      <w:sz w:val="24"/>
    </w:rPr>
  </w:style>
  <w:style w:type="character" w:styleId="SubtitleChar" w:customStyle="1">
    <w:name w:val="Subtitle Char"/>
    <w:basedOn w:val="DefaultParagraphFont"/>
    <w:link w:val="Subtitle"/>
    <w:rsid w:val="00F445E9"/>
    <w:rPr>
      <w:rFonts w:asciiTheme="majorHAnsi" w:hAnsiTheme="majorHAnsi" w:eastAsiaTheme="majorEastAsia" w:cstheme="majorBidi"/>
      <w:i/>
      <w:iCs/>
      <w:color w:val="3764F0" w:themeColor="accent1"/>
      <w:spacing w:val="15"/>
    </w:rPr>
  </w:style>
  <w:style w:type="paragraph" w:styleId="ListParagraph">
    <w:name w:val="List Paragraph"/>
    <w:basedOn w:val="Normal"/>
    <w:uiPriority w:val="34"/>
    <w:qFormat/>
    <w:rsid w:val="009458FE"/>
    <w:pPr>
      <w:numPr>
        <w:numId w:val="20"/>
      </w:numPr>
      <w:ind w:left="714" w:hanging="35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63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635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35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E63563"/>
    <w:rPr>
      <w:b/>
      <w:bCs/>
      <w:sz w:val="20"/>
      <w:szCs w:val="20"/>
    </w:rPr>
  </w:style>
  <w:style w:type="paragraph" w:styleId="xmsonormal" w:customStyle="1">
    <w:name w:val="x_msonormal"/>
    <w:basedOn w:val="Normal"/>
    <w:rsid w:val="00861333"/>
    <w:rPr>
      <w:rFonts w:ascii="Calibri" w:hAnsi="Calibri" w:cs="Calibri" w:eastAsiaTheme="minorHAnsi"/>
      <w:sz w:val="22"/>
      <w:szCs w:val="22"/>
    </w:rPr>
  </w:style>
  <w:style w:type="paragraph" w:styleId="xxmsonormal" w:customStyle="1">
    <w:name w:val="x_xmsonormal"/>
    <w:basedOn w:val="Normal"/>
    <w:rsid w:val="00861333"/>
    <w:rPr>
      <w:rFonts w:ascii="Calibri" w:hAnsi="Calibri" w:cs="Calibri" w:eastAsiaTheme="minorHAnsi"/>
      <w:sz w:val="22"/>
      <w:szCs w:val="22"/>
    </w:rPr>
  </w:style>
  <w:style w:type="paragraph" w:styleId="xxxmsonormal" w:customStyle="1">
    <w:name w:val="x_xxmsonormal"/>
    <w:basedOn w:val="Normal"/>
    <w:rsid w:val="00861333"/>
    <w:rPr>
      <w:rFonts w:ascii="Calibri" w:hAnsi="Calibri" w:cs="Calibri" w:eastAsiaTheme="minorHAnsi"/>
      <w:sz w:val="22"/>
      <w:szCs w:val="22"/>
    </w:rPr>
  </w:style>
  <w:style w:type="paragraph" w:styleId="xxxmsolistparagraph" w:customStyle="1">
    <w:name w:val="x_xxmsolistparagraph"/>
    <w:basedOn w:val="Normal"/>
    <w:rsid w:val="00861333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4AD"/>
    <w:pPr>
      <w:ind w:left="864" w:right="864"/>
      <w:jc w:val="center"/>
    </w:pPr>
    <w:rPr>
      <w:rFonts w:ascii="Constantia" w:hAnsi="Constantia"/>
      <w:i/>
      <w:iCs/>
      <w:color w:val="404040" w:themeColor="text1" w:themeTint="BF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6114AD"/>
    <w:rPr>
      <w:rFonts w:ascii="Constantia" w:hAnsi="Constantia" w:cs="Arial"/>
      <w:i/>
      <w:iCs/>
      <w:color w:val="404040" w:themeColor="text1" w:themeTint="BF"/>
      <w:sz w:val="24"/>
    </w:rPr>
  </w:style>
  <w:style w:type="paragraph" w:styleId="Hyperlinks" w:customStyle="1">
    <w:name w:val="Hyperlinks"/>
    <w:basedOn w:val="Normal"/>
    <w:link w:val="HyperlinksChar"/>
    <w:qFormat/>
    <w:rsid w:val="007F5FCD"/>
    <w:rPr>
      <w:color w:val="3764F0"/>
    </w:rPr>
  </w:style>
  <w:style w:type="character" w:styleId="HyperlinksChar" w:customStyle="1">
    <w:name w:val="Hyperlinks Char"/>
    <w:basedOn w:val="DefaultParagraphFont"/>
    <w:link w:val="Hyperlinks"/>
    <w:rsid w:val="007F5FCD"/>
    <w:rPr>
      <w:color w:val="3764F0"/>
    </w:rPr>
  </w:style>
  <w:style w:type="paragraph" w:styleId="paragraph" w:customStyle="1">
    <w:name w:val="paragraph"/>
    <w:basedOn w:val="Normal"/>
    <w:rsid w:val="0036758A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6758A"/>
  </w:style>
  <w:style w:type="character" w:styleId="eop" w:customStyle="1">
    <w:name w:val="eop"/>
    <w:basedOn w:val="DefaultParagraphFont"/>
    <w:rsid w:val="0036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https://educationendowmentfoundation.org.uk/public/files/Publications/Send/EEF_Special_Educational_Needs_in_Mainstream_Schools_Guidance_Report.pdf" TargetMode="External" Id="R7abc442ec70c479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first.org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ordey\Downloads\Teach%20First%20Document.dotx" TargetMode="External"/></Relationships>
</file>

<file path=word/theme/theme1.xml><?xml version="1.0" encoding="utf-8"?>
<a:theme xmlns:a="http://schemas.openxmlformats.org/drawingml/2006/main" name="Office Theme">
  <a:themeElements>
    <a:clrScheme name="Teach First">
      <a:dk1>
        <a:sysClr val="windowText" lastClr="000000"/>
      </a:dk1>
      <a:lt1>
        <a:sysClr val="window" lastClr="FFFFFF"/>
      </a:lt1>
      <a:dk2>
        <a:srgbClr val="3764F0"/>
      </a:dk2>
      <a:lt2>
        <a:srgbClr val="FAC832"/>
      </a:lt2>
      <a:accent1>
        <a:srgbClr val="3764F0"/>
      </a:accent1>
      <a:accent2>
        <a:srgbClr val="FAC832"/>
      </a:accent2>
      <a:accent3>
        <a:srgbClr val="3764F0"/>
      </a:accent3>
      <a:accent4>
        <a:srgbClr val="FAC832"/>
      </a:accent4>
      <a:accent5>
        <a:srgbClr val="3764F0"/>
      </a:accent5>
      <a:accent6>
        <a:srgbClr val="FAC832"/>
      </a:accent6>
      <a:hlink>
        <a:srgbClr val="3764F0"/>
      </a:hlink>
      <a:folHlink>
        <a:srgbClr val="3764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5FB09FF6DC24E8031891A37E071C8" ma:contentTypeVersion="6" ma:contentTypeDescription="Create a new document." ma:contentTypeScope="" ma:versionID="32fa62cdf476ec60085bf946b0c44cb3">
  <xsd:schema xmlns:xsd="http://www.w3.org/2001/XMLSchema" xmlns:xs="http://www.w3.org/2001/XMLSchema" xmlns:p="http://schemas.microsoft.com/office/2006/metadata/properties" xmlns:ns2="4ba1bc85-147a-46d5-bd0a-6a6f30b090d3" xmlns:ns3="f6704b67-3f53-4cb1-958f-19e9516b6601" xmlns:ns4="02193eef-8d0d-4291-9213-4e870a7b9823" xmlns:ns5="cf0e2a81-822f-42c4-9eb5-c1ab7eb23954" xmlns:ns6="80f76d94-dbe8-4ca0-b76d-cc3e8853235f" xmlns:ns7="a965f52a-49b4-4a2a-8e26-7901736cf242" targetNamespace="http://schemas.microsoft.com/office/2006/metadata/properties" ma:root="true" ma:fieldsID="151e19aecde3bec140fb42c003faf502" ns2:_="" ns3:_="" ns4:_="" ns5:_="" ns6:_="" ns7:_="">
    <xsd:import namespace="4ba1bc85-147a-46d5-bd0a-6a6f30b090d3"/>
    <xsd:import namespace="f6704b67-3f53-4cb1-958f-19e9516b6601"/>
    <xsd:import namespace="02193eef-8d0d-4291-9213-4e870a7b9823"/>
    <xsd:import namespace="cf0e2a81-822f-42c4-9eb5-c1ab7eb23954"/>
    <xsd:import namespace="80f76d94-dbe8-4ca0-b76d-cc3e8853235f"/>
    <xsd:import namespace="a965f52a-49b4-4a2a-8e26-7901736cf24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SharedWithUsers" minOccurs="0"/>
                <xsd:element ref="ns3:SharedWithDetails" minOccurs="0"/>
                <xsd:element ref="ns4:o5d6c91b2d954ae3a3d19482238bc322" minOccurs="0"/>
                <xsd:element ref="ns4:b0901112f25946a5b2d0f55a12ad4e2c" minOccurs="0"/>
                <xsd:element ref="ns5:Categories0" minOccurs="0"/>
                <xsd:element ref="ns6:Category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1bc85-147a-46d5-bd0a-6a6f30b090d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22a2ddf-340b-43d9-b436-7e77bd249ba5}" ma:internalName="TaxCatchAll" ma:showField="CatchAllData" ma:web="d485da92-28d8-4ab2-8d44-be50f605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04b67-3f53-4cb1-958f-19e9516b66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3eef-8d0d-4291-9213-4e870a7b9823" elementFormDefault="qualified">
    <xsd:import namespace="http://schemas.microsoft.com/office/2006/documentManagement/types"/>
    <xsd:import namespace="http://schemas.microsoft.com/office/infopath/2007/PartnerControls"/>
    <xsd:element name="o5d6c91b2d954ae3a3d19482238bc322" ma:index="12" nillable="true" ma:taxonomy="true" ma:internalName="o5d6c91b2d954ae3a3d19482238bc322" ma:taxonomyFieldName="Cohort" ma:displayName="Cohort" ma:default="" ma:fieldId="{85d6c91b-2d95-4ae3-a3d1-9482238bc322}" ma:taxonomyMulti="true" ma:sspId="2c890549-893d-4acb-8d05-90af20cd8843" ma:termSetId="83d54770-33e4-4af7-b227-2086b0ed51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901112f25946a5b2d0f55a12ad4e2c" ma:index="14" nillable="true" ma:taxonomy="true" ma:internalName="b0901112f25946a5b2d0f55a12ad4e2c" ma:taxonomyFieldName="Local_x0020_Area" ma:displayName="Local Area" ma:default="" ma:fieldId="{b0901112-f259-46a5-b2d0-f55a12ad4e2c}" ma:taxonomyMulti="true" ma:sspId="2c890549-893d-4acb-8d05-90af20cd8843" ma:termSetId="95cefae8-db61-46c5-b544-bfc4920f96c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e2a81-822f-42c4-9eb5-c1ab7eb23954" elementFormDefault="qualified">
    <xsd:import namespace="http://schemas.microsoft.com/office/2006/documentManagement/types"/>
    <xsd:import namespace="http://schemas.microsoft.com/office/infopath/2007/PartnerControls"/>
    <xsd:element name="Categories0" ma:index="15" nillable="true" ma:displayName="Subject" ma:list="{c5473415-d602-4d7b-8c30-24c82e20fce8}" ma:internalName="Categories0" ma:readOnly="fals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76d94-dbe8-4ca0-b76d-cc3e8853235f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list="{12f69be2-7e51-42d0-8804-697c75d7d4e5}" ma:internalName="Category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5f52a-49b4-4a2a-8e26-7901736cf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0901112f25946a5b2d0f55a12ad4e2c xmlns="02193eef-8d0d-4291-9213-4e870a7b98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73263e5d-2d92-4c0d-b590-7d001b6bd67b</TermId>
        </TermInfo>
      </Terms>
    </b0901112f25946a5b2d0f55a12ad4e2c>
    <o5d6c91b2d954ae3a3d19482238bc322 xmlns="02193eef-8d0d-4291-9213-4e870a7b98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2020</TermName>
          <TermId xmlns="http://schemas.microsoft.com/office/infopath/2007/PartnerControls">9f2e02d0-fa9c-48ff-a225-05b0e215237f</TermId>
        </TermInfo>
      </Terms>
    </o5d6c91b2d954ae3a3d19482238bc322>
    <Category xmlns="80f76d94-dbe8-4ca0-b76d-cc3e8853235f">103</Category>
    <TaxCatchAll xmlns="4ba1bc85-147a-46d5-bd0a-6a6f30b090d3">
      <Value>91</Value>
      <Value>25</Value>
    </TaxCatchAll>
    <Categories0 xmlns="cf0e2a81-822f-42c4-9eb5-c1ab7eb23954">29</Categories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C23B-D774-4D26-BE07-064D3E058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1bc85-147a-46d5-bd0a-6a6f30b090d3"/>
    <ds:schemaRef ds:uri="f6704b67-3f53-4cb1-958f-19e9516b6601"/>
    <ds:schemaRef ds:uri="02193eef-8d0d-4291-9213-4e870a7b9823"/>
    <ds:schemaRef ds:uri="cf0e2a81-822f-42c4-9eb5-c1ab7eb23954"/>
    <ds:schemaRef ds:uri="80f76d94-dbe8-4ca0-b76d-cc3e8853235f"/>
    <ds:schemaRef ds:uri="a965f52a-49b4-4a2a-8e26-7901736cf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D8C086-68DA-47C4-91E6-A02099938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43FCD-96CF-476C-83DE-C937B295DEE6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965f52a-49b4-4a2a-8e26-7901736cf242"/>
    <ds:schemaRef ds:uri="80f76d94-dbe8-4ca0-b76d-cc3e8853235f"/>
    <ds:schemaRef ds:uri="http://schemas.microsoft.com/office/2006/documentManagement/types"/>
    <ds:schemaRef ds:uri="cf0e2a81-822f-42c4-9eb5-c1ab7eb23954"/>
    <ds:schemaRef ds:uri="f6704b67-3f53-4cb1-958f-19e9516b6601"/>
    <ds:schemaRef ds:uri="02193eef-8d0d-4291-9213-4e870a7b9823"/>
    <ds:schemaRef ds:uri="http://purl.org/dc/elements/1.1/"/>
    <ds:schemaRef ds:uri="http://schemas.microsoft.com/office/2006/metadata/properties"/>
    <ds:schemaRef ds:uri="4ba1bc85-147a-46d5-bd0a-6a6f30b090d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A540E21-EF24-44B7-B90B-31EB2CDFEF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Teach First Document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Phillipa Cordey</cp:lastModifiedBy>
  <cp:revision>2</cp:revision>
  <dcterms:created xsi:type="dcterms:W3CDTF">2020-06-09T14:13:00Z</dcterms:created>
  <dcterms:modified xsi:type="dcterms:W3CDTF">2020-06-09T14:35:15Z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b417d5-5725-478a-bc5e-89fd98dab833_Enabled">
    <vt:lpwstr>True</vt:lpwstr>
  </property>
  <property fmtid="{D5CDD505-2E9C-101B-9397-08002B2CF9AE}" pid="3" name="MSIP_Label_85b417d5-5725-478a-bc5e-89fd98dab833_SiteId">
    <vt:lpwstr>371e2667-cc8a-47b0-b5dd-3e41a5f4e9fc</vt:lpwstr>
  </property>
  <property fmtid="{D5CDD505-2E9C-101B-9397-08002B2CF9AE}" pid="4" name="MSIP_Label_85b417d5-5725-478a-bc5e-89fd98dab833_Owner">
    <vt:lpwstr>mnoorgat@teachfirst.org.uk</vt:lpwstr>
  </property>
  <property fmtid="{D5CDD505-2E9C-101B-9397-08002B2CF9AE}" pid="5" name="MSIP_Label_85b417d5-5725-478a-bc5e-89fd98dab833_SetDate">
    <vt:lpwstr>2019-06-07T13:03:48.7361682Z</vt:lpwstr>
  </property>
  <property fmtid="{D5CDD505-2E9C-101B-9397-08002B2CF9AE}" pid="6" name="MSIP_Label_85b417d5-5725-478a-bc5e-89fd98dab833_Name">
    <vt:lpwstr>Unrestricted</vt:lpwstr>
  </property>
  <property fmtid="{D5CDD505-2E9C-101B-9397-08002B2CF9AE}" pid="7" name="MSIP_Label_85b417d5-5725-478a-bc5e-89fd98dab833_Application">
    <vt:lpwstr>Microsoft Azure Information Protection</vt:lpwstr>
  </property>
  <property fmtid="{D5CDD505-2E9C-101B-9397-08002B2CF9AE}" pid="8" name="MSIP_Label_85b417d5-5725-478a-bc5e-89fd98dab833_ActionId">
    <vt:lpwstr>da43cfa9-9baf-4a8f-af7f-bda2e447a71f</vt:lpwstr>
  </property>
  <property fmtid="{D5CDD505-2E9C-101B-9397-08002B2CF9AE}" pid="9" name="MSIP_Label_85b417d5-5725-478a-bc5e-89fd98dab833_Extended_MSFT_Method">
    <vt:lpwstr>Automatic</vt:lpwstr>
  </property>
  <property fmtid="{D5CDD505-2E9C-101B-9397-08002B2CF9AE}" pid="10" name="Sensitivity">
    <vt:lpwstr>Unrestricted</vt:lpwstr>
  </property>
  <property fmtid="{D5CDD505-2E9C-101B-9397-08002B2CF9AE}" pid="11" name="ContentTypeId">
    <vt:lpwstr>0x010100BCC5FB09FF6DC24E8031891A37E071C8</vt:lpwstr>
  </property>
  <property fmtid="{D5CDD505-2E9C-101B-9397-08002B2CF9AE}" pid="12" name="Cohort">
    <vt:lpwstr>91;#2020|9f2e02d0-fa9c-48ff-a225-05b0e215237f</vt:lpwstr>
  </property>
  <property fmtid="{D5CDD505-2E9C-101B-9397-08002B2CF9AE}" pid="13" name="Local Area">
    <vt:lpwstr>25;#ALL|73263e5d-2d92-4c0d-b590-7d001b6bd67b</vt:lpwstr>
  </property>
</Properties>
</file>