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7E" w:rsidRPr="004C167E" w:rsidRDefault="004C167E" w:rsidP="004C167E">
      <w:pPr>
        <w:pStyle w:val="NoSpacing"/>
        <w:jc w:val="center"/>
        <w:rPr>
          <w:sz w:val="28"/>
          <w:szCs w:val="28"/>
        </w:rPr>
      </w:pPr>
      <w:r w:rsidRPr="004C167E">
        <w:rPr>
          <w:sz w:val="28"/>
          <w:szCs w:val="28"/>
        </w:rPr>
        <w:t>System Requirements Review (SRR)</w:t>
      </w:r>
    </w:p>
    <w:p w:rsidR="004C167E" w:rsidRPr="004C167E" w:rsidRDefault="004C167E" w:rsidP="004C167E">
      <w:pPr>
        <w:pStyle w:val="NoSpacing"/>
        <w:jc w:val="center"/>
        <w:rPr>
          <w:sz w:val="28"/>
          <w:szCs w:val="28"/>
        </w:rPr>
      </w:pPr>
      <w:r w:rsidRPr="004C167E">
        <w:rPr>
          <w:sz w:val="28"/>
          <w:szCs w:val="28"/>
        </w:rPr>
        <w:t>Exit Questions</w:t>
      </w:r>
    </w:p>
    <w:p w:rsidR="004C167E" w:rsidRPr="004C167E" w:rsidRDefault="004C167E" w:rsidP="004C167E">
      <w:pPr>
        <w:pStyle w:val="NoSpacing"/>
        <w:jc w:val="center"/>
        <w:rPr>
          <w:sz w:val="28"/>
          <w:szCs w:val="28"/>
        </w:rPr>
      </w:pPr>
      <w:r w:rsidRPr="004C167E">
        <w:rPr>
          <w:sz w:val="28"/>
          <w:szCs w:val="28"/>
        </w:rPr>
        <w:t>From</w:t>
      </w:r>
    </w:p>
    <w:p w:rsidR="004C167E" w:rsidRPr="004C167E" w:rsidRDefault="004C167E" w:rsidP="004C167E">
      <w:pPr>
        <w:pStyle w:val="NoSpacing"/>
        <w:jc w:val="center"/>
        <w:rPr>
          <w:sz w:val="28"/>
          <w:szCs w:val="28"/>
        </w:rPr>
      </w:pPr>
      <w:r w:rsidRPr="004C167E">
        <w:rPr>
          <w:sz w:val="28"/>
          <w:szCs w:val="28"/>
        </w:rPr>
        <w:t>Defense Acquisition Guidebook</w:t>
      </w:r>
    </w:p>
    <w:p w:rsidR="004C167E" w:rsidRDefault="004C167E" w:rsidP="004C167E">
      <w:pPr>
        <w:pStyle w:val="NoSpacing"/>
      </w:pPr>
    </w:p>
    <w:p w:rsidR="004C167E" w:rsidRDefault="004C167E" w:rsidP="004C167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61595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85pt" to="485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" strokecolor="#4579b8 [3044]"/>
            </w:pict>
          </mc:Fallback>
        </mc:AlternateContent>
      </w:r>
    </w:p>
    <w:p w:rsidR="004C167E" w:rsidRPr="004C167E" w:rsidRDefault="004C167E" w:rsidP="004C167E">
      <w:pPr>
        <w:rPr>
          <w:rFonts w:ascii="Times New Roman" w:hAnsi="Times New Roman" w:cs="Times New Roman"/>
          <w:sz w:val="24"/>
          <w:szCs w:val="24"/>
        </w:rPr>
      </w:pPr>
      <w:r w:rsidRPr="004C167E">
        <w:rPr>
          <w:rFonts w:ascii="Times New Roman" w:hAnsi="Times New Roman" w:cs="Times New Roman"/>
          <w:sz w:val="24"/>
          <w:szCs w:val="24"/>
        </w:rPr>
        <w:t xml:space="preserve">Typical SRR success criteria include affirmative answers to the following </w:t>
      </w:r>
      <w:bookmarkStart w:id="0" w:name="_GoBack"/>
      <w:bookmarkEnd w:id="0"/>
      <w:r w:rsidRPr="004C167E">
        <w:rPr>
          <w:rFonts w:ascii="Times New Roman" w:hAnsi="Times New Roman" w:cs="Times New Roman"/>
          <w:sz w:val="24"/>
          <w:szCs w:val="24"/>
        </w:rPr>
        <w:t>exit questions:</w:t>
      </w:r>
    </w:p>
    <w:p w:rsidR="004C167E" w:rsidRPr="00823967" w:rsidRDefault="004C167E" w:rsidP="008239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967">
        <w:rPr>
          <w:rFonts w:ascii="Times New Roman" w:hAnsi="Times New Roman" w:cs="Times New Roman"/>
          <w:sz w:val="24"/>
          <w:szCs w:val="24"/>
        </w:rPr>
        <w:t xml:space="preserve">Can the system requirements, as disclosed, satisfy the </w:t>
      </w:r>
      <w:r w:rsidR="00045FF9">
        <w:rPr>
          <w:rFonts w:ascii="Times New Roman" w:hAnsi="Times New Roman" w:cs="Times New Roman"/>
          <w:sz w:val="24"/>
          <w:szCs w:val="24"/>
        </w:rPr>
        <w:t>SOW</w:t>
      </w:r>
      <w:r w:rsidRPr="00823967">
        <w:rPr>
          <w:rFonts w:ascii="Times New Roman" w:hAnsi="Times New Roman" w:cs="Times New Roman"/>
          <w:sz w:val="24"/>
          <w:szCs w:val="24"/>
        </w:rPr>
        <w:t>?</w:t>
      </w:r>
    </w:p>
    <w:p w:rsidR="004C167E" w:rsidRPr="00823967" w:rsidRDefault="004C167E" w:rsidP="008239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967">
        <w:rPr>
          <w:rFonts w:ascii="Times New Roman" w:hAnsi="Times New Roman" w:cs="Times New Roman"/>
          <w:sz w:val="24"/>
          <w:szCs w:val="24"/>
        </w:rPr>
        <w:t>Are the system requirements sufficiently detailed and understood to enable system functional definition, functional decomposition, test and evaluation?</w:t>
      </w:r>
    </w:p>
    <w:p w:rsidR="004C167E" w:rsidRPr="00823967" w:rsidRDefault="004C167E" w:rsidP="00045F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967">
        <w:rPr>
          <w:rFonts w:ascii="Times New Roman" w:hAnsi="Times New Roman" w:cs="Times New Roman"/>
          <w:sz w:val="24"/>
          <w:szCs w:val="24"/>
        </w:rPr>
        <w:t>Can the requirements be met given the technology maturation achieved?</w:t>
      </w:r>
    </w:p>
    <w:p w:rsidR="004C167E" w:rsidRPr="00823967" w:rsidRDefault="004C167E" w:rsidP="00045F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967">
        <w:rPr>
          <w:rFonts w:ascii="Times New Roman" w:hAnsi="Times New Roman" w:cs="Times New Roman"/>
          <w:sz w:val="24"/>
          <w:szCs w:val="24"/>
        </w:rPr>
        <w:t>Are adequate processes and metrics in place for the program to succeed?</w:t>
      </w:r>
    </w:p>
    <w:p w:rsidR="004C167E" w:rsidRPr="00823967" w:rsidRDefault="004C167E" w:rsidP="008239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967">
        <w:rPr>
          <w:rFonts w:ascii="Times New Roman" w:hAnsi="Times New Roman" w:cs="Times New Roman"/>
          <w:sz w:val="24"/>
          <w:szCs w:val="24"/>
        </w:rPr>
        <w:t>Are the risks known and manageable for development?</w:t>
      </w:r>
    </w:p>
    <w:p w:rsidR="00823967" w:rsidRPr="00823967" w:rsidRDefault="004C167E" w:rsidP="00045FF9">
      <w:pPr>
        <w:pStyle w:val="NoSpacing"/>
        <w:numPr>
          <w:ilvl w:val="0"/>
          <w:numId w:val="2"/>
        </w:numPr>
      </w:pPr>
      <w:r w:rsidRPr="00823967">
        <w:rPr>
          <w:rFonts w:ascii="Times New Roman" w:hAnsi="Times New Roman" w:cs="Times New Roman"/>
          <w:sz w:val="24"/>
          <w:szCs w:val="24"/>
        </w:rPr>
        <w:t xml:space="preserve">Is the program schedule </w:t>
      </w:r>
      <w:r w:rsidR="00045FF9">
        <w:rPr>
          <w:rFonts w:ascii="Times New Roman" w:hAnsi="Times New Roman" w:cs="Times New Roman"/>
          <w:sz w:val="24"/>
          <w:szCs w:val="24"/>
        </w:rPr>
        <w:t xml:space="preserve">executable (technical </w:t>
      </w:r>
      <w:r w:rsidRPr="00823967">
        <w:rPr>
          <w:rFonts w:ascii="Times New Roman" w:hAnsi="Times New Roman" w:cs="Times New Roman"/>
          <w:sz w:val="24"/>
          <w:szCs w:val="24"/>
        </w:rPr>
        <w:t>risks)?</w:t>
      </w:r>
      <w:r w:rsidR="00823967" w:rsidRPr="00823967">
        <w:t xml:space="preserve"> </w:t>
      </w:r>
    </w:p>
    <w:p w:rsidR="00823967" w:rsidRPr="00823967" w:rsidRDefault="00823967" w:rsidP="00823967">
      <w:pPr>
        <w:pStyle w:val="Default"/>
        <w:numPr>
          <w:ilvl w:val="0"/>
          <w:numId w:val="2"/>
        </w:numPr>
        <w:spacing w:after="27"/>
      </w:pPr>
      <w:r w:rsidRPr="00823967">
        <w:t xml:space="preserve">Is the software functionality in the system specification consistent with the software sizing estimates and the resource-loaded schedule? </w:t>
      </w:r>
    </w:p>
    <w:p w:rsidR="00823967" w:rsidRPr="00823967" w:rsidRDefault="00823967" w:rsidP="00823967">
      <w:pPr>
        <w:pStyle w:val="Default"/>
        <w:numPr>
          <w:ilvl w:val="0"/>
          <w:numId w:val="2"/>
        </w:numPr>
        <w:spacing w:after="27"/>
      </w:pPr>
      <w:r w:rsidRPr="00823967">
        <w:t xml:space="preserve">Did the Technology Development phase sufficiently mature all system elements to enable low risk entry into engineering and manufacturing development? </w:t>
      </w:r>
    </w:p>
    <w:p w:rsidR="00823967" w:rsidRPr="00823967" w:rsidRDefault="00823967" w:rsidP="00823967">
      <w:pPr>
        <w:pStyle w:val="Default"/>
        <w:numPr>
          <w:ilvl w:val="0"/>
          <w:numId w:val="2"/>
        </w:numPr>
        <w:spacing w:after="27"/>
      </w:pPr>
      <w:r w:rsidRPr="00823967">
        <w:t xml:space="preserve">Did the Technology Development phase sufficiently mature the critical sustainment enablers technologies required to implement the support strategy and achieve the needed materiel availability? </w:t>
      </w:r>
    </w:p>
    <w:p w:rsidR="00823967" w:rsidRPr="00823967" w:rsidRDefault="00823967" w:rsidP="00823967">
      <w:pPr>
        <w:pStyle w:val="Default"/>
        <w:numPr>
          <w:ilvl w:val="0"/>
          <w:numId w:val="2"/>
        </w:numPr>
        <w:spacing w:after="27"/>
      </w:pPr>
      <w:r w:rsidRPr="00823967">
        <w:t>Are the preliminary software development estimates established</w:t>
      </w:r>
      <w:r w:rsidR="00045FF9">
        <w:t xml:space="preserve"> with effort and schedule</w:t>
      </w:r>
      <w:r w:rsidRPr="00823967">
        <w:t xml:space="preserve"> analysis? </w:t>
      </w:r>
    </w:p>
    <w:p w:rsidR="00823967" w:rsidRPr="00823967" w:rsidRDefault="00823967" w:rsidP="00823967">
      <w:pPr>
        <w:pStyle w:val="Default"/>
        <w:numPr>
          <w:ilvl w:val="0"/>
          <w:numId w:val="2"/>
        </w:numPr>
        <w:spacing w:after="27"/>
      </w:pPr>
      <w:r w:rsidRPr="00823967">
        <w:t xml:space="preserve">Have programming languages and architectures, security requirements and operational and support concepts been identified? </w:t>
      </w:r>
    </w:p>
    <w:p w:rsidR="00823967" w:rsidRPr="00823967" w:rsidRDefault="00823967" w:rsidP="00823967">
      <w:pPr>
        <w:pStyle w:val="Default"/>
        <w:numPr>
          <w:ilvl w:val="0"/>
          <w:numId w:val="2"/>
        </w:numPr>
      </w:pPr>
      <w:r w:rsidRPr="00823967">
        <w:t xml:space="preserve">Have hazards been reviewed and mitigating courses of action been allocated within the overall system design? </w:t>
      </w:r>
    </w:p>
    <w:p w:rsidR="00823967" w:rsidRPr="004C167E" w:rsidRDefault="00823967" w:rsidP="00823967">
      <w:pPr>
        <w:pStyle w:val="NoSpacing"/>
      </w:pPr>
    </w:p>
    <w:sectPr w:rsidR="00823967" w:rsidRPr="004C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8089F"/>
    <w:multiLevelType w:val="hybridMultilevel"/>
    <w:tmpl w:val="D88E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96DF7"/>
    <w:multiLevelType w:val="hybridMultilevel"/>
    <w:tmpl w:val="BE82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7E"/>
    <w:rsid w:val="00045FF9"/>
    <w:rsid w:val="004C167E"/>
    <w:rsid w:val="005257FE"/>
    <w:rsid w:val="00823967"/>
    <w:rsid w:val="00C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167E"/>
    <w:pPr>
      <w:ind w:left="720"/>
      <w:contextualSpacing/>
    </w:pPr>
  </w:style>
  <w:style w:type="paragraph" w:customStyle="1" w:styleId="Default">
    <w:name w:val="Default"/>
    <w:rsid w:val="00823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167E"/>
    <w:pPr>
      <w:ind w:left="720"/>
      <w:contextualSpacing/>
    </w:pPr>
  </w:style>
  <w:style w:type="paragraph" w:customStyle="1" w:styleId="Default">
    <w:name w:val="Default"/>
    <w:rsid w:val="00823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Berton Manning</dc:creator>
  <cp:lastModifiedBy>Test!!</cp:lastModifiedBy>
  <cp:revision>3</cp:revision>
  <dcterms:created xsi:type="dcterms:W3CDTF">2010-12-20T20:50:00Z</dcterms:created>
  <dcterms:modified xsi:type="dcterms:W3CDTF">2017-08-14T19:06:00Z</dcterms:modified>
</cp:coreProperties>
</file>