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32C46" w14:textId="77777777" w:rsidR="00B158C6" w:rsidRDefault="00120934">
      <w:bookmarkStart w:id="0" w:name="_GoBack"/>
      <w:bookmarkEnd w:id="0"/>
      <w:r>
        <w:t>Humanitarian</w:t>
      </w:r>
    </w:p>
    <w:p w14:paraId="11C63F1E" w14:textId="77777777" w:rsidR="00120934" w:rsidRDefault="00120934"/>
    <w:p w14:paraId="7D701286" w14:textId="0C5C7108" w:rsidR="00120934" w:rsidRPr="006459E8" w:rsidRDefault="00EA3597">
      <w:pPr>
        <w:rPr>
          <w:vertAlign w:val="superscript"/>
        </w:rPr>
      </w:pPr>
      <w:r>
        <w:t xml:space="preserve">1. </w:t>
      </w:r>
      <w:r w:rsidR="00120934">
        <w:t>Results</w:t>
      </w:r>
      <w:r w:rsidR="006459E8">
        <w:rPr>
          <w:vertAlign w:val="superscript"/>
        </w:rPr>
        <w:t>1</w:t>
      </w:r>
    </w:p>
    <w:p w14:paraId="4F839A76" w14:textId="77777777" w:rsidR="00120934" w:rsidRDefault="00120934"/>
    <w:p w14:paraId="06C97D68" w14:textId="62614B93" w:rsidR="00120934" w:rsidRDefault="00120934">
      <w:r>
        <w:t>From 2015 to March 2020 DFID reached 33</w:t>
      </w:r>
      <w:r w:rsidR="008101D0">
        <w:t>.</w:t>
      </w:r>
      <w:r w:rsidR="002A185B">
        <w:t>6</w:t>
      </w:r>
      <w:r>
        <w:t xml:space="preserve"> million people with humanitarian assistance (food aid, cash and voucher transfers). This is a </w:t>
      </w:r>
      <w:r w:rsidR="002754FE">
        <w:t>1 million</w:t>
      </w:r>
      <w:r>
        <w:t xml:space="preserve"> person (</w:t>
      </w:r>
      <w:r w:rsidR="00971E5A">
        <w:t>3</w:t>
      </w:r>
      <w:r>
        <w:t xml:space="preserve">%) increase on the achieved reach from 2015 to March 2019, reported in July 2019. </w:t>
      </w:r>
    </w:p>
    <w:p w14:paraId="1AEC07D7" w14:textId="6BF595C0" w:rsidR="00120934" w:rsidRDefault="00120934"/>
    <w:p w14:paraId="477ECE00" w14:textId="2E05B0D9" w:rsidR="00120934" w:rsidRDefault="007A2DBB">
      <w:r>
        <w:t xml:space="preserve">From 2015 to 2020 Africa was the largest beneficiary of DFID’s humanitarian assistance programmes, with </w:t>
      </w:r>
      <w:r w:rsidR="004176EE">
        <w:t>18.4</w:t>
      </w:r>
      <w:r>
        <w:t xml:space="preserve"> million people reached – approximately </w:t>
      </w:r>
      <w:r w:rsidR="004176EE">
        <w:t>5</w:t>
      </w:r>
      <w:r>
        <w:t xml:space="preserve"> out of every 10 people reached by DFID supported humanitarian assistance throughout the reporting period. In Somalia, 3.</w:t>
      </w:r>
      <w:r w:rsidR="002C453C">
        <w:t>6</w:t>
      </w:r>
      <w:r>
        <w:t xml:space="preserve"> million people received humanitarian assistance; the largest number of beneficiaries reached by DFID supported humanitarian programmes in Africa. In the Middle East region DFID provided humanitarian assistance to </w:t>
      </w:r>
      <w:r w:rsidR="00833E1A">
        <w:t>9</w:t>
      </w:r>
      <w:r>
        <w:t xml:space="preserve"> million beneficiaries, </w:t>
      </w:r>
      <w:r w:rsidR="00B801A2">
        <w:t xml:space="preserve">almost </w:t>
      </w:r>
      <w:r w:rsidR="006B6956">
        <w:t>3</w:t>
      </w:r>
      <w:r>
        <w:t xml:space="preserve"> out of every 10 people reached by DFID supported humanitarian assistance throughout the reporting period. </w:t>
      </w:r>
      <w:proofErr w:type="gramStart"/>
      <w:r>
        <w:t>The majority of</w:t>
      </w:r>
      <w:proofErr w:type="gramEnd"/>
      <w:r>
        <w:t xml:space="preserve"> these people were located in Yemen (</w:t>
      </w:r>
      <w:r w:rsidR="00C02F27">
        <w:t>6.9</w:t>
      </w:r>
      <w:r>
        <w:t xml:space="preserve"> million people), the highest reach of all DFID humanitarian programmes. A further </w:t>
      </w:r>
      <w:r w:rsidR="00C02F27">
        <w:t>4.2</w:t>
      </w:r>
      <w:r>
        <w:t xml:space="preserve"> million beneficiaries were from Asia, </w:t>
      </w:r>
      <w:r w:rsidR="00B801A2">
        <w:t>a little more than</w:t>
      </w:r>
      <w:r>
        <w:t xml:space="preserve"> </w:t>
      </w:r>
      <w:r w:rsidR="00B801A2">
        <w:t>1</w:t>
      </w:r>
      <w:r>
        <w:t xml:space="preserve"> out of every 10 reached. This includes </w:t>
      </w:r>
      <w:r w:rsidR="006B6956">
        <w:t>1.</w:t>
      </w:r>
      <w:r w:rsidR="006073D7">
        <w:t>5</w:t>
      </w:r>
      <w:r>
        <w:t xml:space="preserve"> million people in Bangladesh and </w:t>
      </w:r>
      <w:r w:rsidR="00840E2A">
        <w:t>1.6</w:t>
      </w:r>
      <w:r>
        <w:t xml:space="preserve"> million people in Pakistan. Finally, </w:t>
      </w:r>
      <w:r w:rsidR="006073D7">
        <w:t>5</w:t>
      </w:r>
      <w:r w:rsidR="00341F39">
        <w:t>00,000</w:t>
      </w:r>
      <w:r>
        <w:t xml:space="preserve"> people were in Europe in the Ukraine and Turkey, and </w:t>
      </w:r>
      <w:r w:rsidR="00267E2B">
        <w:t>1.4</w:t>
      </w:r>
      <w:r>
        <w:t xml:space="preserve"> million people were reached via non-country specific and non-</w:t>
      </w:r>
      <w:proofErr w:type="gramStart"/>
      <w:r>
        <w:t>region specific</w:t>
      </w:r>
      <w:proofErr w:type="gramEnd"/>
      <w:r>
        <w:t xml:space="preserve"> programmes. </w:t>
      </w:r>
    </w:p>
    <w:p w14:paraId="099EE217" w14:textId="2F54418E" w:rsidR="008174B9" w:rsidRDefault="008174B9"/>
    <w:p w14:paraId="4E63BD13" w14:textId="62A6D929" w:rsidR="008174B9" w:rsidRDefault="008174B9">
      <w:r>
        <w:t xml:space="preserve">States are </w:t>
      </w:r>
      <w:r w:rsidR="00C27B6A">
        <w:t>considered fragile by DFID if they are:</w:t>
      </w:r>
    </w:p>
    <w:p w14:paraId="35E5EBC9" w14:textId="53B7E395" w:rsidR="00C27B6A" w:rsidRDefault="00C27B6A" w:rsidP="00C27B6A">
      <w:pPr>
        <w:ind w:left="360"/>
      </w:pPr>
    </w:p>
    <w:p w14:paraId="50A2BD8B" w14:textId="7B78522D" w:rsidR="00C27B6A" w:rsidRDefault="00C27B6A" w:rsidP="00C27B6A">
      <w:pPr>
        <w:pStyle w:val="ListParagraph"/>
        <w:numPr>
          <w:ilvl w:val="0"/>
          <w:numId w:val="2"/>
        </w:numPr>
      </w:pPr>
      <w:r>
        <w:t>Fragile states defined based on objective data on state stability from the United Nations and the World Bank</w:t>
      </w:r>
    </w:p>
    <w:p w14:paraId="51F5754B" w14:textId="43BA6F17" w:rsidR="00C27B6A" w:rsidRDefault="00C27B6A" w:rsidP="00C27B6A">
      <w:pPr>
        <w:pStyle w:val="ListParagraph"/>
        <w:numPr>
          <w:ilvl w:val="0"/>
          <w:numId w:val="2"/>
        </w:numPr>
      </w:pPr>
      <w:r>
        <w:t>Neighbouring countries of fragile states and/or part of the three</w:t>
      </w:r>
      <w:r w:rsidR="004D34A7">
        <w:t xml:space="preserve"> designated regions: Middle </w:t>
      </w:r>
      <w:r w:rsidR="006C2826">
        <w:t xml:space="preserve">East, North Sahara </w:t>
      </w:r>
      <w:r w:rsidR="00EE79FC">
        <w:t xml:space="preserve">and South Sahara </w:t>
      </w:r>
    </w:p>
    <w:p w14:paraId="62448DA9" w14:textId="4C7F59AA" w:rsidR="00EE79FC" w:rsidRDefault="00EE79FC" w:rsidP="00EE79FC"/>
    <w:p w14:paraId="4C9FA30D" w14:textId="3F1AB244" w:rsidR="00EE79FC" w:rsidRDefault="00EE79FC" w:rsidP="00EE79FC">
      <w:r>
        <w:t xml:space="preserve">Over </w:t>
      </w:r>
      <w:r w:rsidR="006C7676">
        <w:t xml:space="preserve">85% </w:t>
      </w:r>
      <w:r w:rsidR="004B6B29">
        <w:t xml:space="preserve">of the people reached by DFID supported humanitarian assistance live in fragile states (26.2 million beneficiaries), this includes </w:t>
      </w:r>
      <w:r w:rsidR="00502D14">
        <w:t xml:space="preserve">18.1 million beneficiaries living in states with a high level of </w:t>
      </w:r>
      <w:r w:rsidR="00214FB9">
        <w:t xml:space="preserve">fragility. A further </w:t>
      </w:r>
      <w:r w:rsidR="00696143">
        <w:t xml:space="preserve">10.5% (3.5 million beneficiaries) of DFID supported humanitarian assistance was delivered </w:t>
      </w:r>
      <w:r w:rsidR="00BD38E4">
        <w:t xml:space="preserve">via non-country specific programmes and so it is not possible to assign a fragility level to these results. </w:t>
      </w:r>
    </w:p>
    <w:p w14:paraId="7E35C120" w14:textId="6F3EF470" w:rsidR="00BD38E4" w:rsidRDefault="00BD38E4" w:rsidP="00EE79FC"/>
    <w:p w14:paraId="5D346ACA" w14:textId="3EF1BC32" w:rsidR="00BD38E4" w:rsidRDefault="00BD38E4" w:rsidP="00EE79FC"/>
    <w:p w14:paraId="5ACDAAD2" w14:textId="7B1ABAF6" w:rsidR="00BD38E4" w:rsidRDefault="00BD38E4" w:rsidP="00EE79FC">
      <w:r>
        <w:t xml:space="preserve">Of those reached by DFID humanitarian programmes from 2015 to March 2020, at least </w:t>
      </w:r>
      <w:r w:rsidR="00330442">
        <w:t>40% (</w:t>
      </w:r>
      <w:r w:rsidR="00B94016">
        <w:t xml:space="preserve">13.7 million) were women and girls. </w:t>
      </w:r>
    </w:p>
    <w:p w14:paraId="4B835FC2" w14:textId="09FD8101" w:rsidR="00B94016" w:rsidRDefault="00B94016" w:rsidP="00EE79FC"/>
    <w:p w14:paraId="5D4AA993" w14:textId="208128A3" w:rsidR="00B94016" w:rsidRDefault="00B94016" w:rsidP="00EE79FC">
      <w:r>
        <w:t>DFID is continuously working with our existing partners towards improving collection of disaggregated data</w:t>
      </w:r>
      <w:r w:rsidR="00341105">
        <w:rPr>
          <w:vertAlign w:val="superscript"/>
        </w:rPr>
        <w:t>2</w:t>
      </w:r>
      <w:r>
        <w:t xml:space="preserve">. </w:t>
      </w:r>
      <w:r w:rsidR="008A1253">
        <w:t>In 2019/20</w:t>
      </w:r>
      <w:r w:rsidR="002556F8">
        <w:t>,</w:t>
      </w:r>
      <w:r w:rsidR="008A1253">
        <w:t xml:space="preserve"> </w:t>
      </w:r>
      <w:r w:rsidR="002556F8">
        <w:t xml:space="preserve">76% of our reported humanitarian results were disaggregated by gender. This is a </w:t>
      </w:r>
      <w:proofErr w:type="gramStart"/>
      <w:r w:rsidR="005007AA">
        <w:t>19 percentage</w:t>
      </w:r>
      <w:proofErr w:type="gramEnd"/>
      <w:r w:rsidR="005007AA">
        <w:t xml:space="preserve"> point increase in data disaggregation by gender between the results reported in 2018/19 and 2019/20. </w:t>
      </w:r>
      <w:r w:rsidR="00EA3597">
        <w:t xml:space="preserve">There are considerable challenges with robust data collection in humanitarian contexts, particularly with that relating to people in greatest need. These are the generally most unstable situations in which DFID supported programmes operate, where access is extremely difficult due to ongoing conflict and the associated tremendous risks faced by those delivering emergency assistance to civilians. DFID is collaborating with </w:t>
      </w:r>
      <w:r w:rsidR="00EA3597">
        <w:lastRenderedPageBreak/>
        <w:t>external partners to develop guidance, support and tools to facilitate data disaggregation although it should be recognised that DFID’s commitment to reach those people in greatest need means that data collection and reliable disaggregation in the most difficult humanitarian contexts will continue to be a considerable challenge.</w:t>
      </w:r>
    </w:p>
    <w:p w14:paraId="443974BB" w14:textId="6B3FFBC1" w:rsidR="00EA3597" w:rsidRDefault="00EA3597" w:rsidP="00EE79FC"/>
    <w:p w14:paraId="10AA0271" w14:textId="101EC18C" w:rsidR="00EA3597" w:rsidRDefault="00EA3597" w:rsidP="00EE79FC">
      <w:r>
        <w:t xml:space="preserve">2. Context </w:t>
      </w:r>
    </w:p>
    <w:p w14:paraId="06F3E364" w14:textId="55672A66" w:rsidR="00EA3597" w:rsidRDefault="00EA3597" w:rsidP="00EE79FC"/>
    <w:p w14:paraId="71D2784C" w14:textId="5E3CB6E2" w:rsidR="00EA3597" w:rsidRDefault="00DE1167" w:rsidP="00EE79FC">
      <w:r>
        <w:t>Humanitarian aid provides essential material and support assistance to the world’s most vulnerable people. It is usually short-term help provided in crisis situations to help victims of natural disasters, wars and famines. Humanitarian aid saves lives, relieves suffering and maintains human dignity. It differs from development aid, which seeks to address the underlying causes which may have led to a crisis or emergency.</w:t>
      </w:r>
    </w:p>
    <w:p w14:paraId="5A40D916" w14:textId="04D50ACB" w:rsidR="00DE1167" w:rsidRDefault="00DE1167" w:rsidP="00EE79FC"/>
    <w:p w14:paraId="7C0BD380" w14:textId="3770F43C" w:rsidR="00DE1167" w:rsidRDefault="00DE1167" w:rsidP="00EE79FC">
      <w:r>
        <w:t xml:space="preserve">The Department for International Development (DFID) delivers humanitarian assistance on behalf of the Government and people of the United Kingdom. By its nature, humanitarian assistance is reactive to unplanned events; </w:t>
      </w:r>
      <w:proofErr w:type="gramStart"/>
      <w:r>
        <w:t>therefore</w:t>
      </w:r>
      <w:proofErr w:type="gramEnd"/>
      <w:r>
        <w:t xml:space="preserve"> DFID has no specific targets for the amount of humanitarian assistance to be delivered. Instead, DFID focuses on delivering the best possible humanitarian assistance to people in need. By working with global and UK partners DFID endeavours to improve the UKs capacity to deliver timely, efficient, effective and equitable humanitarian aid – whenever and wherever it is needed. DFID recognises that this assistance should not just be delivered after an event when a crisis has been declared. Preventative action and early intervention are more effective- delivering greater impact for a lower total investment and preventing unnecessary suffering and loss of life in the early stages of a crisis. DFID is working to make response more predictable and to help countries build resilience, prepare for crises, and manage the risk of crises through tools such as risk insurance.</w:t>
      </w:r>
    </w:p>
    <w:p w14:paraId="03566BC1" w14:textId="2570894E" w:rsidR="00DE1167" w:rsidRDefault="00DE1167" w:rsidP="00EE79FC"/>
    <w:p w14:paraId="69504608" w14:textId="545087B9" w:rsidR="00DE1167" w:rsidRPr="00D24E88" w:rsidRDefault="00BC1B16" w:rsidP="00EE79FC">
      <w:r>
        <w:t>The United Nations Office for the Co-ordination of Humanitarian Affairs (OCHA) estimated that over 13</w:t>
      </w:r>
      <w:r w:rsidR="008E1085">
        <w:t>1</w:t>
      </w:r>
      <w:r>
        <w:t>.</w:t>
      </w:r>
      <w:r w:rsidR="008E1085">
        <w:t>7</w:t>
      </w:r>
      <w:r>
        <w:t xml:space="preserve"> million people </w:t>
      </w:r>
      <w:proofErr w:type="gramStart"/>
      <w:r>
        <w:t>were in need</w:t>
      </w:r>
      <w:r w:rsidR="00D24E88">
        <w:t xml:space="preserve"> of</w:t>
      </w:r>
      <w:proofErr w:type="gramEnd"/>
      <w:r w:rsidR="00D24E88">
        <w:t xml:space="preserve"> humanitarian aid</w:t>
      </w:r>
      <w:r w:rsidR="00D24E88">
        <w:rPr>
          <w:vertAlign w:val="superscript"/>
        </w:rPr>
        <w:t>3</w:t>
      </w:r>
      <w:r w:rsidR="00D24E88">
        <w:t xml:space="preserve"> in 201</w:t>
      </w:r>
      <w:r w:rsidR="001D481B">
        <w:t>9</w:t>
      </w:r>
      <w:r w:rsidR="00D24E88">
        <w:t xml:space="preserve">. </w:t>
      </w:r>
      <w:r w:rsidR="005D244E">
        <w:t xml:space="preserve">The persisting drivers of increasing humanitarian need are conflict and protracted violence. Natural disasters, droughts, floods and hurricanes continue to create humanitarian need. </w:t>
      </w:r>
    </w:p>
    <w:p w14:paraId="74871D2A" w14:textId="7E76D1E9" w:rsidR="00BC1B16" w:rsidRDefault="00BC1B16" w:rsidP="00EE79FC"/>
    <w:p w14:paraId="2F5FC903" w14:textId="39A074DF" w:rsidR="00BC1B16" w:rsidRDefault="00FC48F9" w:rsidP="00EE79FC">
      <w:r>
        <w:t xml:space="preserve">In the 2019 period, </w:t>
      </w:r>
      <w:r w:rsidR="00EA60A0">
        <w:t>117.4</w:t>
      </w:r>
      <w:r w:rsidR="00722522">
        <w:t xml:space="preserve"> million people were targeted globally </w:t>
      </w:r>
      <w:r w:rsidR="003B51FB">
        <w:t xml:space="preserve">for humanitarian assistance. </w:t>
      </w:r>
      <w:r w:rsidR="00EA60A0">
        <w:t>54</w:t>
      </w:r>
      <w:r w:rsidR="003B51FB">
        <w:t xml:space="preserve">% of the </w:t>
      </w:r>
      <w:r w:rsidR="00032BCC">
        <w:t>$</w:t>
      </w:r>
      <w:r w:rsidR="00EA60A0">
        <w:t>29.7</w:t>
      </w:r>
      <w:r w:rsidR="00032BCC">
        <w:t>bn financial requirement was met, leaving unmet requirements, or a funding gap, of $</w:t>
      </w:r>
      <w:r w:rsidR="00791BAC">
        <w:t>13.7</w:t>
      </w:r>
      <w:r w:rsidR="00032BCC">
        <w:t>bn.</w:t>
      </w:r>
    </w:p>
    <w:p w14:paraId="5BB06DA5" w14:textId="1A6B3C98" w:rsidR="004F4D78" w:rsidRDefault="004F4D78" w:rsidP="00EE79FC"/>
    <w:p w14:paraId="1F004B0B" w14:textId="7FE504B1" w:rsidR="004F4D78" w:rsidRDefault="004F4D78" w:rsidP="00EE79FC">
      <w:r>
        <w:t>In 2019, the UK provided £</w:t>
      </w:r>
      <w:r w:rsidR="001A4EF5">
        <w:t>1.</w:t>
      </w:r>
      <w:r w:rsidR="00EA4436">
        <w:t>5</w:t>
      </w:r>
      <w:r>
        <w:t>bn in bi</w:t>
      </w:r>
      <w:r w:rsidR="00EA4436">
        <w:t>-</w:t>
      </w:r>
      <w:r>
        <w:t>lateral humanitarian aid</w:t>
      </w:r>
      <w:r w:rsidR="001C557C">
        <w:t xml:space="preserve">, 9.9 per cent of </w:t>
      </w:r>
      <w:r w:rsidR="004A54D5">
        <w:t>the total UK official development assistance (ODA) spend.</w:t>
      </w:r>
      <w:r w:rsidR="00CE6390">
        <w:t xml:space="preserve"> This represents an increase of £208</w:t>
      </w:r>
      <w:r w:rsidR="00C93A13">
        <w:t xml:space="preserve"> </w:t>
      </w:r>
      <w:r w:rsidR="00CE6390">
        <w:t xml:space="preserve">million </w:t>
      </w:r>
      <w:r w:rsidR="00C93A13">
        <w:t xml:space="preserve">compared with 2018 and was partly driven by UK responses to humanitarian crises, for example in Yemen. </w:t>
      </w:r>
      <w:r w:rsidR="000B07A1">
        <w:t xml:space="preserve">These are provisional figures, the full release scheduled for November 2020 will confirm final figures and DFID’s share of total spend. In 2018, Humanitarian assistance was the UKs </w:t>
      </w:r>
      <w:r w:rsidR="001C1F45">
        <w:t>second,</w:t>
      </w:r>
      <w:r w:rsidR="0076372C">
        <w:t xml:space="preserve"> </w:t>
      </w:r>
      <w:r w:rsidR="001C1F45">
        <w:t xml:space="preserve">after health, </w:t>
      </w:r>
      <w:r w:rsidR="000B07A1">
        <w:t>largest area of spend on sector specific ODA</w:t>
      </w:r>
      <w:r w:rsidR="001C1F45">
        <w:t xml:space="preserve"> </w:t>
      </w:r>
      <w:r w:rsidR="000B07A1">
        <w:t>– £1,</w:t>
      </w:r>
      <w:r w:rsidR="001C1F45">
        <w:t>299</w:t>
      </w:r>
      <w:r w:rsidR="000B07A1">
        <w:t xml:space="preserve"> million (</w:t>
      </w:r>
      <w:r w:rsidR="00DD6223">
        <w:t>8.9</w:t>
      </w:r>
      <w:r w:rsidR="000B07A1">
        <w:t xml:space="preserve"> per cent</w:t>
      </w:r>
      <w:r w:rsidR="00F02D05">
        <w:t xml:space="preserve"> of UK ODA</w:t>
      </w:r>
      <w:r w:rsidR="000B07A1">
        <w:t>). DFID was responsible for around 99% of the total UK ODA spend on humanitarian assistance.</w:t>
      </w:r>
    </w:p>
    <w:p w14:paraId="0FF1F4F6" w14:textId="042DA899" w:rsidR="00F02D05" w:rsidRDefault="00F02D05" w:rsidP="00EE79FC"/>
    <w:p w14:paraId="66A9A396" w14:textId="687C39B3" w:rsidR="003E2B69" w:rsidRDefault="003E2B69" w:rsidP="00EE79FC">
      <w:r>
        <w:lastRenderedPageBreak/>
        <w:t>In addition to crisis or country specific spend the UK continues to be one of the largest contributors of core funding to the UN humanitarian agencies and the Red Cross movement, allowing these partners the flexibility to plan, invest in their capacity for timely and equitable humanitarian responses, , and to direct resources to where the need is greatest. Recognising the UK’s role as donors in delivering the vision of a more effective system in the face of unprecedented humanitarian needs worldwide, UK core funding was redesigned to create incentives for multilateral organisations to perform better. From 2018, 30% of the UK’s core funding to humanitarian agencies has been performance-based – an approach known as “Payment by Results” (</w:t>
      </w:r>
      <w:proofErr w:type="spellStart"/>
      <w:r>
        <w:t>PbR</w:t>
      </w:r>
      <w:proofErr w:type="spellEnd"/>
      <w:r>
        <w:t xml:space="preserve">) – dependent on the delivery of vital reforms agreed to at the World Humanitarian Summit in 2016, including the ‘Grand Bargain’. In order to trigger full payment agencies will have to demonstrate they have reformed their working practices in line with commitments to improve the effectiveness and efficiency of the international humanitarian system. The targets under </w:t>
      </w:r>
      <w:proofErr w:type="spellStart"/>
      <w:r>
        <w:t>PbR</w:t>
      </w:r>
      <w:proofErr w:type="spellEnd"/>
      <w:r>
        <w:t xml:space="preserve"> are ambitious and incentivise the UN and Red Cross movement to each work more collaboratively</w:t>
      </w:r>
    </w:p>
    <w:p w14:paraId="00BE84F0" w14:textId="27FE96CC" w:rsidR="0045173B" w:rsidRDefault="0045173B" w:rsidP="00EE79FC"/>
    <w:p w14:paraId="588F72A6" w14:textId="77777777" w:rsidR="003E7C91" w:rsidRDefault="003E7C91" w:rsidP="00EE79FC">
      <w:r>
        <w:t>In October 2017 the UK set out the new Humanitarian Reform Policy</w:t>
      </w:r>
      <w:r w:rsidRPr="002429FC">
        <w:rPr>
          <w:vertAlign w:val="superscript"/>
        </w:rPr>
        <w:t>6</w:t>
      </w:r>
      <w:r>
        <w:t xml:space="preserve"> explaining both innovations and improvements in the UK’s humanitarian response and pushing for a more ambitious reform of the international humanitarian system. The UK will:</w:t>
      </w:r>
    </w:p>
    <w:p w14:paraId="0EC315E7" w14:textId="77777777" w:rsidR="003E7C91" w:rsidRDefault="003E7C91" w:rsidP="00EE79FC">
      <w:r>
        <w:t xml:space="preserve"> • Continue to protect people in crises: upholding humanitarian law and principles, uphold humanitarian law, and support our partners to do the same. </w:t>
      </w:r>
    </w:p>
    <w:p w14:paraId="49C840D2" w14:textId="77777777" w:rsidR="003E7C91" w:rsidRDefault="003E7C91" w:rsidP="00EE79FC">
      <w:r>
        <w:t xml:space="preserve">• Deliver bigger, better, faster responses to rapid onset disasters when national systems are overwhelmed, as demonstrated in the Caribbean. </w:t>
      </w:r>
    </w:p>
    <w:p w14:paraId="13FFCB98" w14:textId="77777777" w:rsidR="003E7C91" w:rsidRDefault="003E7C91" w:rsidP="00EE79FC">
      <w:r>
        <w:t xml:space="preserve">• Invest in resilience and preparedness to respond, including using insurance and other risk-based finance to better manage risks from natural hazards. </w:t>
      </w:r>
    </w:p>
    <w:p w14:paraId="3E68E17D" w14:textId="77777777" w:rsidR="003E7C91" w:rsidRDefault="003E7C91" w:rsidP="00EE79FC">
      <w:r>
        <w:t xml:space="preserve">• Adopt a new long-term approach to protracted crises, including support to countries hosting long-term refugees to generate livelihoods, trading opportunities and invest in people’s future. </w:t>
      </w:r>
    </w:p>
    <w:p w14:paraId="25126EED" w14:textId="77777777" w:rsidR="003D341E" w:rsidRDefault="003E7C91" w:rsidP="00EE79FC">
      <w:r>
        <w:t xml:space="preserve">• Challenge the international humanitarian system to hold itself to account for delivering better for people affected by </w:t>
      </w:r>
      <w:proofErr w:type="gramStart"/>
      <w:r>
        <w:t>crises, and</w:t>
      </w:r>
      <w:proofErr w:type="gramEnd"/>
      <w:r>
        <w:t xml:space="preserve"> ensuring the most vulnerable</w:t>
      </w:r>
      <w:r w:rsidR="003D341E">
        <w:t xml:space="preserve"> people in the world are appropriately protected from environmental and social hazards. </w:t>
      </w:r>
    </w:p>
    <w:p w14:paraId="6F1CF3F0" w14:textId="77777777" w:rsidR="003D341E" w:rsidRDefault="003D341E" w:rsidP="00EE79FC">
      <w:r>
        <w:t xml:space="preserve">• Ensure that response is delivered through organisations and mechanisms which offer best value for money, such as encouraging the use of multi-purpose cash transfers (where appropriate) which are faster, safer and more cost-effective than relief-in kind whilst providing additional support to local economies. </w:t>
      </w:r>
    </w:p>
    <w:p w14:paraId="2A74F6DE" w14:textId="77777777" w:rsidR="003D341E" w:rsidRDefault="003D341E" w:rsidP="00EE79FC"/>
    <w:p w14:paraId="6CEBDF02" w14:textId="44C73CD1" w:rsidR="0045173B" w:rsidRDefault="003D341E" w:rsidP="00EE79FC">
      <w:r>
        <w:t>Single departmental plan results are attributed from DFID bi-lateral programmes and do not include the UK contribution to results attributed to UN or Red Cross agency central programmes where DFID is not a specific project partner.</w:t>
      </w:r>
    </w:p>
    <w:p w14:paraId="0BAABD20" w14:textId="77777777" w:rsidR="00F02D05" w:rsidRDefault="00F02D05" w:rsidP="00EE79FC"/>
    <w:p w14:paraId="4E136CA2" w14:textId="5A3B508D" w:rsidR="003B51FB" w:rsidRDefault="003B51FB" w:rsidP="00EE79FC"/>
    <w:p w14:paraId="308E18ED" w14:textId="565EFE8F" w:rsidR="003B51FB" w:rsidRDefault="003B51FB" w:rsidP="00EE79FC"/>
    <w:p w14:paraId="15589236" w14:textId="01EDE86E" w:rsidR="003B51FB" w:rsidRDefault="003B51FB" w:rsidP="00EE79FC"/>
    <w:p w14:paraId="1EFA6A07" w14:textId="07C24C84" w:rsidR="003B51FB" w:rsidRDefault="003B51FB" w:rsidP="00EE79FC"/>
    <w:p w14:paraId="43FE1063" w14:textId="04C774CB" w:rsidR="003B51FB" w:rsidRDefault="003B51FB" w:rsidP="00EE79FC"/>
    <w:p w14:paraId="72D84684" w14:textId="6E162DB0" w:rsidR="003B51FB" w:rsidRDefault="003B51FB" w:rsidP="00EE79FC"/>
    <w:p w14:paraId="63E39CF7" w14:textId="2E099C74" w:rsidR="003B51FB" w:rsidRDefault="003B51FB" w:rsidP="00EE79FC"/>
    <w:p w14:paraId="41C3D71F" w14:textId="112096F5" w:rsidR="003B51FB" w:rsidRDefault="003B51FB" w:rsidP="00EE79FC"/>
    <w:p w14:paraId="2A4BEE8D" w14:textId="3E0B5DE1" w:rsidR="003B51FB" w:rsidRDefault="003B51FB" w:rsidP="00EE79FC"/>
    <w:p w14:paraId="551D6597" w14:textId="77777777" w:rsidR="003B51FB" w:rsidRDefault="003B51FB" w:rsidP="00EE79FC"/>
    <w:p w14:paraId="7861262F" w14:textId="4202DB3A" w:rsidR="006459E8" w:rsidRDefault="006459E8" w:rsidP="00EE79FC"/>
    <w:p w14:paraId="02A1072E" w14:textId="769D31A5" w:rsidR="006459E8" w:rsidRDefault="006459E8" w:rsidP="00EE79FC"/>
    <w:p w14:paraId="07868128" w14:textId="4E158976" w:rsidR="006459E8" w:rsidRDefault="006459E8" w:rsidP="00EE79FC"/>
    <w:p w14:paraId="2B475AF8" w14:textId="6B79B388" w:rsidR="006459E8" w:rsidRDefault="006459E8" w:rsidP="00EE79FC"/>
    <w:p w14:paraId="36E967A3" w14:textId="1600BC8D" w:rsidR="006459E8" w:rsidRDefault="006459E8" w:rsidP="00EE79FC">
      <w:r>
        <w:t xml:space="preserve">1 Note that all the figures are rounded down to the next 100,000. Rounding may mean that the total figure </w:t>
      </w:r>
      <w:proofErr w:type="gramStart"/>
      <w:r>
        <w:t>do</w:t>
      </w:r>
      <w:proofErr w:type="gramEnd"/>
      <w:r>
        <w:t xml:space="preserve"> not correspond exactly to the sum of the country/department results quoted in the text. For more detailed figures please refer to the ‘Results by DFID office and Indicator’ dataset.</w:t>
      </w:r>
    </w:p>
    <w:p w14:paraId="354E1DB4" w14:textId="10D649E0" w:rsidR="00341105" w:rsidRDefault="00341105" w:rsidP="00EE79FC"/>
    <w:p w14:paraId="07DCD4CB" w14:textId="3DDC2EFC" w:rsidR="00341105" w:rsidRDefault="00341105" w:rsidP="00EE79FC"/>
    <w:p w14:paraId="43035F13" w14:textId="7AC15168" w:rsidR="00341105" w:rsidRDefault="00341105" w:rsidP="00EE79FC">
      <w:r>
        <w:t xml:space="preserve"> 2 https://assets.publishing.service.gov.uk/government/uploads/system/uploads/attachment_data/file/582315/ Data-disaggregation-action-plan-Jan-2017.pdf</w:t>
      </w:r>
    </w:p>
    <w:p w14:paraId="655CF9FD" w14:textId="3AEF5ED0" w:rsidR="00341105" w:rsidRDefault="00341105" w:rsidP="00EE79FC"/>
    <w:p w14:paraId="0C152DBA" w14:textId="609EAE62" w:rsidR="00341105" w:rsidRDefault="00341105" w:rsidP="00EE79FC">
      <w:r>
        <w:t>3</w:t>
      </w:r>
      <w:r w:rsidR="00C202F0">
        <w:t xml:space="preserve"> </w:t>
      </w:r>
      <w:hyperlink r:id="rId10" w:history="1">
        <w:r w:rsidR="00D86E6C">
          <w:rPr>
            <w:rStyle w:val="Hyperlink"/>
          </w:rPr>
          <w:t>https://www.unocha.org/sites/unocha/files/GHO-2020_v9.1.pdf</w:t>
        </w:r>
      </w:hyperlink>
    </w:p>
    <w:p w14:paraId="4294D28C" w14:textId="625E22BE" w:rsidR="001157D9" w:rsidRDefault="001157D9" w:rsidP="00EE79FC"/>
    <w:p w14:paraId="5067C3B7" w14:textId="7B3C2CD1" w:rsidR="001157D9" w:rsidRDefault="001157D9" w:rsidP="00EE79FC">
      <w:r>
        <w:t xml:space="preserve">4 </w:t>
      </w:r>
      <w:hyperlink r:id="rId11" w:history="1">
        <w:r>
          <w:rPr>
            <w:rStyle w:val="Hyperlink"/>
          </w:rPr>
          <w:t>https://assets.publishing.service.gov.uk/government/uploads/system/uploads/attachment_data/file/878395/Statistics-on-International-Development-Provisional-UK-Aid-Spend-2019.pdf</w:t>
        </w:r>
      </w:hyperlink>
    </w:p>
    <w:p w14:paraId="39218810" w14:textId="566D9029" w:rsidR="001157D9" w:rsidRDefault="001157D9" w:rsidP="00EE79FC"/>
    <w:p w14:paraId="44405BD9" w14:textId="642F6D6D" w:rsidR="001157D9" w:rsidRDefault="001157D9" w:rsidP="00EE79FC">
      <w:r>
        <w:t>5</w:t>
      </w:r>
      <w:r w:rsidRPr="001157D9">
        <w:t xml:space="preserve"> </w:t>
      </w:r>
      <w:r>
        <w:t xml:space="preserve">For example, the UK Prime Minister announced an increase in UK aid to Yemen in Feb 2019, the press release can be found here: </w:t>
      </w:r>
      <w:hyperlink r:id="rId12" w:history="1">
        <w:r w:rsidRPr="003F25FC">
          <w:rPr>
            <w:rStyle w:val="Hyperlink"/>
          </w:rPr>
          <w:t>https://www.gov.uk/government/news/new-uk-aid-to-feed-millions-of-people-in-yemen</w:t>
        </w:r>
      </w:hyperlink>
      <w:r>
        <w:t xml:space="preserve"> </w:t>
      </w:r>
    </w:p>
    <w:p w14:paraId="3F3A9AE5" w14:textId="77777777" w:rsidR="003D341E" w:rsidRDefault="003D341E" w:rsidP="00EE79FC"/>
    <w:p w14:paraId="44785949" w14:textId="5611202C" w:rsidR="003D341E" w:rsidRPr="001157D9" w:rsidRDefault="002429FC" w:rsidP="00EE79FC">
      <w:pPr>
        <w:rPr>
          <w:b/>
          <w:bCs/>
        </w:rPr>
      </w:pPr>
      <w:r>
        <w:t>6</w:t>
      </w:r>
      <w:r w:rsidR="003D341E">
        <w:t xml:space="preserve"> </w:t>
      </w:r>
      <w:hyperlink r:id="rId13" w:history="1">
        <w:r w:rsidR="003D341E" w:rsidRPr="003F25FC">
          <w:rPr>
            <w:rStyle w:val="Hyperlink"/>
          </w:rPr>
          <w:t>https://www.gov.uk/government/publications/uk-governments-humanitarian-reform-policy</w:t>
        </w:r>
      </w:hyperlink>
      <w:r w:rsidR="003D341E">
        <w:t xml:space="preserve"> </w:t>
      </w:r>
    </w:p>
    <w:sectPr w:rsidR="003D341E" w:rsidRPr="001157D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75D66" w14:textId="77777777" w:rsidR="00C03394" w:rsidRDefault="00C03394" w:rsidP="007A2DBB">
      <w:r>
        <w:separator/>
      </w:r>
    </w:p>
  </w:endnote>
  <w:endnote w:type="continuationSeparator" w:id="0">
    <w:p w14:paraId="4EFA2CCD" w14:textId="77777777" w:rsidR="00C03394" w:rsidRDefault="00C03394" w:rsidP="007A2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2D4C2" w14:textId="77777777" w:rsidR="007A2DBB" w:rsidRDefault="007A2D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FFBB7" w14:textId="77777777" w:rsidR="007A2DBB" w:rsidRDefault="007A2D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8E0E" w14:textId="77777777" w:rsidR="007A2DBB" w:rsidRDefault="007A2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E08CDB" w14:textId="77777777" w:rsidR="00C03394" w:rsidRDefault="00C03394" w:rsidP="007A2DBB">
      <w:r>
        <w:separator/>
      </w:r>
    </w:p>
  </w:footnote>
  <w:footnote w:type="continuationSeparator" w:id="0">
    <w:p w14:paraId="7C73BB1F" w14:textId="77777777" w:rsidR="00C03394" w:rsidRDefault="00C03394" w:rsidP="007A2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1AF0E" w14:textId="77777777" w:rsidR="007A2DBB" w:rsidRDefault="007A2D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FCC35" w14:textId="1B7D0A72" w:rsidR="007A2DBB" w:rsidRDefault="007A2DBB">
    <w:pPr>
      <w:pStyle w:val="Header"/>
    </w:pPr>
    <w:r>
      <w:rPr>
        <w:noProof/>
      </w:rPr>
      <mc:AlternateContent>
        <mc:Choice Requires="wps">
          <w:drawing>
            <wp:anchor distT="0" distB="0" distL="114300" distR="114300" simplePos="0" relativeHeight="251659264" behindDoc="0" locked="0" layoutInCell="0" allowOverlap="1" wp14:anchorId="27067EAC" wp14:editId="1571006C">
              <wp:simplePos x="0" y="0"/>
              <wp:positionH relativeFrom="page">
                <wp:posOffset>0</wp:posOffset>
              </wp:positionH>
              <wp:positionV relativeFrom="page">
                <wp:posOffset>190500</wp:posOffset>
              </wp:positionV>
              <wp:extent cx="7560310" cy="273050"/>
              <wp:effectExtent l="0" t="0" r="0" b="12700"/>
              <wp:wrapNone/>
              <wp:docPr id="1" name="MSIPCMf572451796018a5b24c7cc33" descr="{&quot;HashCode&quot;:-129182459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F16842" w14:textId="25AECE11" w:rsidR="007A2DBB" w:rsidRPr="007A2DBB" w:rsidRDefault="007A2DBB" w:rsidP="007A2DBB">
                          <w:pPr>
                            <w:rPr>
                              <w:rFonts w:ascii="Calibri" w:hAnsi="Calibri" w:cs="Calibri"/>
                              <w:color w:val="000000"/>
                              <w:sz w:val="20"/>
                            </w:rPr>
                          </w:pPr>
                          <w:r w:rsidRPr="007A2DBB">
                            <w:rPr>
                              <w:rFonts w:ascii="Calibri" w:hAnsi="Calibri" w:cs="Calibri"/>
                              <w:color w:val="000000"/>
                              <w:sz w:val="20"/>
                            </w:rPr>
                            <w:t>OFFICIAL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7067EAC" id="_x0000_t202" coordsize="21600,21600" o:spt="202" path="m,l,21600r21600,l21600,xe">
              <v:stroke joinstyle="miter"/>
              <v:path gradientshapeok="t" o:connecttype="rect"/>
            </v:shapetype>
            <v:shape id="MSIPCMf572451796018a5b24c7cc33" o:spid="_x0000_s1026" type="#_x0000_t202" alt="{&quot;HashCode&quot;:-1291824593,&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" o:allowincell="f" filled="f" stroked="f" strokeweight=".5pt">
              <v:fill o:detectmouseclick="t"/>
              <v:textbox inset="20pt,0,,0">
                <w:txbxContent>
                  <w:p w14:paraId="15F16842" w14:textId="25AECE11" w:rsidR="007A2DBB" w:rsidRPr="007A2DBB" w:rsidRDefault="007A2DBB" w:rsidP="007A2DBB">
                    <w:pPr>
                      <w:rPr>
                        <w:rFonts w:ascii="Calibri" w:hAnsi="Calibri" w:cs="Calibri"/>
                        <w:color w:val="000000"/>
                        <w:sz w:val="20"/>
                      </w:rPr>
                    </w:pPr>
                    <w:r w:rsidRPr="007A2DBB">
                      <w:rPr>
                        <w:rFonts w:ascii="Calibri" w:hAnsi="Calibri" w:cs="Calibri"/>
                        <w:color w:val="000000"/>
                        <w:sz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07612" w14:textId="77777777" w:rsidR="007A2DBB" w:rsidRDefault="007A2D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E7091"/>
    <w:multiLevelType w:val="hybridMultilevel"/>
    <w:tmpl w:val="98D47D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7B85E54"/>
    <w:multiLevelType w:val="hybridMultilevel"/>
    <w:tmpl w:val="F13EA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34"/>
    <w:rsid w:val="00001D67"/>
    <w:rsid w:val="00003CBF"/>
    <w:rsid w:val="0000402A"/>
    <w:rsid w:val="000046DE"/>
    <w:rsid w:val="00005646"/>
    <w:rsid w:val="0001075B"/>
    <w:rsid w:val="0001107A"/>
    <w:rsid w:val="00011402"/>
    <w:rsid w:val="00012D05"/>
    <w:rsid w:val="000136E8"/>
    <w:rsid w:val="0001481B"/>
    <w:rsid w:val="0001514C"/>
    <w:rsid w:val="00015877"/>
    <w:rsid w:val="00016431"/>
    <w:rsid w:val="00020EF4"/>
    <w:rsid w:val="0002109C"/>
    <w:rsid w:val="000211D0"/>
    <w:rsid w:val="00022254"/>
    <w:rsid w:val="0002233B"/>
    <w:rsid w:val="00022361"/>
    <w:rsid w:val="00023562"/>
    <w:rsid w:val="00023F96"/>
    <w:rsid w:val="00025761"/>
    <w:rsid w:val="000314BE"/>
    <w:rsid w:val="00031AF9"/>
    <w:rsid w:val="00032BCC"/>
    <w:rsid w:val="000343CD"/>
    <w:rsid w:val="00035EB1"/>
    <w:rsid w:val="000406FF"/>
    <w:rsid w:val="00042AB4"/>
    <w:rsid w:val="00042AC0"/>
    <w:rsid w:val="00042BBB"/>
    <w:rsid w:val="00042F8D"/>
    <w:rsid w:val="00043096"/>
    <w:rsid w:val="00045CC0"/>
    <w:rsid w:val="00045D66"/>
    <w:rsid w:val="000464D1"/>
    <w:rsid w:val="00046B14"/>
    <w:rsid w:val="00047196"/>
    <w:rsid w:val="00050D58"/>
    <w:rsid w:val="00052055"/>
    <w:rsid w:val="00052F8C"/>
    <w:rsid w:val="0005403D"/>
    <w:rsid w:val="000557D9"/>
    <w:rsid w:val="00055F19"/>
    <w:rsid w:val="00056C22"/>
    <w:rsid w:val="00060044"/>
    <w:rsid w:val="00062EE3"/>
    <w:rsid w:val="000634AC"/>
    <w:rsid w:val="00063ADB"/>
    <w:rsid w:val="00065EB1"/>
    <w:rsid w:val="00071600"/>
    <w:rsid w:val="00075E5D"/>
    <w:rsid w:val="00076276"/>
    <w:rsid w:val="00076D86"/>
    <w:rsid w:val="00082A8B"/>
    <w:rsid w:val="00083FBF"/>
    <w:rsid w:val="00084AB0"/>
    <w:rsid w:val="00087650"/>
    <w:rsid w:val="00091029"/>
    <w:rsid w:val="000928F4"/>
    <w:rsid w:val="00092B11"/>
    <w:rsid w:val="0009434D"/>
    <w:rsid w:val="000945D0"/>
    <w:rsid w:val="00094CCF"/>
    <w:rsid w:val="00096AF4"/>
    <w:rsid w:val="000976D8"/>
    <w:rsid w:val="00097937"/>
    <w:rsid w:val="000A21C6"/>
    <w:rsid w:val="000A2C82"/>
    <w:rsid w:val="000A331D"/>
    <w:rsid w:val="000A3AC3"/>
    <w:rsid w:val="000A3EAD"/>
    <w:rsid w:val="000A415B"/>
    <w:rsid w:val="000A671A"/>
    <w:rsid w:val="000A744A"/>
    <w:rsid w:val="000B02BA"/>
    <w:rsid w:val="000B07A1"/>
    <w:rsid w:val="000B3178"/>
    <w:rsid w:val="000B33AD"/>
    <w:rsid w:val="000B352F"/>
    <w:rsid w:val="000B44F4"/>
    <w:rsid w:val="000B4AA1"/>
    <w:rsid w:val="000B5569"/>
    <w:rsid w:val="000B5BF4"/>
    <w:rsid w:val="000C42E5"/>
    <w:rsid w:val="000C4C27"/>
    <w:rsid w:val="000C5D1D"/>
    <w:rsid w:val="000C6848"/>
    <w:rsid w:val="000D1654"/>
    <w:rsid w:val="000D19B4"/>
    <w:rsid w:val="000D2E1B"/>
    <w:rsid w:val="000D3318"/>
    <w:rsid w:val="000D4994"/>
    <w:rsid w:val="000D620E"/>
    <w:rsid w:val="000D6DC8"/>
    <w:rsid w:val="000D6E70"/>
    <w:rsid w:val="000D6F5E"/>
    <w:rsid w:val="000E0477"/>
    <w:rsid w:val="000E1D87"/>
    <w:rsid w:val="000E2A93"/>
    <w:rsid w:val="000E3C54"/>
    <w:rsid w:val="000F034B"/>
    <w:rsid w:val="000F6561"/>
    <w:rsid w:val="00100EF7"/>
    <w:rsid w:val="00101822"/>
    <w:rsid w:val="001021D9"/>
    <w:rsid w:val="00102BA3"/>
    <w:rsid w:val="00102C62"/>
    <w:rsid w:val="0010563E"/>
    <w:rsid w:val="0010706E"/>
    <w:rsid w:val="0011060B"/>
    <w:rsid w:val="00110862"/>
    <w:rsid w:val="00112393"/>
    <w:rsid w:val="00113A3E"/>
    <w:rsid w:val="00114431"/>
    <w:rsid w:val="00115391"/>
    <w:rsid w:val="001153ED"/>
    <w:rsid w:val="001157D9"/>
    <w:rsid w:val="001161D3"/>
    <w:rsid w:val="00116782"/>
    <w:rsid w:val="001169E8"/>
    <w:rsid w:val="00117919"/>
    <w:rsid w:val="00117E6F"/>
    <w:rsid w:val="00120934"/>
    <w:rsid w:val="00120FE3"/>
    <w:rsid w:val="0012353D"/>
    <w:rsid w:val="00123F20"/>
    <w:rsid w:val="001247B1"/>
    <w:rsid w:val="00125F77"/>
    <w:rsid w:val="00127855"/>
    <w:rsid w:val="00131493"/>
    <w:rsid w:val="001344F7"/>
    <w:rsid w:val="001355DD"/>
    <w:rsid w:val="00135AD9"/>
    <w:rsid w:val="001364B6"/>
    <w:rsid w:val="00137AD0"/>
    <w:rsid w:val="00137F21"/>
    <w:rsid w:val="00143B15"/>
    <w:rsid w:val="00144EF9"/>
    <w:rsid w:val="001459D2"/>
    <w:rsid w:val="00151959"/>
    <w:rsid w:val="00154150"/>
    <w:rsid w:val="00155276"/>
    <w:rsid w:val="00155468"/>
    <w:rsid w:val="00155F62"/>
    <w:rsid w:val="00157DDE"/>
    <w:rsid w:val="00161C34"/>
    <w:rsid w:val="00161F68"/>
    <w:rsid w:val="00162DD9"/>
    <w:rsid w:val="00165FFB"/>
    <w:rsid w:val="0016612F"/>
    <w:rsid w:val="00167B67"/>
    <w:rsid w:val="00173450"/>
    <w:rsid w:val="00173993"/>
    <w:rsid w:val="00173EF0"/>
    <w:rsid w:val="00176DE3"/>
    <w:rsid w:val="00177EC1"/>
    <w:rsid w:val="00177FC3"/>
    <w:rsid w:val="00180941"/>
    <w:rsid w:val="00180AD5"/>
    <w:rsid w:val="00181E35"/>
    <w:rsid w:val="00182F98"/>
    <w:rsid w:val="001849F4"/>
    <w:rsid w:val="00186BB1"/>
    <w:rsid w:val="00186EA1"/>
    <w:rsid w:val="00191AEC"/>
    <w:rsid w:val="0019334C"/>
    <w:rsid w:val="00193944"/>
    <w:rsid w:val="00193E4D"/>
    <w:rsid w:val="00194CF1"/>
    <w:rsid w:val="0019548C"/>
    <w:rsid w:val="00196726"/>
    <w:rsid w:val="00196A86"/>
    <w:rsid w:val="00197835"/>
    <w:rsid w:val="001A4EF5"/>
    <w:rsid w:val="001A54A4"/>
    <w:rsid w:val="001A5AD4"/>
    <w:rsid w:val="001A5D8F"/>
    <w:rsid w:val="001A68FE"/>
    <w:rsid w:val="001A6EF3"/>
    <w:rsid w:val="001A7CD0"/>
    <w:rsid w:val="001B2893"/>
    <w:rsid w:val="001B32E2"/>
    <w:rsid w:val="001B3852"/>
    <w:rsid w:val="001B3E9A"/>
    <w:rsid w:val="001B41BE"/>
    <w:rsid w:val="001B441A"/>
    <w:rsid w:val="001B504A"/>
    <w:rsid w:val="001B59EA"/>
    <w:rsid w:val="001B5B59"/>
    <w:rsid w:val="001B6754"/>
    <w:rsid w:val="001C0A89"/>
    <w:rsid w:val="001C12CA"/>
    <w:rsid w:val="001C1F45"/>
    <w:rsid w:val="001C28B5"/>
    <w:rsid w:val="001C36E6"/>
    <w:rsid w:val="001C527F"/>
    <w:rsid w:val="001C557C"/>
    <w:rsid w:val="001C5B72"/>
    <w:rsid w:val="001C6274"/>
    <w:rsid w:val="001C6B3C"/>
    <w:rsid w:val="001D1515"/>
    <w:rsid w:val="001D393D"/>
    <w:rsid w:val="001D481B"/>
    <w:rsid w:val="001D50CE"/>
    <w:rsid w:val="001D5B07"/>
    <w:rsid w:val="001D62BD"/>
    <w:rsid w:val="001D6BEE"/>
    <w:rsid w:val="001D778F"/>
    <w:rsid w:val="001E2410"/>
    <w:rsid w:val="001E4C46"/>
    <w:rsid w:val="001E6696"/>
    <w:rsid w:val="001E7A40"/>
    <w:rsid w:val="001F02A0"/>
    <w:rsid w:val="001F07A0"/>
    <w:rsid w:val="001F0F7D"/>
    <w:rsid w:val="001F18C9"/>
    <w:rsid w:val="001F273A"/>
    <w:rsid w:val="001F6467"/>
    <w:rsid w:val="001F6B4C"/>
    <w:rsid w:val="001F75B9"/>
    <w:rsid w:val="00200FC7"/>
    <w:rsid w:val="00201CDC"/>
    <w:rsid w:val="002029AB"/>
    <w:rsid w:val="00203D43"/>
    <w:rsid w:val="00204117"/>
    <w:rsid w:val="0020496F"/>
    <w:rsid w:val="002065F7"/>
    <w:rsid w:val="002079A6"/>
    <w:rsid w:val="00211092"/>
    <w:rsid w:val="002115CC"/>
    <w:rsid w:val="002120BD"/>
    <w:rsid w:val="00212561"/>
    <w:rsid w:val="00214D4B"/>
    <w:rsid w:val="00214FB9"/>
    <w:rsid w:val="002174CD"/>
    <w:rsid w:val="00220615"/>
    <w:rsid w:val="00220B5B"/>
    <w:rsid w:val="00221252"/>
    <w:rsid w:val="002213A7"/>
    <w:rsid w:val="00221E64"/>
    <w:rsid w:val="002225C5"/>
    <w:rsid w:val="00222E25"/>
    <w:rsid w:val="00223069"/>
    <w:rsid w:val="0022609D"/>
    <w:rsid w:val="0022754A"/>
    <w:rsid w:val="00227A7F"/>
    <w:rsid w:val="00231D14"/>
    <w:rsid w:val="00234157"/>
    <w:rsid w:val="0024118D"/>
    <w:rsid w:val="002411B8"/>
    <w:rsid w:val="002414CE"/>
    <w:rsid w:val="00241960"/>
    <w:rsid w:val="00242556"/>
    <w:rsid w:val="0024282F"/>
    <w:rsid w:val="002429FC"/>
    <w:rsid w:val="0024420B"/>
    <w:rsid w:val="00244ACB"/>
    <w:rsid w:val="00247096"/>
    <w:rsid w:val="00250971"/>
    <w:rsid w:val="00251089"/>
    <w:rsid w:val="00251122"/>
    <w:rsid w:val="00252452"/>
    <w:rsid w:val="002540D6"/>
    <w:rsid w:val="00255256"/>
    <w:rsid w:val="002556F8"/>
    <w:rsid w:val="00255B47"/>
    <w:rsid w:val="00257744"/>
    <w:rsid w:val="00257B44"/>
    <w:rsid w:val="00260B2C"/>
    <w:rsid w:val="002618D6"/>
    <w:rsid w:val="00261F7F"/>
    <w:rsid w:val="002625DE"/>
    <w:rsid w:val="00263A30"/>
    <w:rsid w:val="00264BAF"/>
    <w:rsid w:val="00266C70"/>
    <w:rsid w:val="00267E2B"/>
    <w:rsid w:val="0027051A"/>
    <w:rsid w:val="002707EC"/>
    <w:rsid w:val="002714C3"/>
    <w:rsid w:val="00271540"/>
    <w:rsid w:val="002729E0"/>
    <w:rsid w:val="00272F90"/>
    <w:rsid w:val="00273471"/>
    <w:rsid w:val="002735B8"/>
    <w:rsid w:val="00273803"/>
    <w:rsid w:val="002754FE"/>
    <w:rsid w:val="00275E32"/>
    <w:rsid w:val="00280296"/>
    <w:rsid w:val="002803D3"/>
    <w:rsid w:val="0028216A"/>
    <w:rsid w:val="002827A9"/>
    <w:rsid w:val="00282A2C"/>
    <w:rsid w:val="00283ABA"/>
    <w:rsid w:val="002852E9"/>
    <w:rsid w:val="00285D1E"/>
    <w:rsid w:val="002870EF"/>
    <w:rsid w:val="0029237F"/>
    <w:rsid w:val="002948CD"/>
    <w:rsid w:val="002A185B"/>
    <w:rsid w:val="002A246C"/>
    <w:rsid w:val="002A674A"/>
    <w:rsid w:val="002A7081"/>
    <w:rsid w:val="002A70B3"/>
    <w:rsid w:val="002B0348"/>
    <w:rsid w:val="002B0560"/>
    <w:rsid w:val="002B0743"/>
    <w:rsid w:val="002B1FF4"/>
    <w:rsid w:val="002B2A9A"/>
    <w:rsid w:val="002B2D79"/>
    <w:rsid w:val="002B3624"/>
    <w:rsid w:val="002B6124"/>
    <w:rsid w:val="002B6743"/>
    <w:rsid w:val="002B6920"/>
    <w:rsid w:val="002B7F1E"/>
    <w:rsid w:val="002C2014"/>
    <w:rsid w:val="002C453C"/>
    <w:rsid w:val="002C49E9"/>
    <w:rsid w:val="002C617C"/>
    <w:rsid w:val="002C6220"/>
    <w:rsid w:val="002D1913"/>
    <w:rsid w:val="002D1E33"/>
    <w:rsid w:val="002D2F51"/>
    <w:rsid w:val="002D5595"/>
    <w:rsid w:val="002D7AFA"/>
    <w:rsid w:val="002E0D8B"/>
    <w:rsid w:val="002E2D1C"/>
    <w:rsid w:val="002E3E33"/>
    <w:rsid w:val="002E4508"/>
    <w:rsid w:val="002E639B"/>
    <w:rsid w:val="002E711A"/>
    <w:rsid w:val="002E7760"/>
    <w:rsid w:val="002F036D"/>
    <w:rsid w:val="002F044D"/>
    <w:rsid w:val="002F2472"/>
    <w:rsid w:val="002F31B8"/>
    <w:rsid w:val="002F3A25"/>
    <w:rsid w:val="002F42B5"/>
    <w:rsid w:val="002F4D3D"/>
    <w:rsid w:val="002F4E0B"/>
    <w:rsid w:val="002F5CE8"/>
    <w:rsid w:val="002F5DD8"/>
    <w:rsid w:val="002F68F8"/>
    <w:rsid w:val="00300474"/>
    <w:rsid w:val="00300EBE"/>
    <w:rsid w:val="0030283A"/>
    <w:rsid w:val="00303A62"/>
    <w:rsid w:val="00304B2C"/>
    <w:rsid w:val="00307EF5"/>
    <w:rsid w:val="00311B8D"/>
    <w:rsid w:val="00311F75"/>
    <w:rsid w:val="0031286D"/>
    <w:rsid w:val="00312EB7"/>
    <w:rsid w:val="0031363D"/>
    <w:rsid w:val="003137F5"/>
    <w:rsid w:val="003151B8"/>
    <w:rsid w:val="00315E07"/>
    <w:rsid w:val="00320610"/>
    <w:rsid w:val="003238B9"/>
    <w:rsid w:val="00323BD5"/>
    <w:rsid w:val="00325754"/>
    <w:rsid w:val="00326055"/>
    <w:rsid w:val="0032636F"/>
    <w:rsid w:val="00330442"/>
    <w:rsid w:val="00333142"/>
    <w:rsid w:val="0033397D"/>
    <w:rsid w:val="00335D05"/>
    <w:rsid w:val="003365BF"/>
    <w:rsid w:val="00336755"/>
    <w:rsid w:val="00337EB3"/>
    <w:rsid w:val="00340D6C"/>
    <w:rsid w:val="00341105"/>
    <w:rsid w:val="00341F39"/>
    <w:rsid w:val="00342B1D"/>
    <w:rsid w:val="003435CA"/>
    <w:rsid w:val="003439C6"/>
    <w:rsid w:val="003451DD"/>
    <w:rsid w:val="00345E26"/>
    <w:rsid w:val="00345F97"/>
    <w:rsid w:val="00346046"/>
    <w:rsid w:val="00346D72"/>
    <w:rsid w:val="00352325"/>
    <w:rsid w:val="00355D69"/>
    <w:rsid w:val="0035763C"/>
    <w:rsid w:val="00360235"/>
    <w:rsid w:val="00360987"/>
    <w:rsid w:val="0036499F"/>
    <w:rsid w:val="00364F3B"/>
    <w:rsid w:val="00367BD7"/>
    <w:rsid w:val="0037081D"/>
    <w:rsid w:val="00370CB5"/>
    <w:rsid w:val="00370F72"/>
    <w:rsid w:val="003717B8"/>
    <w:rsid w:val="00371B0C"/>
    <w:rsid w:val="003725FF"/>
    <w:rsid w:val="00373DF4"/>
    <w:rsid w:val="00375C67"/>
    <w:rsid w:val="00377976"/>
    <w:rsid w:val="00380119"/>
    <w:rsid w:val="00382594"/>
    <w:rsid w:val="003840F2"/>
    <w:rsid w:val="003874A0"/>
    <w:rsid w:val="003878A2"/>
    <w:rsid w:val="00390EE4"/>
    <w:rsid w:val="00391116"/>
    <w:rsid w:val="003917DD"/>
    <w:rsid w:val="003922C2"/>
    <w:rsid w:val="003978A2"/>
    <w:rsid w:val="003A0809"/>
    <w:rsid w:val="003A5071"/>
    <w:rsid w:val="003A58A6"/>
    <w:rsid w:val="003A5F3B"/>
    <w:rsid w:val="003A6C85"/>
    <w:rsid w:val="003B33E7"/>
    <w:rsid w:val="003B4BAC"/>
    <w:rsid w:val="003B51FB"/>
    <w:rsid w:val="003B5DBC"/>
    <w:rsid w:val="003B6C8C"/>
    <w:rsid w:val="003B715A"/>
    <w:rsid w:val="003C2739"/>
    <w:rsid w:val="003C2AB2"/>
    <w:rsid w:val="003C2D7A"/>
    <w:rsid w:val="003C3ADB"/>
    <w:rsid w:val="003C4899"/>
    <w:rsid w:val="003C5F11"/>
    <w:rsid w:val="003C6237"/>
    <w:rsid w:val="003C7EE1"/>
    <w:rsid w:val="003D341E"/>
    <w:rsid w:val="003D5294"/>
    <w:rsid w:val="003D5CDA"/>
    <w:rsid w:val="003D7D54"/>
    <w:rsid w:val="003E111C"/>
    <w:rsid w:val="003E11DA"/>
    <w:rsid w:val="003E1AC2"/>
    <w:rsid w:val="003E2A5E"/>
    <w:rsid w:val="003E2B69"/>
    <w:rsid w:val="003E616C"/>
    <w:rsid w:val="003E6988"/>
    <w:rsid w:val="003E7C91"/>
    <w:rsid w:val="003F112D"/>
    <w:rsid w:val="003F2489"/>
    <w:rsid w:val="003F2492"/>
    <w:rsid w:val="003F3559"/>
    <w:rsid w:val="003F6D3E"/>
    <w:rsid w:val="004017E7"/>
    <w:rsid w:val="00405FED"/>
    <w:rsid w:val="004103BE"/>
    <w:rsid w:val="00411D7A"/>
    <w:rsid w:val="0041288B"/>
    <w:rsid w:val="004144BF"/>
    <w:rsid w:val="00416E22"/>
    <w:rsid w:val="004176EE"/>
    <w:rsid w:val="004224F5"/>
    <w:rsid w:val="00422E29"/>
    <w:rsid w:val="00422EA8"/>
    <w:rsid w:val="00422F19"/>
    <w:rsid w:val="00427154"/>
    <w:rsid w:val="0043038B"/>
    <w:rsid w:val="00430FA6"/>
    <w:rsid w:val="00431835"/>
    <w:rsid w:val="00431CA2"/>
    <w:rsid w:val="00434597"/>
    <w:rsid w:val="004345D9"/>
    <w:rsid w:val="00436235"/>
    <w:rsid w:val="004373F6"/>
    <w:rsid w:val="00437A4F"/>
    <w:rsid w:val="00440B36"/>
    <w:rsid w:val="004418BD"/>
    <w:rsid w:val="00444505"/>
    <w:rsid w:val="0044563C"/>
    <w:rsid w:val="00447D77"/>
    <w:rsid w:val="0045173B"/>
    <w:rsid w:val="00451BB2"/>
    <w:rsid w:val="004538BA"/>
    <w:rsid w:val="00453AD7"/>
    <w:rsid w:val="004546A2"/>
    <w:rsid w:val="004558FD"/>
    <w:rsid w:val="00455E54"/>
    <w:rsid w:val="00456C59"/>
    <w:rsid w:val="0045708B"/>
    <w:rsid w:val="00457B0F"/>
    <w:rsid w:val="00461245"/>
    <w:rsid w:val="00462DF8"/>
    <w:rsid w:val="0046495C"/>
    <w:rsid w:val="00464E5D"/>
    <w:rsid w:val="0047052F"/>
    <w:rsid w:val="004706F9"/>
    <w:rsid w:val="00471F16"/>
    <w:rsid w:val="00471F42"/>
    <w:rsid w:val="0047514A"/>
    <w:rsid w:val="00475417"/>
    <w:rsid w:val="00475E4B"/>
    <w:rsid w:val="004803BE"/>
    <w:rsid w:val="00480AA9"/>
    <w:rsid w:val="00480C58"/>
    <w:rsid w:val="0048147E"/>
    <w:rsid w:val="00482B05"/>
    <w:rsid w:val="00486656"/>
    <w:rsid w:val="004908F9"/>
    <w:rsid w:val="00492C9D"/>
    <w:rsid w:val="004955C4"/>
    <w:rsid w:val="00496714"/>
    <w:rsid w:val="00496843"/>
    <w:rsid w:val="00496B74"/>
    <w:rsid w:val="004970E4"/>
    <w:rsid w:val="004A067F"/>
    <w:rsid w:val="004A07D6"/>
    <w:rsid w:val="004A0C35"/>
    <w:rsid w:val="004A13E7"/>
    <w:rsid w:val="004A54D5"/>
    <w:rsid w:val="004A58A3"/>
    <w:rsid w:val="004A674B"/>
    <w:rsid w:val="004A715E"/>
    <w:rsid w:val="004A7B83"/>
    <w:rsid w:val="004B155F"/>
    <w:rsid w:val="004B1CDF"/>
    <w:rsid w:val="004B2013"/>
    <w:rsid w:val="004B3AC4"/>
    <w:rsid w:val="004B48E5"/>
    <w:rsid w:val="004B6B29"/>
    <w:rsid w:val="004B7017"/>
    <w:rsid w:val="004B7654"/>
    <w:rsid w:val="004C0C24"/>
    <w:rsid w:val="004C30FE"/>
    <w:rsid w:val="004C564B"/>
    <w:rsid w:val="004C6B47"/>
    <w:rsid w:val="004D0A18"/>
    <w:rsid w:val="004D0F2E"/>
    <w:rsid w:val="004D34A7"/>
    <w:rsid w:val="004D6381"/>
    <w:rsid w:val="004D7006"/>
    <w:rsid w:val="004E195D"/>
    <w:rsid w:val="004E324E"/>
    <w:rsid w:val="004E36D8"/>
    <w:rsid w:val="004E4D7C"/>
    <w:rsid w:val="004E5048"/>
    <w:rsid w:val="004E647D"/>
    <w:rsid w:val="004E66C3"/>
    <w:rsid w:val="004E6777"/>
    <w:rsid w:val="004F0D4D"/>
    <w:rsid w:val="004F35E7"/>
    <w:rsid w:val="004F452D"/>
    <w:rsid w:val="004F495B"/>
    <w:rsid w:val="004F4D78"/>
    <w:rsid w:val="004F6E8D"/>
    <w:rsid w:val="004F7D05"/>
    <w:rsid w:val="005000E1"/>
    <w:rsid w:val="005007AA"/>
    <w:rsid w:val="0050091D"/>
    <w:rsid w:val="005013AD"/>
    <w:rsid w:val="00502B5F"/>
    <w:rsid w:val="00502CB3"/>
    <w:rsid w:val="00502D14"/>
    <w:rsid w:val="005035E5"/>
    <w:rsid w:val="0050375F"/>
    <w:rsid w:val="00503C8F"/>
    <w:rsid w:val="00503F07"/>
    <w:rsid w:val="00504BCD"/>
    <w:rsid w:val="00510528"/>
    <w:rsid w:val="00510FE9"/>
    <w:rsid w:val="00511131"/>
    <w:rsid w:val="0051222A"/>
    <w:rsid w:val="00515269"/>
    <w:rsid w:val="005173D9"/>
    <w:rsid w:val="00517DDC"/>
    <w:rsid w:val="005206D7"/>
    <w:rsid w:val="005207FD"/>
    <w:rsid w:val="00526F41"/>
    <w:rsid w:val="005274E4"/>
    <w:rsid w:val="005331D1"/>
    <w:rsid w:val="0053618F"/>
    <w:rsid w:val="00536361"/>
    <w:rsid w:val="00536AE5"/>
    <w:rsid w:val="00536FD1"/>
    <w:rsid w:val="00537489"/>
    <w:rsid w:val="0054052F"/>
    <w:rsid w:val="00541849"/>
    <w:rsid w:val="00542C4E"/>
    <w:rsid w:val="00543913"/>
    <w:rsid w:val="00544906"/>
    <w:rsid w:val="005450A6"/>
    <w:rsid w:val="00545FDE"/>
    <w:rsid w:val="005477D5"/>
    <w:rsid w:val="00551B87"/>
    <w:rsid w:val="005521CA"/>
    <w:rsid w:val="00552D3D"/>
    <w:rsid w:val="005536CC"/>
    <w:rsid w:val="005552AB"/>
    <w:rsid w:val="005573F3"/>
    <w:rsid w:val="00563181"/>
    <w:rsid w:val="00564153"/>
    <w:rsid w:val="005667DB"/>
    <w:rsid w:val="005674FE"/>
    <w:rsid w:val="00567A35"/>
    <w:rsid w:val="00567ABE"/>
    <w:rsid w:val="00567EF1"/>
    <w:rsid w:val="0057186D"/>
    <w:rsid w:val="00574F51"/>
    <w:rsid w:val="0057517C"/>
    <w:rsid w:val="00575878"/>
    <w:rsid w:val="00575CBA"/>
    <w:rsid w:val="005762F2"/>
    <w:rsid w:val="005763F8"/>
    <w:rsid w:val="00577762"/>
    <w:rsid w:val="0057796B"/>
    <w:rsid w:val="005824CE"/>
    <w:rsid w:val="00585D5C"/>
    <w:rsid w:val="00587E9C"/>
    <w:rsid w:val="0059184F"/>
    <w:rsid w:val="005956B9"/>
    <w:rsid w:val="00595C90"/>
    <w:rsid w:val="0059605F"/>
    <w:rsid w:val="00597287"/>
    <w:rsid w:val="005A0DE4"/>
    <w:rsid w:val="005A17FB"/>
    <w:rsid w:val="005A1EC8"/>
    <w:rsid w:val="005A4C45"/>
    <w:rsid w:val="005A5038"/>
    <w:rsid w:val="005A5046"/>
    <w:rsid w:val="005A5092"/>
    <w:rsid w:val="005A72F3"/>
    <w:rsid w:val="005B179F"/>
    <w:rsid w:val="005B3C6A"/>
    <w:rsid w:val="005B3E3D"/>
    <w:rsid w:val="005B4B13"/>
    <w:rsid w:val="005B555E"/>
    <w:rsid w:val="005B77A6"/>
    <w:rsid w:val="005C01A5"/>
    <w:rsid w:val="005C22DB"/>
    <w:rsid w:val="005C2954"/>
    <w:rsid w:val="005C2A89"/>
    <w:rsid w:val="005C2D4C"/>
    <w:rsid w:val="005C62E1"/>
    <w:rsid w:val="005C67F0"/>
    <w:rsid w:val="005C772F"/>
    <w:rsid w:val="005D09B5"/>
    <w:rsid w:val="005D168A"/>
    <w:rsid w:val="005D17A5"/>
    <w:rsid w:val="005D1A5D"/>
    <w:rsid w:val="005D244E"/>
    <w:rsid w:val="005D296B"/>
    <w:rsid w:val="005D2FCB"/>
    <w:rsid w:val="005D3A65"/>
    <w:rsid w:val="005D3C35"/>
    <w:rsid w:val="005D47F9"/>
    <w:rsid w:val="005D4DE2"/>
    <w:rsid w:val="005D5C2D"/>
    <w:rsid w:val="005D6C73"/>
    <w:rsid w:val="005D7029"/>
    <w:rsid w:val="005E2206"/>
    <w:rsid w:val="005E23A3"/>
    <w:rsid w:val="005E3181"/>
    <w:rsid w:val="005E4D56"/>
    <w:rsid w:val="005E6F2F"/>
    <w:rsid w:val="005F07E8"/>
    <w:rsid w:val="005F1D69"/>
    <w:rsid w:val="005F3687"/>
    <w:rsid w:val="005F3D4F"/>
    <w:rsid w:val="005F4B84"/>
    <w:rsid w:val="005F539B"/>
    <w:rsid w:val="005F658D"/>
    <w:rsid w:val="00600593"/>
    <w:rsid w:val="00600D00"/>
    <w:rsid w:val="00602CED"/>
    <w:rsid w:val="00606E16"/>
    <w:rsid w:val="006073D7"/>
    <w:rsid w:val="00610F21"/>
    <w:rsid w:val="006117CF"/>
    <w:rsid w:val="00611F6D"/>
    <w:rsid w:val="00615963"/>
    <w:rsid w:val="006201DA"/>
    <w:rsid w:val="00623F7B"/>
    <w:rsid w:val="006247AE"/>
    <w:rsid w:val="00625A1F"/>
    <w:rsid w:val="00626DBA"/>
    <w:rsid w:val="006277C0"/>
    <w:rsid w:val="00630EC1"/>
    <w:rsid w:val="00631D63"/>
    <w:rsid w:val="006327C7"/>
    <w:rsid w:val="00632B6A"/>
    <w:rsid w:val="0063444D"/>
    <w:rsid w:val="0063531F"/>
    <w:rsid w:val="00635894"/>
    <w:rsid w:val="00635DF4"/>
    <w:rsid w:val="00636072"/>
    <w:rsid w:val="006362EC"/>
    <w:rsid w:val="00637E88"/>
    <w:rsid w:val="0064038D"/>
    <w:rsid w:val="00641054"/>
    <w:rsid w:val="006459E8"/>
    <w:rsid w:val="0064600D"/>
    <w:rsid w:val="006464DC"/>
    <w:rsid w:val="00647966"/>
    <w:rsid w:val="00650714"/>
    <w:rsid w:val="00650A18"/>
    <w:rsid w:val="006535D6"/>
    <w:rsid w:val="006541F5"/>
    <w:rsid w:val="00654F9B"/>
    <w:rsid w:val="006575C8"/>
    <w:rsid w:val="00660685"/>
    <w:rsid w:val="00660C92"/>
    <w:rsid w:val="00660FEA"/>
    <w:rsid w:val="00662A79"/>
    <w:rsid w:val="00663A3A"/>
    <w:rsid w:val="00663B04"/>
    <w:rsid w:val="00664934"/>
    <w:rsid w:val="00664A67"/>
    <w:rsid w:val="0066732A"/>
    <w:rsid w:val="0067043B"/>
    <w:rsid w:val="00671C15"/>
    <w:rsid w:val="00672855"/>
    <w:rsid w:val="006734F3"/>
    <w:rsid w:val="00682723"/>
    <w:rsid w:val="006839E5"/>
    <w:rsid w:val="0068485F"/>
    <w:rsid w:val="00684ADB"/>
    <w:rsid w:val="006870B1"/>
    <w:rsid w:val="006950D0"/>
    <w:rsid w:val="00696143"/>
    <w:rsid w:val="006967DA"/>
    <w:rsid w:val="006A0E25"/>
    <w:rsid w:val="006A5CCB"/>
    <w:rsid w:val="006A6274"/>
    <w:rsid w:val="006A6294"/>
    <w:rsid w:val="006A6CCF"/>
    <w:rsid w:val="006B057C"/>
    <w:rsid w:val="006B0D67"/>
    <w:rsid w:val="006B13EC"/>
    <w:rsid w:val="006B19BC"/>
    <w:rsid w:val="006B1B34"/>
    <w:rsid w:val="006B2998"/>
    <w:rsid w:val="006B3C78"/>
    <w:rsid w:val="006B5514"/>
    <w:rsid w:val="006B5749"/>
    <w:rsid w:val="006B6956"/>
    <w:rsid w:val="006B6A17"/>
    <w:rsid w:val="006C224F"/>
    <w:rsid w:val="006C2826"/>
    <w:rsid w:val="006C659D"/>
    <w:rsid w:val="006C66DD"/>
    <w:rsid w:val="006C69B4"/>
    <w:rsid w:val="006C7676"/>
    <w:rsid w:val="006D0638"/>
    <w:rsid w:val="006D1652"/>
    <w:rsid w:val="006D235C"/>
    <w:rsid w:val="006D3D49"/>
    <w:rsid w:val="006D4BB4"/>
    <w:rsid w:val="006D6CC6"/>
    <w:rsid w:val="006D7DE3"/>
    <w:rsid w:val="006E03E6"/>
    <w:rsid w:val="006E0521"/>
    <w:rsid w:val="006E1B4C"/>
    <w:rsid w:val="006E383C"/>
    <w:rsid w:val="006E3DC4"/>
    <w:rsid w:val="006E496E"/>
    <w:rsid w:val="006E4AA3"/>
    <w:rsid w:val="006E6086"/>
    <w:rsid w:val="006E71BA"/>
    <w:rsid w:val="006F0AFF"/>
    <w:rsid w:val="006F0C00"/>
    <w:rsid w:val="006F215A"/>
    <w:rsid w:val="006F5169"/>
    <w:rsid w:val="006F5671"/>
    <w:rsid w:val="006F5EF0"/>
    <w:rsid w:val="006F751D"/>
    <w:rsid w:val="006F7A27"/>
    <w:rsid w:val="007011B2"/>
    <w:rsid w:val="00701E0E"/>
    <w:rsid w:val="007048FC"/>
    <w:rsid w:val="007054B0"/>
    <w:rsid w:val="007066BE"/>
    <w:rsid w:val="00707E85"/>
    <w:rsid w:val="007127DA"/>
    <w:rsid w:val="00712FBF"/>
    <w:rsid w:val="00714B74"/>
    <w:rsid w:val="00714C5E"/>
    <w:rsid w:val="00716176"/>
    <w:rsid w:val="00721389"/>
    <w:rsid w:val="00722522"/>
    <w:rsid w:val="007239F5"/>
    <w:rsid w:val="00725DCE"/>
    <w:rsid w:val="0072735A"/>
    <w:rsid w:val="0073365F"/>
    <w:rsid w:val="007340B4"/>
    <w:rsid w:val="007342E8"/>
    <w:rsid w:val="00736F04"/>
    <w:rsid w:val="007375CA"/>
    <w:rsid w:val="007377E7"/>
    <w:rsid w:val="00737A24"/>
    <w:rsid w:val="0074147B"/>
    <w:rsid w:val="007440F2"/>
    <w:rsid w:val="00744F59"/>
    <w:rsid w:val="0075018B"/>
    <w:rsid w:val="007636FF"/>
    <w:rsid w:val="0076372C"/>
    <w:rsid w:val="00764AF0"/>
    <w:rsid w:val="00770EB4"/>
    <w:rsid w:val="007716AE"/>
    <w:rsid w:val="00773693"/>
    <w:rsid w:val="00773A4F"/>
    <w:rsid w:val="007771B7"/>
    <w:rsid w:val="007775B3"/>
    <w:rsid w:val="00780DC6"/>
    <w:rsid w:val="00783D1B"/>
    <w:rsid w:val="00784C82"/>
    <w:rsid w:val="007854B4"/>
    <w:rsid w:val="007860C5"/>
    <w:rsid w:val="00786787"/>
    <w:rsid w:val="00786BA8"/>
    <w:rsid w:val="00786D5F"/>
    <w:rsid w:val="00787B30"/>
    <w:rsid w:val="00791BAC"/>
    <w:rsid w:val="00792E9F"/>
    <w:rsid w:val="00792F49"/>
    <w:rsid w:val="00793162"/>
    <w:rsid w:val="00795362"/>
    <w:rsid w:val="00795FE2"/>
    <w:rsid w:val="00796350"/>
    <w:rsid w:val="00797FBA"/>
    <w:rsid w:val="007A01D8"/>
    <w:rsid w:val="007A296C"/>
    <w:rsid w:val="007A2DBB"/>
    <w:rsid w:val="007A2E94"/>
    <w:rsid w:val="007A574F"/>
    <w:rsid w:val="007B220C"/>
    <w:rsid w:val="007B23E1"/>
    <w:rsid w:val="007B5CD6"/>
    <w:rsid w:val="007B5CDC"/>
    <w:rsid w:val="007B65E9"/>
    <w:rsid w:val="007B6A80"/>
    <w:rsid w:val="007B6CF4"/>
    <w:rsid w:val="007B6F6C"/>
    <w:rsid w:val="007B71E9"/>
    <w:rsid w:val="007B741E"/>
    <w:rsid w:val="007B7780"/>
    <w:rsid w:val="007B7FED"/>
    <w:rsid w:val="007C0545"/>
    <w:rsid w:val="007C1099"/>
    <w:rsid w:val="007C2212"/>
    <w:rsid w:val="007C308F"/>
    <w:rsid w:val="007C5692"/>
    <w:rsid w:val="007C6A74"/>
    <w:rsid w:val="007D0A0A"/>
    <w:rsid w:val="007D13BE"/>
    <w:rsid w:val="007D2146"/>
    <w:rsid w:val="007D360B"/>
    <w:rsid w:val="007D6503"/>
    <w:rsid w:val="007D70D5"/>
    <w:rsid w:val="007D741E"/>
    <w:rsid w:val="007D78B9"/>
    <w:rsid w:val="007E1E43"/>
    <w:rsid w:val="007E2EDF"/>
    <w:rsid w:val="007E2F4B"/>
    <w:rsid w:val="007E3A8B"/>
    <w:rsid w:val="007F0C28"/>
    <w:rsid w:val="007F1498"/>
    <w:rsid w:val="007F2710"/>
    <w:rsid w:val="007F49DF"/>
    <w:rsid w:val="007F4C58"/>
    <w:rsid w:val="007F4ECF"/>
    <w:rsid w:val="008013D9"/>
    <w:rsid w:val="0080227B"/>
    <w:rsid w:val="008024C9"/>
    <w:rsid w:val="00805033"/>
    <w:rsid w:val="008101D0"/>
    <w:rsid w:val="00810F9A"/>
    <w:rsid w:val="00812289"/>
    <w:rsid w:val="00812C17"/>
    <w:rsid w:val="0081380E"/>
    <w:rsid w:val="00815485"/>
    <w:rsid w:val="00815930"/>
    <w:rsid w:val="008166BE"/>
    <w:rsid w:val="008174B9"/>
    <w:rsid w:val="00817658"/>
    <w:rsid w:val="00817A23"/>
    <w:rsid w:val="00821615"/>
    <w:rsid w:val="008218D9"/>
    <w:rsid w:val="00822DD6"/>
    <w:rsid w:val="00824940"/>
    <w:rsid w:val="00824EBA"/>
    <w:rsid w:val="00826796"/>
    <w:rsid w:val="00826A02"/>
    <w:rsid w:val="00826C89"/>
    <w:rsid w:val="00830788"/>
    <w:rsid w:val="0083151D"/>
    <w:rsid w:val="00833BD7"/>
    <w:rsid w:val="00833DE1"/>
    <w:rsid w:val="00833E1A"/>
    <w:rsid w:val="00834240"/>
    <w:rsid w:val="008350C5"/>
    <w:rsid w:val="0083614B"/>
    <w:rsid w:val="00836645"/>
    <w:rsid w:val="008370F0"/>
    <w:rsid w:val="00837869"/>
    <w:rsid w:val="00840E2A"/>
    <w:rsid w:val="008449B2"/>
    <w:rsid w:val="00844F08"/>
    <w:rsid w:val="008464AB"/>
    <w:rsid w:val="00850594"/>
    <w:rsid w:val="00850DDC"/>
    <w:rsid w:val="00852614"/>
    <w:rsid w:val="00852809"/>
    <w:rsid w:val="00852925"/>
    <w:rsid w:val="00852F37"/>
    <w:rsid w:val="0085418E"/>
    <w:rsid w:val="00855CAA"/>
    <w:rsid w:val="00855E79"/>
    <w:rsid w:val="00856259"/>
    <w:rsid w:val="00857662"/>
    <w:rsid w:val="00857F16"/>
    <w:rsid w:val="008622DB"/>
    <w:rsid w:val="00862AC7"/>
    <w:rsid w:val="00862F85"/>
    <w:rsid w:val="008633E7"/>
    <w:rsid w:val="0087030B"/>
    <w:rsid w:val="00870FD1"/>
    <w:rsid w:val="00874A7B"/>
    <w:rsid w:val="00875783"/>
    <w:rsid w:val="00875D0D"/>
    <w:rsid w:val="0087647A"/>
    <w:rsid w:val="008772C4"/>
    <w:rsid w:val="00877B1D"/>
    <w:rsid w:val="00877D52"/>
    <w:rsid w:val="008800B4"/>
    <w:rsid w:val="00881273"/>
    <w:rsid w:val="008815CA"/>
    <w:rsid w:val="00881C8B"/>
    <w:rsid w:val="00882DBE"/>
    <w:rsid w:val="00884950"/>
    <w:rsid w:val="008907FC"/>
    <w:rsid w:val="0089087B"/>
    <w:rsid w:val="008912F1"/>
    <w:rsid w:val="00892627"/>
    <w:rsid w:val="00892D60"/>
    <w:rsid w:val="00895194"/>
    <w:rsid w:val="00897E8A"/>
    <w:rsid w:val="008A1253"/>
    <w:rsid w:val="008A6138"/>
    <w:rsid w:val="008A7926"/>
    <w:rsid w:val="008B0EA3"/>
    <w:rsid w:val="008B24F2"/>
    <w:rsid w:val="008B323E"/>
    <w:rsid w:val="008B42B7"/>
    <w:rsid w:val="008B6A91"/>
    <w:rsid w:val="008C1187"/>
    <w:rsid w:val="008C413D"/>
    <w:rsid w:val="008C6131"/>
    <w:rsid w:val="008C7CD3"/>
    <w:rsid w:val="008D124D"/>
    <w:rsid w:val="008D1290"/>
    <w:rsid w:val="008D164A"/>
    <w:rsid w:val="008D2B97"/>
    <w:rsid w:val="008D3BF1"/>
    <w:rsid w:val="008D4AB9"/>
    <w:rsid w:val="008D5B1D"/>
    <w:rsid w:val="008E05B5"/>
    <w:rsid w:val="008E05BE"/>
    <w:rsid w:val="008E06CD"/>
    <w:rsid w:val="008E1085"/>
    <w:rsid w:val="008E1A84"/>
    <w:rsid w:val="008E22E0"/>
    <w:rsid w:val="008E31CF"/>
    <w:rsid w:val="008E36E0"/>
    <w:rsid w:val="008E3E77"/>
    <w:rsid w:val="008F11B9"/>
    <w:rsid w:val="008F2303"/>
    <w:rsid w:val="008F48F0"/>
    <w:rsid w:val="008F5B55"/>
    <w:rsid w:val="00900562"/>
    <w:rsid w:val="00900D2D"/>
    <w:rsid w:val="00903EEB"/>
    <w:rsid w:val="0090407B"/>
    <w:rsid w:val="00904A96"/>
    <w:rsid w:val="0090598A"/>
    <w:rsid w:val="009061B9"/>
    <w:rsid w:val="0090765A"/>
    <w:rsid w:val="00915A86"/>
    <w:rsid w:val="00916855"/>
    <w:rsid w:val="00921778"/>
    <w:rsid w:val="009227F2"/>
    <w:rsid w:val="009233E7"/>
    <w:rsid w:val="00925F9A"/>
    <w:rsid w:val="009262DE"/>
    <w:rsid w:val="009309D9"/>
    <w:rsid w:val="00933419"/>
    <w:rsid w:val="00934A78"/>
    <w:rsid w:val="00934C35"/>
    <w:rsid w:val="009352FC"/>
    <w:rsid w:val="00936567"/>
    <w:rsid w:val="00941B09"/>
    <w:rsid w:val="00942634"/>
    <w:rsid w:val="0094265D"/>
    <w:rsid w:val="00942963"/>
    <w:rsid w:val="0094462A"/>
    <w:rsid w:val="00944D16"/>
    <w:rsid w:val="00944FC4"/>
    <w:rsid w:val="00946D90"/>
    <w:rsid w:val="0095240C"/>
    <w:rsid w:val="0095275C"/>
    <w:rsid w:val="00954049"/>
    <w:rsid w:val="00954F28"/>
    <w:rsid w:val="009558FB"/>
    <w:rsid w:val="00955CF4"/>
    <w:rsid w:val="00955F6C"/>
    <w:rsid w:val="009562B4"/>
    <w:rsid w:val="00960881"/>
    <w:rsid w:val="009629A2"/>
    <w:rsid w:val="00963493"/>
    <w:rsid w:val="00965520"/>
    <w:rsid w:val="00965D88"/>
    <w:rsid w:val="00967139"/>
    <w:rsid w:val="00970FF1"/>
    <w:rsid w:val="00971E5A"/>
    <w:rsid w:val="00973F3D"/>
    <w:rsid w:val="00973FBB"/>
    <w:rsid w:val="00975E6C"/>
    <w:rsid w:val="00975ED7"/>
    <w:rsid w:val="00976016"/>
    <w:rsid w:val="0097736E"/>
    <w:rsid w:val="00981C45"/>
    <w:rsid w:val="00983499"/>
    <w:rsid w:val="009843C1"/>
    <w:rsid w:val="009845E3"/>
    <w:rsid w:val="00984C69"/>
    <w:rsid w:val="0098590C"/>
    <w:rsid w:val="0098781C"/>
    <w:rsid w:val="00987E2B"/>
    <w:rsid w:val="00993A19"/>
    <w:rsid w:val="0099402A"/>
    <w:rsid w:val="00994E07"/>
    <w:rsid w:val="00997608"/>
    <w:rsid w:val="009A17EC"/>
    <w:rsid w:val="009A1EE5"/>
    <w:rsid w:val="009A318B"/>
    <w:rsid w:val="009A4A9E"/>
    <w:rsid w:val="009A5834"/>
    <w:rsid w:val="009A6E4B"/>
    <w:rsid w:val="009A7081"/>
    <w:rsid w:val="009A7D68"/>
    <w:rsid w:val="009B2993"/>
    <w:rsid w:val="009B4A7F"/>
    <w:rsid w:val="009B5218"/>
    <w:rsid w:val="009C2C2A"/>
    <w:rsid w:val="009C2E52"/>
    <w:rsid w:val="009C38DD"/>
    <w:rsid w:val="009C59A0"/>
    <w:rsid w:val="009C5A12"/>
    <w:rsid w:val="009C67B8"/>
    <w:rsid w:val="009C74F8"/>
    <w:rsid w:val="009C7552"/>
    <w:rsid w:val="009D015B"/>
    <w:rsid w:val="009D0207"/>
    <w:rsid w:val="009D1790"/>
    <w:rsid w:val="009D1F63"/>
    <w:rsid w:val="009D2068"/>
    <w:rsid w:val="009D5AC9"/>
    <w:rsid w:val="009E39C2"/>
    <w:rsid w:val="009E430E"/>
    <w:rsid w:val="009E6902"/>
    <w:rsid w:val="009F1605"/>
    <w:rsid w:val="009F6838"/>
    <w:rsid w:val="009F6CCE"/>
    <w:rsid w:val="009F6F74"/>
    <w:rsid w:val="009F7B2F"/>
    <w:rsid w:val="00A0302C"/>
    <w:rsid w:val="00A03B97"/>
    <w:rsid w:val="00A0466B"/>
    <w:rsid w:val="00A06100"/>
    <w:rsid w:val="00A062A4"/>
    <w:rsid w:val="00A06948"/>
    <w:rsid w:val="00A07126"/>
    <w:rsid w:val="00A07C2C"/>
    <w:rsid w:val="00A11574"/>
    <w:rsid w:val="00A13289"/>
    <w:rsid w:val="00A14052"/>
    <w:rsid w:val="00A15695"/>
    <w:rsid w:val="00A16443"/>
    <w:rsid w:val="00A168B6"/>
    <w:rsid w:val="00A17208"/>
    <w:rsid w:val="00A17F7B"/>
    <w:rsid w:val="00A218E6"/>
    <w:rsid w:val="00A23F41"/>
    <w:rsid w:val="00A242A3"/>
    <w:rsid w:val="00A24790"/>
    <w:rsid w:val="00A259E6"/>
    <w:rsid w:val="00A2710C"/>
    <w:rsid w:val="00A31F93"/>
    <w:rsid w:val="00A32D8F"/>
    <w:rsid w:val="00A32EE7"/>
    <w:rsid w:val="00A3772A"/>
    <w:rsid w:val="00A3799D"/>
    <w:rsid w:val="00A37D42"/>
    <w:rsid w:val="00A413EC"/>
    <w:rsid w:val="00A41EE0"/>
    <w:rsid w:val="00A42C16"/>
    <w:rsid w:val="00A43C1E"/>
    <w:rsid w:val="00A44023"/>
    <w:rsid w:val="00A4695C"/>
    <w:rsid w:val="00A477F9"/>
    <w:rsid w:val="00A5347A"/>
    <w:rsid w:val="00A53606"/>
    <w:rsid w:val="00A55846"/>
    <w:rsid w:val="00A56A4F"/>
    <w:rsid w:val="00A56CC0"/>
    <w:rsid w:val="00A56F14"/>
    <w:rsid w:val="00A56F72"/>
    <w:rsid w:val="00A61FB0"/>
    <w:rsid w:val="00A62F61"/>
    <w:rsid w:val="00A63D99"/>
    <w:rsid w:val="00A6474B"/>
    <w:rsid w:val="00A65430"/>
    <w:rsid w:val="00A658E5"/>
    <w:rsid w:val="00A66791"/>
    <w:rsid w:val="00A67864"/>
    <w:rsid w:val="00A678FE"/>
    <w:rsid w:val="00A67A35"/>
    <w:rsid w:val="00A71595"/>
    <w:rsid w:val="00A7244E"/>
    <w:rsid w:val="00A72B37"/>
    <w:rsid w:val="00A73AE2"/>
    <w:rsid w:val="00A75592"/>
    <w:rsid w:val="00A759B6"/>
    <w:rsid w:val="00A76F66"/>
    <w:rsid w:val="00A8086E"/>
    <w:rsid w:val="00A80F9C"/>
    <w:rsid w:val="00A82503"/>
    <w:rsid w:val="00A83CC8"/>
    <w:rsid w:val="00A83FEB"/>
    <w:rsid w:val="00A847F6"/>
    <w:rsid w:val="00A85C0D"/>
    <w:rsid w:val="00A87190"/>
    <w:rsid w:val="00A91853"/>
    <w:rsid w:val="00A9326D"/>
    <w:rsid w:val="00A94ABA"/>
    <w:rsid w:val="00A952E7"/>
    <w:rsid w:val="00A95501"/>
    <w:rsid w:val="00A96B3E"/>
    <w:rsid w:val="00AA1B81"/>
    <w:rsid w:val="00AA3383"/>
    <w:rsid w:val="00AA3394"/>
    <w:rsid w:val="00AA4675"/>
    <w:rsid w:val="00AA62DB"/>
    <w:rsid w:val="00AA743D"/>
    <w:rsid w:val="00AA7D97"/>
    <w:rsid w:val="00AB0CF6"/>
    <w:rsid w:val="00AB0DC3"/>
    <w:rsid w:val="00AB61D4"/>
    <w:rsid w:val="00AB7523"/>
    <w:rsid w:val="00AC010E"/>
    <w:rsid w:val="00AC0FAB"/>
    <w:rsid w:val="00AC2032"/>
    <w:rsid w:val="00AC3592"/>
    <w:rsid w:val="00AC46CE"/>
    <w:rsid w:val="00AC689D"/>
    <w:rsid w:val="00AC68E3"/>
    <w:rsid w:val="00AD03B9"/>
    <w:rsid w:val="00AD0CBD"/>
    <w:rsid w:val="00AD1939"/>
    <w:rsid w:val="00AD1970"/>
    <w:rsid w:val="00AD3DE9"/>
    <w:rsid w:val="00AD495B"/>
    <w:rsid w:val="00AD4E18"/>
    <w:rsid w:val="00AD73BC"/>
    <w:rsid w:val="00AD77EF"/>
    <w:rsid w:val="00AE1D29"/>
    <w:rsid w:val="00AE26AE"/>
    <w:rsid w:val="00AE2EEB"/>
    <w:rsid w:val="00AE3151"/>
    <w:rsid w:val="00AE3994"/>
    <w:rsid w:val="00AE489B"/>
    <w:rsid w:val="00AE48BA"/>
    <w:rsid w:val="00AF132A"/>
    <w:rsid w:val="00AF1B61"/>
    <w:rsid w:val="00AF2AD1"/>
    <w:rsid w:val="00AF3A0C"/>
    <w:rsid w:val="00AF5292"/>
    <w:rsid w:val="00AF5CBC"/>
    <w:rsid w:val="00AF687E"/>
    <w:rsid w:val="00AF7EB5"/>
    <w:rsid w:val="00B00561"/>
    <w:rsid w:val="00B00CC4"/>
    <w:rsid w:val="00B00D75"/>
    <w:rsid w:val="00B033AB"/>
    <w:rsid w:val="00B049FA"/>
    <w:rsid w:val="00B0687A"/>
    <w:rsid w:val="00B11DC2"/>
    <w:rsid w:val="00B12FDF"/>
    <w:rsid w:val="00B13DF2"/>
    <w:rsid w:val="00B158C6"/>
    <w:rsid w:val="00B15ACD"/>
    <w:rsid w:val="00B21E72"/>
    <w:rsid w:val="00B21FB7"/>
    <w:rsid w:val="00B241A6"/>
    <w:rsid w:val="00B24C18"/>
    <w:rsid w:val="00B24C46"/>
    <w:rsid w:val="00B2650F"/>
    <w:rsid w:val="00B31F3A"/>
    <w:rsid w:val="00B31F49"/>
    <w:rsid w:val="00B32447"/>
    <w:rsid w:val="00B33B06"/>
    <w:rsid w:val="00B34FA2"/>
    <w:rsid w:val="00B35324"/>
    <w:rsid w:val="00B366F8"/>
    <w:rsid w:val="00B36D49"/>
    <w:rsid w:val="00B40BB7"/>
    <w:rsid w:val="00B420D1"/>
    <w:rsid w:val="00B423A5"/>
    <w:rsid w:val="00B426A4"/>
    <w:rsid w:val="00B4314C"/>
    <w:rsid w:val="00B4405C"/>
    <w:rsid w:val="00B44148"/>
    <w:rsid w:val="00B44AE9"/>
    <w:rsid w:val="00B46717"/>
    <w:rsid w:val="00B50D5A"/>
    <w:rsid w:val="00B515C3"/>
    <w:rsid w:val="00B550A8"/>
    <w:rsid w:val="00B55B0B"/>
    <w:rsid w:val="00B56506"/>
    <w:rsid w:val="00B57ADA"/>
    <w:rsid w:val="00B639A3"/>
    <w:rsid w:val="00B6475A"/>
    <w:rsid w:val="00B64D15"/>
    <w:rsid w:val="00B65666"/>
    <w:rsid w:val="00B6709B"/>
    <w:rsid w:val="00B67B5D"/>
    <w:rsid w:val="00B71C19"/>
    <w:rsid w:val="00B71E24"/>
    <w:rsid w:val="00B74138"/>
    <w:rsid w:val="00B755BF"/>
    <w:rsid w:val="00B7574E"/>
    <w:rsid w:val="00B77C49"/>
    <w:rsid w:val="00B801A2"/>
    <w:rsid w:val="00B820FB"/>
    <w:rsid w:val="00B82618"/>
    <w:rsid w:val="00B82952"/>
    <w:rsid w:val="00B82C6D"/>
    <w:rsid w:val="00B82F80"/>
    <w:rsid w:val="00B83DAE"/>
    <w:rsid w:val="00B85BD6"/>
    <w:rsid w:val="00B85F3B"/>
    <w:rsid w:val="00B879E5"/>
    <w:rsid w:val="00B87F7F"/>
    <w:rsid w:val="00B90D8B"/>
    <w:rsid w:val="00B90E56"/>
    <w:rsid w:val="00B91A98"/>
    <w:rsid w:val="00B926D2"/>
    <w:rsid w:val="00B9398A"/>
    <w:rsid w:val="00B94016"/>
    <w:rsid w:val="00B96679"/>
    <w:rsid w:val="00B9784A"/>
    <w:rsid w:val="00BA11C7"/>
    <w:rsid w:val="00BA505A"/>
    <w:rsid w:val="00BA5060"/>
    <w:rsid w:val="00BA6026"/>
    <w:rsid w:val="00BB05E3"/>
    <w:rsid w:val="00BB14D7"/>
    <w:rsid w:val="00BB3339"/>
    <w:rsid w:val="00BB3435"/>
    <w:rsid w:val="00BB70F5"/>
    <w:rsid w:val="00BB7166"/>
    <w:rsid w:val="00BC03DF"/>
    <w:rsid w:val="00BC1B16"/>
    <w:rsid w:val="00BC3443"/>
    <w:rsid w:val="00BC3450"/>
    <w:rsid w:val="00BC495A"/>
    <w:rsid w:val="00BC57BB"/>
    <w:rsid w:val="00BC5EE9"/>
    <w:rsid w:val="00BD0926"/>
    <w:rsid w:val="00BD100E"/>
    <w:rsid w:val="00BD17F5"/>
    <w:rsid w:val="00BD1E7B"/>
    <w:rsid w:val="00BD2A7C"/>
    <w:rsid w:val="00BD312E"/>
    <w:rsid w:val="00BD38E4"/>
    <w:rsid w:val="00BD55D2"/>
    <w:rsid w:val="00BE1DE2"/>
    <w:rsid w:val="00BE42A9"/>
    <w:rsid w:val="00BE5794"/>
    <w:rsid w:val="00BF094E"/>
    <w:rsid w:val="00BF2B32"/>
    <w:rsid w:val="00BF327A"/>
    <w:rsid w:val="00BF3451"/>
    <w:rsid w:val="00BF36AB"/>
    <w:rsid w:val="00BF3A54"/>
    <w:rsid w:val="00BF469E"/>
    <w:rsid w:val="00BF46A3"/>
    <w:rsid w:val="00BF47C2"/>
    <w:rsid w:val="00BF590F"/>
    <w:rsid w:val="00BF59A2"/>
    <w:rsid w:val="00BF65A8"/>
    <w:rsid w:val="00BF6BBF"/>
    <w:rsid w:val="00BF6D23"/>
    <w:rsid w:val="00C00FD7"/>
    <w:rsid w:val="00C0110D"/>
    <w:rsid w:val="00C01270"/>
    <w:rsid w:val="00C017FE"/>
    <w:rsid w:val="00C0210B"/>
    <w:rsid w:val="00C02204"/>
    <w:rsid w:val="00C02515"/>
    <w:rsid w:val="00C02F27"/>
    <w:rsid w:val="00C03394"/>
    <w:rsid w:val="00C0339B"/>
    <w:rsid w:val="00C0359A"/>
    <w:rsid w:val="00C0371D"/>
    <w:rsid w:val="00C03913"/>
    <w:rsid w:val="00C0702C"/>
    <w:rsid w:val="00C07726"/>
    <w:rsid w:val="00C101C0"/>
    <w:rsid w:val="00C115C1"/>
    <w:rsid w:val="00C11E57"/>
    <w:rsid w:val="00C12976"/>
    <w:rsid w:val="00C202F0"/>
    <w:rsid w:val="00C209AD"/>
    <w:rsid w:val="00C25AB7"/>
    <w:rsid w:val="00C25C0F"/>
    <w:rsid w:val="00C26752"/>
    <w:rsid w:val="00C27B6A"/>
    <w:rsid w:val="00C27DF2"/>
    <w:rsid w:val="00C31279"/>
    <w:rsid w:val="00C31DD9"/>
    <w:rsid w:val="00C336F8"/>
    <w:rsid w:val="00C33AD2"/>
    <w:rsid w:val="00C34681"/>
    <w:rsid w:val="00C353F8"/>
    <w:rsid w:val="00C36334"/>
    <w:rsid w:val="00C3640D"/>
    <w:rsid w:val="00C377DB"/>
    <w:rsid w:val="00C402E3"/>
    <w:rsid w:val="00C41229"/>
    <w:rsid w:val="00C4133A"/>
    <w:rsid w:val="00C413D3"/>
    <w:rsid w:val="00C43EBB"/>
    <w:rsid w:val="00C44C3A"/>
    <w:rsid w:val="00C4511D"/>
    <w:rsid w:val="00C46461"/>
    <w:rsid w:val="00C46FE5"/>
    <w:rsid w:val="00C47E6F"/>
    <w:rsid w:val="00C47EF7"/>
    <w:rsid w:val="00C51864"/>
    <w:rsid w:val="00C519F5"/>
    <w:rsid w:val="00C52AD4"/>
    <w:rsid w:val="00C53F6D"/>
    <w:rsid w:val="00C54026"/>
    <w:rsid w:val="00C54101"/>
    <w:rsid w:val="00C55877"/>
    <w:rsid w:val="00C5621E"/>
    <w:rsid w:val="00C56468"/>
    <w:rsid w:val="00C56EFB"/>
    <w:rsid w:val="00C57A66"/>
    <w:rsid w:val="00C6175F"/>
    <w:rsid w:val="00C619B7"/>
    <w:rsid w:val="00C623C4"/>
    <w:rsid w:val="00C64287"/>
    <w:rsid w:val="00C66133"/>
    <w:rsid w:val="00C667ED"/>
    <w:rsid w:val="00C67A19"/>
    <w:rsid w:val="00C7042D"/>
    <w:rsid w:val="00C708FF"/>
    <w:rsid w:val="00C72F67"/>
    <w:rsid w:val="00C73FEF"/>
    <w:rsid w:val="00C755BC"/>
    <w:rsid w:val="00C75E50"/>
    <w:rsid w:val="00C77A9D"/>
    <w:rsid w:val="00C77EEE"/>
    <w:rsid w:val="00C82030"/>
    <w:rsid w:val="00C827D1"/>
    <w:rsid w:val="00C83126"/>
    <w:rsid w:val="00C849E3"/>
    <w:rsid w:val="00C8581B"/>
    <w:rsid w:val="00C8582F"/>
    <w:rsid w:val="00C871B5"/>
    <w:rsid w:val="00C91A79"/>
    <w:rsid w:val="00C93A13"/>
    <w:rsid w:val="00C9425A"/>
    <w:rsid w:val="00C95D1E"/>
    <w:rsid w:val="00C97096"/>
    <w:rsid w:val="00CA0AD0"/>
    <w:rsid w:val="00CA0E94"/>
    <w:rsid w:val="00CA1768"/>
    <w:rsid w:val="00CA1798"/>
    <w:rsid w:val="00CA1E9E"/>
    <w:rsid w:val="00CA2464"/>
    <w:rsid w:val="00CA320A"/>
    <w:rsid w:val="00CA7367"/>
    <w:rsid w:val="00CA7AD1"/>
    <w:rsid w:val="00CA7CAA"/>
    <w:rsid w:val="00CA7DE4"/>
    <w:rsid w:val="00CB0A8E"/>
    <w:rsid w:val="00CB0E90"/>
    <w:rsid w:val="00CB16FE"/>
    <w:rsid w:val="00CB292E"/>
    <w:rsid w:val="00CB5320"/>
    <w:rsid w:val="00CB5FC8"/>
    <w:rsid w:val="00CB69E6"/>
    <w:rsid w:val="00CB71E0"/>
    <w:rsid w:val="00CC0CD5"/>
    <w:rsid w:val="00CC1DBC"/>
    <w:rsid w:val="00CC253A"/>
    <w:rsid w:val="00CC4748"/>
    <w:rsid w:val="00CC571A"/>
    <w:rsid w:val="00CC69FB"/>
    <w:rsid w:val="00CC6D9C"/>
    <w:rsid w:val="00CD004E"/>
    <w:rsid w:val="00CD0F22"/>
    <w:rsid w:val="00CD38D7"/>
    <w:rsid w:val="00CD5C67"/>
    <w:rsid w:val="00CD6580"/>
    <w:rsid w:val="00CD6821"/>
    <w:rsid w:val="00CD7920"/>
    <w:rsid w:val="00CE01E6"/>
    <w:rsid w:val="00CE2247"/>
    <w:rsid w:val="00CE364B"/>
    <w:rsid w:val="00CE40F0"/>
    <w:rsid w:val="00CE5EAB"/>
    <w:rsid w:val="00CE6390"/>
    <w:rsid w:val="00CF0270"/>
    <w:rsid w:val="00CF32AA"/>
    <w:rsid w:val="00CF561D"/>
    <w:rsid w:val="00CF6B87"/>
    <w:rsid w:val="00D000F6"/>
    <w:rsid w:val="00D01724"/>
    <w:rsid w:val="00D0188F"/>
    <w:rsid w:val="00D03BA9"/>
    <w:rsid w:val="00D03FFB"/>
    <w:rsid w:val="00D047C4"/>
    <w:rsid w:val="00D07402"/>
    <w:rsid w:val="00D11ADB"/>
    <w:rsid w:val="00D122A9"/>
    <w:rsid w:val="00D15303"/>
    <w:rsid w:val="00D15FF4"/>
    <w:rsid w:val="00D16BCC"/>
    <w:rsid w:val="00D17322"/>
    <w:rsid w:val="00D20DFD"/>
    <w:rsid w:val="00D223EC"/>
    <w:rsid w:val="00D22759"/>
    <w:rsid w:val="00D23DAC"/>
    <w:rsid w:val="00D23F5D"/>
    <w:rsid w:val="00D24DCE"/>
    <w:rsid w:val="00D24E88"/>
    <w:rsid w:val="00D2638E"/>
    <w:rsid w:val="00D26539"/>
    <w:rsid w:val="00D26AA7"/>
    <w:rsid w:val="00D30816"/>
    <w:rsid w:val="00D30E13"/>
    <w:rsid w:val="00D331F9"/>
    <w:rsid w:val="00D3695B"/>
    <w:rsid w:val="00D42FD4"/>
    <w:rsid w:val="00D4401D"/>
    <w:rsid w:val="00D44109"/>
    <w:rsid w:val="00D44B6B"/>
    <w:rsid w:val="00D47F74"/>
    <w:rsid w:val="00D47FD3"/>
    <w:rsid w:val="00D5287F"/>
    <w:rsid w:val="00D5291C"/>
    <w:rsid w:val="00D53440"/>
    <w:rsid w:val="00D53B21"/>
    <w:rsid w:val="00D53CBE"/>
    <w:rsid w:val="00D53EE9"/>
    <w:rsid w:val="00D542A5"/>
    <w:rsid w:val="00D54A3F"/>
    <w:rsid w:val="00D54E2B"/>
    <w:rsid w:val="00D55A5F"/>
    <w:rsid w:val="00D55DDB"/>
    <w:rsid w:val="00D600B9"/>
    <w:rsid w:val="00D629D9"/>
    <w:rsid w:val="00D63834"/>
    <w:rsid w:val="00D64A97"/>
    <w:rsid w:val="00D64E63"/>
    <w:rsid w:val="00D6531C"/>
    <w:rsid w:val="00D655F2"/>
    <w:rsid w:val="00D70A1A"/>
    <w:rsid w:val="00D73980"/>
    <w:rsid w:val="00D73AF6"/>
    <w:rsid w:val="00D7487A"/>
    <w:rsid w:val="00D75018"/>
    <w:rsid w:val="00D752B8"/>
    <w:rsid w:val="00D76D02"/>
    <w:rsid w:val="00D774EB"/>
    <w:rsid w:val="00D77668"/>
    <w:rsid w:val="00D810E9"/>
    <w:rsid w:val="00D81D89"/>
    <w:rsid w:val="00D83FDA"/>
    <w:rsid w:val="00D86E6C"/>
    <w:rsid w:val="00D909F9"/>
    <w:rsid w:val="00D91A19"/>
    <w:rsid w:val="00D92C96"/>
    <w:rsid w:val="00D93943"/>
    <w:rsid w:val="00D93D00"/>
    <w:rsid w:val="00D9575D"/>
    <w:rsid w:val="00D9578C"/>
    <w:rsid w:val="00D95F33"/>
    <w:rsid w:val="00D9699F"/>
    <w:rsid w:val="00D9722D"/>
    <w:rsid w:val="00D97734"/>
    <w:rsid w:val="00D97D75"/>
    <w:rsid w:val="00D97FA2"/>
    <w:rsid w:val="00DA013A"/>
    <w:rsid w:val="00DA04C0"/>
    <w:rsid w:val="00DA0929"/>
    <w:rsid w:val="00DA0A0F"/>
    <w:rsid w:val="00DA3ADF"/>
    <w:rsid w:val="00DA5659"/>
    <w:rsid w:val="00DA595B"/>
    <w:rsid w:val="00DA5A60"/>
    <w:rsid w:val="00DA78CD"/>
    <w:rsid w:val="00DB0CA4"/>
    <w:rsid w:val="00DB20C3"/>
    <w:rsid w:val="00DB2B73"/>
    <w:rsid w:val="00DB47D0"/>
    <w:rsid w:val="00DB4D28"/>
    <w:rsid w:val="00DB50CB"/>
    <w:rsid w:val="00DB6498"/>
    <w:rsid w:val="00DB681D"/>
    <w:rsid w:val="00DB6DF4"/>
    <w:rsid w:val="00DC1444"/>
    <w:rsid w:val="00DC2E5A"/>
    <w:rsid w:val="00DC4CE0"/>
    <w:rsid w:val="00DC5C4D"/>
    <w:rsid w:val="00DC6862"/>
    <w:rsid w:val="00DC7119"/>
    <w:rsid w:val="00DD067F"/>
    <w:rsid w:val="00DD0CBB"/>
    <w:rsid w:val="00DD0D33"/>
    <w:rsid w:val="00DD11D4"/>
    <w:rsid w:val="00DD120C"/>
    <w:rsid w:val="00DD2E0A"/>
    <w:rsid w:val="00DD3CDC"/>
    <w:rsid w:val="00DD47DF"/>
    <w:rsid w:val="00DD5400"/>
    <w:rsid w:val="00DD6223"/>
    <w:rsid w:val="00DD74C7"/>
    <w:rsid w:val="00DD7B0B"/>
    <w:rsid w:val="00DE03AE"/>
    <w:rsid w:val="00DE1167"/>
    <w:rsid w:val="00DE1402"/>
    <w:rsid w:val="00DE24B5"/>
    <w:rsid w:val="00DE3F2A"/>
    <w:rsid w:val="00DE41D5"/>
    <w:rsid w:val="00DE7DB0"/>
    <w:rsid w:val="00DF2370"/>
    <w:rsid w:val="00DF3AF8"/>
    <w:rsid w:val="00DF47D9"/>
    <w:rsid w:val="00DF4A94"/>
    <w:rsid w:val="00DF5EC2"/>
    <w:rsid w:val="00DF6A9F"/>
    <w:rsid w:val="00E0106F"/>
    <w:rsid w:val="00E034DE"/>
    <w:rsid w:val="00E113CC"/>
    <w:rsid w:val="00E11B34"/>
    <w:rsid w:val="00E1349B"/>
    <w:rsid w:val="00E145D2"/>
    <w:rsid w:val="00E159CF"/>
    <w:rsid w:val="00E15C92"/>
    <w:rsid w:val="00E16482"/>
    <w:rsid w:val="00E16675"/>
    <w:rsid w:val="00E16C23"/>
    <w:rsid w:val="00E17008"/>
    <w:rsid w:val="00E179B6"/>
    <w:rsid w:val="00E17DA6"/>
    <w:rsid w:val="00E204AF"/>
    <w:rsid w:val="00E216F9"/>
    <w:rsid w:val="00E22949"/>
    <w:rsid w:val="00E229E6"/>
    <w:rsid w:val="00E23CA8"/>
    <w:rsid w:val="00E2458E"/>
    <w:rsid w:val="00E351E2"/>
    <w:rsid w:val="00E3542B"/>
    <w:rsid w:val="00E361AC"/>
    <w:rsid w:val="00E36A2A"/>
    <w:rsid w:val="00E37ABA"/>
    <w:rsid w:val="00E4189C"/>
    <w:rsid w:val="00E41BE7"/>
    <w:rsid w:val="00E41ECB"/>
    <w:rsid w:val="00E420AF"/>
    <w:rsid w:val="00E43889"/>
    <w:rsid w:val="00E46396"/>
    <w:rsid w:val="00E50525"/>
    <w:rsid w:val="00E523B8"/>
    <w:rsid w:val="00E528D2"/>
    <w:rsid w:val="00E533BE"/>
    <w:rsid w:val="00E533FD"/>
    <w:rsid w:val="00E574EE"/>
    <w:rsid w:val="00E578C9"/>
    <w:rsid w:val="00E630AF"/>
    <w:rsid w:val="00E63529"/>
    <w:rsid w:val="00E6378A"/>
    <w:rsid w:val="00E66E27"/>
    <w:rsid w:val="00E70063"/>
    <w:rsid w:val="00E704E0"/>
    <w:rsid w:val="00E72B2D"/>
    <w:rsid w:val="00E75D2F"/>
    <w:rsid w:val="00E76C05"/>
    <w:rsid w:val="00E77889"/>
    <w:rsid w:val="00E80EC7"/>
    <w:rsid w:val="00E81D11"/>
    <w:rsid w:val="00E85FBB"/>
    <w:rsid w:val="00E876A6"/>
    <w:rsid w:val="00E878EA"/>
    <w:rsid w:val="00E90427"/>
    <w:rsid w:val="00E90A11"/>
    <w:rsid w:val="00E91A45"/>
    <w:rsid w:val="00E92D11"/>
    <w:rsid w:val="00E93596"/>
    <w:rsid w:val="00E9359A"/>
    <w:rsid w:val="00EA1638"/>
    <w:rsid w:val="00EA24DF"/>
    <w:rsid w:val="00EA285D"/>
    <w:rsid w:val="00EA3597"/>
    <w:rsid w:val="00EA3EC0"/>
    <w:rsid w:val="00EA3EF5"/>
    <w:rsid w:val="00EA4436"/>
    <w:rsid w:val="00EA5174"/>
    <w:rsid w:val="00EA60A0"/>
    <w:rsid w:val="00EA71C2"/>
    <w:rsid w:val="00EA74D4"/>
    <w:rsid w:val="00EA795C"/>
    <w:rsid w:val="00EB20A2"/>
    <w:rsid w:val="00EB31A1"/>
    <w:rsid w:val="00EB7801"/>
    <w:rsid w:val="00EC04C3"/>
    <w:rsid w:val="00EC0807"/>
    <w:rsid w:val="00EC2373"/>
    <w:rsid w:val="00EC2B55"/>
    <w:rsid w:val="00EC3FB2"/>
    <w:rsid w:val="00EC517D"/>
    <w:rsid w:val="00ED0CEA"/>
    <w:rsid w:val="00ED18AC"/>
    <w:rsid w:val="00ED1973"/>
    <w:rsid w:val="00ED3DEA"/>
    <w:rsid w:val="00ED45D5"/>
    <w:rsid w:val="00ED5004"/>
    <w:rsid w:val="00ED5F64"/>
    <w:rsid w:val="00ED7B57"/>
    <w:rsid w:val="00EE29C0"/>
    <w:rsid w:val="00EE5C69"/>
    <w:rsid w:val="00EE79FC"/>
    <w:rsid w:val="00EF042E"/>
    <w:rsid w:val="00EF04AC"/>
    <w:rsid w:val="00EF0531"/>
    <w:rsid w:val="00EF0C13"/>
    <w:rsid w:val="00EF1750"/>
    <w:rsid w:val="00EF18DF"/>
    <w:rsid w:val="00EF2648"/>
    <w:rsid w:val="00EF2E2F"/>
    <w:rsid w:val="00EF3044"/>
    <w:rsid w:val="00EF3159"/>
    <w:rsid w:val="00EF4903"/>
    <w:rsid w:val="00EF7704"/>
    <w:rsid w:val="00EF7A15"/>
    <w:rsid w:val="00F01D0D"/>
    <w:rsid w:val="00F02186"/>
    <w:rsid w:val="00F02D05"/>
    <w:rsid w:val="00F0447D"/>
    <w:rsid w:val="00F04918"/>
    <w:rsid w:val="00F04BAD"/>
    <w:rsid w:val="00F065A5"/>
    <w:rsid w:val="00F0733B"/>
    <w:rsid w:val="00F07A59"/>
    <w:rsid w:val="00F16683"/>
    <w:rsid w:val="00F16D8D"/>
    <w:rsid w:val="00F17AE2"/>
    <w:rsid w:val="00F218E2"/>
    <w:rsid w:val="00F22F5E"/>
    <w:rsid w:val="00F239E2"/>
    <w:rsid w:val="00F23A8A"/>
    <w:rsid w:val="00F2460C"/>
    <w:rsid w:val="00F27DC2"/>
    <w:rsid w:val="00F30673"/>
    <w:rsid w:val="00F31EF3"/>
    <w:rsid w:val="00F32035"/>
    <w:rsid w:val="00F327D4"/>
    <w:rsid w:val="00F32EC7"/>
    <w:rsid w:val="00F337F1"/>
    <w:rsid w:val="00F341D4"/>
    <w:rsid w:val="00F34BE8"/>
    <w:rsid w:val="00F35BDC"/>
    <w:rsid w:val="00F36950"/>
    <w:rsid w:val="00F40DBF"/>
    <w:rsid w:val="00F41036"/>
    <w:rsid w:val="00F429A6"/>
    <w:rsid w:val="00F42BFD"/>
    <w:rsid w:val="00F4477B"/>
    <w:rsid w:val="00F4589B"/>
    <w:rsid w:val="00F46A5C"/>
    <w:rsid w:val="00F470D1"/>
    <w:rsid w:val="00F538B4"/>
    <w:rsid w:val="00F53B7A"/>
    <w:rsid w:val="00F54800"/>
    <w:rsid w:val="00F552C6"/>
    <w:rsid w:val="00F57093"/>
    <w:rsid w:val="00F60872"/>
    <w:rsid w:val="00F620E2"/>
    <w:rsid w:val="00F64865"/>
    <w:rsid w:val="00F6769C"/>
    <w:rsid w:val="00F725A3"/>
    <w:rsid w:val="00F7304F"/>
    <w:rsid w:val="00F7697D"/>
    <w:rsid w:val="00F76C40"/>
    <w:rsid w:val="00F77855"/>
    <w:rsid w:val="00F82B74"/>
    <w:rsid w:val="00F82DFC"/>
    <w:rsid w:val="00F83887"/>
    <w:rsid w:val="00F84602"/>
    <w:rsid w:val="00F858A3"/>
    <w:rsid w:val="00F87E72"/>
    <w:rsid w:val="00F9045E"/>
    <w:rsid w:val="00F94822"/>
    <w:rsid w:val="00F94866"/>
    <w:rsid w:val="00F95119"/>
    <w:rsid w:val="00F95909"/>
    <w:rsid w:val="00FA00AC"/>
    <w:rsid w:val="00FA0A6F"/>
    <w:rsid w:val="00FA0AD0"/>
    <w:rsid w:val="00FA3062"/>
    <w:rsid w:val="00FA3360"/>
    <w:rsid w:val="00FA4E32"/>
    <w:rsid w:val="00FA5197"/>
    <w:rsid w:val="00FA7788"/>
    <w:rsid w:val="00FB1ABF"/>
    <w:rsid w:val="00FB21BA"/>
    <w:rsid w:val="00FB22B6"/>
    <w:rsid w:val="00FB58A9"/>
    <w:rsid w:val="00FB6313"/>
    <w:rsid w:val="00FB7C1E"/>
    <w:rsid w:val="00FC0AF7"/>
    <w:rsid w:val="00FC1DB6"/>
    <w:rsid w:val="00FC3A02"/>
    <w:rsid w:val="00FC48F9"/>
    <w:rsid w:val="00FC5A10"/>
    <w:rsid w:val="00FC5CC9"/>
    <w:rsid w:val="00FC6143"/>
    <w:rsid w:val="00FC61BA"/>
    <w:rsid w:val="00FC7D56"/>
    <w:rsid w:val="00FD216B"/>
    <w:rsid w:val="00FD36E6"/>
    <w:rsid w:val="00FD372A"/>
    <w:rsid w:val="00FD48DE"/>
    <w:rsid w:val="00FD4E7F"/>
    <w:rsid w:val="00FD547E"/>
    <w:rsid w:val="00FD7CB5"/>
    <w:rsid w:val="00FE0023"/>
    <w:rsid w:val="00FE2AB8"/>
    <w:rsid w:val="00FE4599"/>
    <w:rsid w:val="00FE5D64"/>
    <w:rsid w:val="00FE7010"/>
    <w:rsid w:val="00FF26D9"/>
    <w:rsid w:val="00FF555E"/>
    <w:rsid w:val="00FF5C3E"/>
    <w:rsid w:val="00FF7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F1789F"/>
  <w15:chartTrackingRefBased/>
  <w15:docId w15:val="{9218B8BE-285E-42E3-9D55-3BB8E950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4">
    <w:name w:val="heading 4"/>
    <w:basedOn w:val="Normal"/>
    <w:next w:val="Normal"/>
    <w:qFormat/>
    <w:rsid w:val="00955F6C"/>
    <w:pPr>
      <w:spacing w:before="240" w:after="60"/>
      <w:outlineLvl w:val="3"/>
    </w:pPr>
    <w:rPr>
      <w:rFonts w:ascii="Arial" w:hAnsi="Arial"/>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totop">
    <w:name w:val="Back to top"/>
    <w:basedOn w:val="Normal"/>
    <w:next w:val="Normal"/>
    <w:rsid w:val="00955F6C"/>
    <w:rPr>
      <w:rFonts w:ascii="Arial" w:hAnsi="Arial"/>
      <w:lang w:eastAsia="en-US"/>
    </w:rPr>
  </w:style>
  <w:style w:type="paragraph" w:customStyle="1" w:styleId="HorizontalLine">
    <w:name w:val="Horizontal Line"/>
    <w:basedOn w:val="Normal"/>
    <w:rsid w:val="00955F6C"/>
    <w:rPr>
      <w:rFonts w:ascii="Arial" w:hAnsi="Arial"/>
      <w:lang w:eastAsia="en-US"/>
    </w:rPr>
  </w:style>
  <w:style w:type="paragraph" w:customStyle="1" w:styleId="ParagraphImageWrapLeft">
    <w:name w:val="Paragraph Image Wrap Left"/>
    <w:basedOn w:val="Normal"/>
    <w:rsid w:val="00955F6C"/>
    <w:rPr>
      <w:rFonts w:ascii="Arial" w:hAnsi="Arial"/>
      <w:lang w:eastAsia="en-US"/>
    </w:rPr>
  </w:style>
  <w:style w:type="paragraph" w:customStyle="1" w:styleId="ParagraphImageWrapRight">
    <w:name w:val="Paragraph Image Wrap Right"/>
    <w:basedOn w:val="Normal"/>
    <w:rsid w:val="00955F6C"/>
    <w:rPr>
      <w:rFonts w:ascii="Arial" w:hAnsi="Arial"/>
      <w:lang w:eastAsia="en-US"/>
    </w:rPr>
  </w:style>
  <w:style w:type="paragraph" w:customStyle="1" w:styleId="Summary">
    <w:name w:val="Summary"/>
    <w:basedOn w:val="Normal"/>
    <w:rsid w:val="00955F6C"/>
    <w:pPr>
      <w:spacing w:after="77"/>
      <w:ind w:left="129" w:right="129"/>
    </w:pPr>
    <w:rPr>
      <w:rFonts w:ascii="Verdana" w:hAnsi="Verdana"/>
      <w:color w:val="666666"/>
      <w:sz w:val="15"/>
      <w:szCs w:val="15"/>
    </w:rPr>
  </w:style>
  <w:style w:type="table" w:customStyle="1" w:styleId="TableDFID">
    <w:name w:val="Table DFID"/>
    <w:basedOn w:val="TableNormal"/>
    <w:rsid w:val="00955F6C"/>
    <w:rPr>
      <w:rFonts w:ascii="Arial Black" w:hAnsi="Arial Blac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rFonts w:ascii="Calibri" w:hAnsi="Calibri"/>
        <w:b w:val="0"/>
        <w:bCs/>
        <w:color w:val="FFFFFF"/>
        <w:sz w:val="20"/>
      </w:rPr>
      <w:tblPr/>
      <w:tcPr>
        <w:shd w:val="clear" w:color="auto" w:fill="006699"/>
      </w:tcPr>
    </w:tblStylePr>
    <w:tblStylePr w:type="lastRow">
      <w:rPr>
        <w:rFonts w:ascii="Calibri" w:hAnsi="Calibri"/>
        <w:b w:val="0"/>
        <w:color w:val="auto"/>
        <w:sz w:val="20"/>
      </w:rPr>
      <w:tblPr/>
      <w:tcPr>
        <w:shd w:val="clear" w:color="auto" w:fill="FFFFFF"/>
      </w:tcPr>
    </w:tblStylePr>
    <w:tblStylePr w:type="firstCol">
      <w:rPr>
        <w:rFonts w:ascii="Calibri" w:hAnsi="Calibri"/>
        <w:b w:val="0"/>
        <w:color w:val="FFFFFF"/>
        <w:sz w:val="20"/>
      </w:rPr>
      <w:tblPr/>
      <w:tcPr>
        <w:shd w:val="clear" w:color="auto" w:fill="006699"/>
      </w:tcPr>
    </w:tblStylePr>
    <w:tblStylePr w:type="lastCol">
      <w:rPr>
        <w:rFonts w:ascii="Calibri" w:hAnsi="Calibri"/>
        <w:b w:val="0"/>
        <w:color w:val="auto"/>
        <w:sz w:val="20"/>
      </w:rPr>
      <w:tblPr/>
      <w:tcPr>
        <w:shd w:val="clear" w:color="auto" w:fill="FFFFFF"/>
      </w:tcPr>
    </w:tblStylePr>
  </w:style>
  <w:style w:type="paragraph" w:customStyle="1" w:styleId="TableDFIDEnd">
    <w:name w:val="Table DFID End"/>
    <w:basedOn w:val="Normal"/>
    <w:rsid w:val="00955F6C"/>
    <w:rPr>
      <w:rFonts w:ascii="Arial" w:hAnsi="Arial"/>
      <w:lang w:eastAsia="en-US"/>
    </w:rPr>
  </w:style>
  <w:style w:type="paragraph" w:customStyle="1" w:styleId="TableDFIDStart">
    <w:name w:val="Table DFID Start"/>
    <w:basedOn w:val="Normal"/>
    <w:rsid w:val="00955F6C"/>
    <w:rPr>
      <w:rFonts w:ascii="Arial" w:hAnsi="Arial"/>
      <w:lang w:eastAsia="en-US"/>
    </w:rPr>
  </w:style>
  <w:style w:type="paragraph" w:customStyle="1" w:styleId="TableHeadings">
    <w:name w:val="Table Headings"/>
    <w:basedOn w:val="Normal"/>
    <w:rsid w:val="00955F6C"/>
    <w:pPr>
      <w:spacing w:after="79"/>
    </w:pPr>
    <w:rPr>
      <w:rFonts w:ascii="Arial" w:hAnsi="Arial"/>
      <w:b/>
      <w:bCs/>
      <w:color w:val="FFFFFF"/>
      <w:szCs w:val="20"/>
    </w:rPr>
  </w:style>
  <w:style w:type="table" w:customStyle="1" w:styleId="TableLayout">
    <w:name w:val="Table Layout"/>
    <w:basedOn w:val="TableNormal"/>
    <w:rsid w:val="00955F6C"/>
    <w:tblPr/>
  </w:style>
  <w:style w:type="paragraph" w:styleId="Header">
    <w:name w:val="header"/>
    <w:basedOn w:val="Normal"/>
    <w:link w:val="HeaderChar"/>
    <w:rsid w:val="007A2DBB"/>
    <w:pPr>
      <w:tabs>
        <w:tab w:val="center" w:pos="4513"/>
        <w:tab w:val="right" w:pos="9026"/>
      </w:tabs>
    </w:pPr>
  </w:style>
  <w:style w:type="character" w:customStyle="1" w:styleId="HeaderChar">
    <w:name w:val="Header Char"/>
    <w:basedOn w:val="DefaultParagraphFont"/>
    <w:link w:val="Header"/>
    <w:rsid w:val="007A2DBB"/>
    <w:rPr>
      <w:sz w:val="24"/>
      <w:szCs w:val="24"/>
    </w:rPr>
  </w:style>
  <w:style w:type="paragraph" w:styleId="Footer">
    <w:name w:val="footer"/>
    <w:basedOn w:val="Normal"/>
    <w:link w:val="FooterChar"/>
    <w:rsid w:val="007A2DBB"/>
    <w:pPr>
      <w:tabs>
        <w:tab w:val="center" w:pos="4513"/>
        <w:tab w:val="right" w:pos="9026"/>
      </w:tabs>
    </w:pPr>
  </w:style>
  <w:style w:type="character" w:customStyle="1" w:styleId="FooterChar">
    <w:name w:val="Footer Char"/>
    <w:basedOn w:val="DefaultParagraphFont"/>
    <w:link w:val="Footer"/>
    <w:rsid w:val="007A2DBB"/>
    <w:rPr>
      <w:sz w:val="24"/>
      <w:szCs w:val="24"/>
    </w:rPr>
  </w:style>
  <w:style w:type="paragraph" w:styleId="ListParagraph">
    <w:name w:val="List Paragraph"/>
    <w:basedOn w:val="Normal"/>
    <w:uiPriority w:val="34"/>
    <w:qFormat/>
    <w:rsid w:val="00C27B6A"/>
    <w:pPr>
      <w:ind w:left="720"/>
      <w:contextualSpacing/>
    </w:pPr>
  </w:style>
  <w:style w:type="character" w:styleId="Hyperlink">
    <w:name w:val="Hyperlink"/>
    <w:basedOn w:val="DefaultParagraphFont"/>
    <w:uiPriority w:val="99"/>
    <w:unhideWhenUsed/>
    <w:rsid w:val="00C202F0"/>
    <w:rPr>
      <w:color w:val="0000FF"/>
      <w:u w:val="single"/>
    </w:rPr>
  </w:style>
  <w:style w:type="character" w:styleId="UnresolvedMention">
    <w:name w:val="Unresolved Mention"/>
    <w:basedOn w:val="DefaultParagraphFont"/>
    <w:uiPriority w:val="99"/>
    <w:semiHidden/>
    <w:unhideWhenUsed/>
    <w:rsid w:val="00115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v.uk/government/publications/uk-governments-humanitarian-reform-policy"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gov.uk/government/news/new-uk-aid-to-feed-millions-of-people-in-yemen"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ssets.publishing.service.gov.uk/government/uploads/system/uploads/attachment_data/file/878395/Statistics-on-International-Development-Provisional-UK-Aid-Spend-2019.pdf"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unocha.org/sites/unocha/files/GHO-2020_v9.1.pdf"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F76B91A4F13AE4CAC2369214C37ED9C" ma:contentTypeVersion="12" ma:contentTypeDescription="Create a new document." ma:contentTypeScope="" ma:versionID="c5e2a9154835ad3dbc3550ac67209663">
  <xsd:schema xmlns:xsd="http://www.w3.org/2001/XMLSchema" xmlns:xs="http://www.w3.org/2001/XMLSchema" xmlns:p="http://schemas.microsoft.com/office/2006/metadata/properties" xmlns:ns3="ce8dfab9-bc30-436c-9aaf-15761f60f193" xmlns:ns4="fd18223c-ae2e-4016-8bc6-99716b9834f8" targetNamespace="http://schemas.microsoft.com/office/2006/metadata/properties" ma:root="true" ma:fieldsID="9e8c26f4763eadcfe9fa1f270b783ab3" ns3:_="" ns4:_="">
    <xsd:import namespace="ce8dfab9-bc30-436c-9aaf-15761f60f193"/>
    <xsd:import namespace="fd18223c-ae2e-4016-8bc6-99716b9834f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8dfab9-bc30-436c-9aaf-15761f60f1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18223c-ae2e-4016-8bc6-99716b9834f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AE60BA-5018-4349-B798-293E1BD606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C4E79D-7107-4F22-A526-680B15555674}">
  <ds:schemaRefs>
    <ds:schemaRef ds:uri="http://schemas.microsoft.com/sharepoint/v3/contenttype/forms"/>
  </ds:schemaRefs>
</ds:datastoreItem>
</file>

<file path=customXml/itemProps3.xml><?xml version="1.0" encoding="utf-8"?>
<ds:datastoreItem xmlns:ds="http://schemas.openxmlformats.org/officeDocument/2006/customXml" ds:itemID="{86C74E5F-A3FB-4112-9EBF-5B7AAE347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8dfab9-bc30-436c-9aaf-15761f60f193"/>
    <ds:schemaRef ds:uri="fd18223c-ae2e-4016-8bc6-99716b9834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Campbell</dc:creator>
  <cp:keywords/>
  <dc:description/>
  <cp:lastModifiedBy>Charles Baillie</cp:lastModifiedBy>
  <cp:revision>2</cp:revision>
  <dcterms:created xsi:type="dcterms:W3CDTF">2020-08-04T18:39:00Z</dcterms:created>
  <dcterms:modified xsi:type="dcterms:W3CDTF">2020-08-04T18:39:00Z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c996da-17fa-4fc5-8989-2758fb4cf86b_Enabled">
    <vt:lpwstr>true</vt:lpwstr>
  </property>
  <property fmtid="{D5CDD505-2E9C-101B-9397-08002B2CF9AE}" pid="3" name="MSIP_Label_e4c996da-17fa-4fc5-8989-2758fb4cf86b_SetDate">
    <vt:lpwstr>2020-08-04T12:01:11Z</vt:lpwstr>
  </property>
  <property fmtid="{D5CDD505-2E9C-101B-9397-08002B2CF9AE}" pid="4" name="MSIP_Label_e4c996da-17fa-4fc5-8989-2758fb4cf86b_Method">
    <vt:lpwstr>Privileged</vt:lpwstr>
  </property>
  <property fmtid="{D5CDD505-2E9C-101B-9397-08002B2CF9AE}" pid="5" name="MSIP_Label_e4c996da-17fa-4fc5-8989-2758fb4cf86b_Name">
    <vt:lpwstr>OFFICIAL</vt:lpwstr>
  </property>
  <property fmtid="{D5CDD505-2E9C-101B-9397-08002B2CF9AE}" pid="6" name="MSIP_Label_e4c996da-17fa-4fc5-8989-2758fb4cf86b_SiteId">
    <vt:lpwstr>cdf709af-1a18-4c74-bd93-6d14a64d73b3</vt:lpwstr>
  </property>
  <property fmtid="{D5CDD505-2E9C-101B-9397-08002B2CF9AE}" pid="7" name="MSIP_Label_e4c996da-17fa-4fc5-8989-2758fb4cf86b_ActionId">
    <vt:lpwstr>1b13fb05-c694-47f5-98fe-000079ac6404</vt:lpwstr>
  </property>
  <property fmtid="{D5CDD505-2E9C-101B-9397-08002B2CF9AE}" pid="8" name="MSIP_Label_e4c996da-17fa-4fc5-8989-2758fb4cf86b_ContentBits">
    <vt:lpwstr>1</vt:lpwstr>
  </property>
  <property fmtid="{D5CDD505-2E9C-101B-9397-08002B2CF9AE}" pid="9" name="ContentTypeId">
    <vt:lpwstr>0x0101009F76B91A4F13AE4CAC2369214C37ED9C</vt:lpwstr>
  </property>
</Properties>
</file>