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ind w:right="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尊敬的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导师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们：</w:t>
      </w:r>
      <w:r/>
    </w:p>
    <w:p>
      <w:pPr>
        <w:pStyle w:val="601"/>
        <w:ind w:right="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大家好！</w:t>
      </w:r>
      <w:r/>
    </w:p>
    <w:p>
      <w:pPr>
        <w:pStyle w:val="601"/>
        <w:ind w:left="0" w:right="0" w:firstLine="42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我是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刘念森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，来自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德阳外国语学校高一年级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。能够站在这里，继承着德外李翀宇、肖天、兰天宇等学长的优秀传统，参加英才计划的计算机学科面试，我感到十分荣幸。</w:t>
      </w:r>
      <w:r/>
    </w:p>
    <w:p>
      <w:pPr>
        <w:pStyle w:val="601"/>
        <w:ind w:left="0" w:right="0" w:firstLine="42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自从接触计算机以来，它便成为我生活中的一部分。我对编程有着浓厚的兴趣，热衷于探索算法与数据结构背后的逻辑和原理。在课余时间，我经常阅读计算机领域的专业书籍，并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积极参加相关平台的线上比赛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，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从而积累知识和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经验。</w:t>
      </w:r>
      <w:r/>
    </w:p>
    <w:p>
      <w:pPr>
        <w:pStyle w:val="601"/>
        <w:ind w:left="0" w:right="0" w:firstLine="42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除了理论知识，我也非常注重实践能力的培养。我曾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两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次参加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中国计算机学会非专业软件能力认证（CSP），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并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两次获得省级二等奖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。这些比赛经历不仅锻炼了我的编程能力，还培养了我快速学习新知识、独立解决实际问题的能力。在比赛中，我面对各种挑战和问题，通过自主思考和研究，成功地找到了解决方案。这些经历让我更加自信和独立，也锻炼了我的逻辑思维和问题解决能力。</w:t>
      </w:r>
      <w:r/>
    </w:p>
    <w:p>
      <w:pPr>
        <w:pStyle w:val="601"/>
        <w:ind w:left="0" w:right="0" w:firstLine="42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在学术方面，我在数学学科上有着扎实的基础。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良好的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数学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基础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为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我的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计算机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学习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提供了严谨的逻辑框架，在深入研究计算机科学的过程中，我会将数学知识融会贯通，以更广阔的视角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和更严谨的思维去思考、解决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问题。同时，我也对人工智能、机器学习</w:t>
      </w:r>
      <w:bookmarkStart w:id="0" w:name="_GoBack"/>
      <w:r/>
      <w:bookmarkEnd w:id="0"/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等领域充满兴趣，并主动学习相关的前沿知识。我相信这些领域的发展将对未来的科技发展产生深远影响。</w:t>
      </w:r>
      <w:r/>
    </w:p>
    <w:p>
      <w:pPr>
        <w:pStyle w:val="601"/>
        <w:ind w:left="0" w:right="0" w:firstLine="42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加入英才计划的计算机学科，是我追求卓越的一个机会。我相信，与来自全国各地的优秀学生共同学习，将激发出我更多的潜力。同时，英才计划提供的丰富资源和实践机会，将有助于我在计算机科学领域取得更大的突破。我渴望在这样的平台上与志同道合的伙伴们共同成长，共同探索计算机科学的奥秘。</w:t>
      </w:r>
      <w:r/>
    </w:p>
    <w:p>
      <w:pPr>
        <w:pStyle w:val="601"/>
        <w:ind w:left="0" w:right="0" w:firstLine="420"/>
        <w:keepLines w:val="0"/>
        <w:keepNext w:val="0"/>
        <w:pageBreakBefore w:val="0"/>
        <w:spacing w:beforeAutospacing="0" w:after="0" w:afterAutospacing="0" w:line="240" w:lineRule="auto"/>
        <w:widowControl/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总之，我对计算机科学充满热情并付出了很多努力。我相信自己的能力和潜力，渴望在英才计划中更上一层楼。加入英才计划将是我人生中的重要里程碑，我将倍加珍惜这次机会，努力</w:t>
      </w:r>
      <w:r>
        <w:rPr>
          <w:rFonts w:ascii="Times New Roman" w:hAnsi="Times New Roman" w:cs="Segoe UI" w:eastAsia="宋体" w:hint="eastAsia"/>
          <w:i w:val="0"/>
          <w:iCs w:val="0"/>
          <w:caps w:val="0"/>
          <w:color w:val="05073B"/>
          <w:spacing w:val="0"/>
          <w:sz w:val="21"/>
          <w:szCs w:val="21"/>
          <w:lang w:val="en-US" w:eastAsia="zh-CN"/>
        </w:rPr>
        <w:t xml:space="preserve">让自己变得更加优秀</w:t>
      </w:r>
      <w:r>
        <w:rPr>
          <w:rFonts w:ascii="Times New Roman" w:hAnsi="Times New Roman" w:cs="Segoe UI" w:eastAsia="宋体" w:hint="default"/>
          <w:i w:val="0"/>
          <w:iCs w:val="0"/>
          <w:caps w:val="0"/>
          <w:color w:val="05073B"/>
          <w:spacing w:val="0"/>
          <w:sz w:val="21"/>
          <w:szCs w:val="21"/>
        </w:rPr>
        <w:t xml:space="preserve">，为未来的科技发展做出贡献。谢谢大家！</w:t>
      </w:r>
      <w:r/>
    </w:p>
    <w:p>
      <w:pPr>
        <w:ind w:firstLine="480"/>
        <w:keepLines w:val="0"/>
        <w:keepNext w:val="0"/>
        <w:pageBreakBefore w:val="0"/>
        <w:spacing w:line="240" w:lineRule="auto"/>
        <w:rPr>
          <w:rFonts w:ascii="Times New Roman" w:hAnsi="Times New Roman" w:eastAsia="宋体"/>
          <w:sz w:val="24"/>
          <w:szCs w:val="32"/>
        </w:rPr>
      </w:pPr>
      <w:r>
        <w:rPr>
          <w:rFonts w:ascii="Times New Roman" w:hAnsi="Times New Roman" w:eastAsia="宋体"/>
          <w:sz w:val="24"/>
          <w:szCs w:val="32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604020202020204"/>
  </w:font>
  <w:font w:name="Arial">
    <w:panose1 w:val="020B0604020202020204"/>
  </w:font>
  <w:font w:name="宋体">
    <w:panose1 w:val="02020603050405020304"/>
  </w:font>
  <w:font w:name="Times New Roman">
    <w:panose1 w:val="02020603050405020304"/>
  </w:font>
  <w:font w:name="Calibri">
    <w:panose1 w:val="020B0604020202020204"/>
  </w:font>
  <w:font w:name="Cambria">
    <w:panose1 w:val="02020503060805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宋体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3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3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3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3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be4f4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be4f4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681c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383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f3b80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cd78c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30c0b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e54c5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3f4" w:themeFill="accent1" w:themeFillTint="34"/>
    </w:tblPr>
    <w:tblStylePr w:type="band1Horz">
      <w:tcPr>
        <w:shd w:val="clear" w:color="ffffff" w:themeColor="accent1" w:themeTint="75" w:fill="aac0e7" w:themeFill="accent1" w:themeFillTint="75"/>
      </w:tcPr>
    </w:tblStylePr>
    <w:tblStylePr w:type="band1Vert">
      <w:tcPr>
        <w:shd w:val="clear" w:color="ffffff" w:themeColor="accent1" w:themeTint="75" w:fill="aac0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874cb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874c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874c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874cb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6" w:themeFill="accent2" w:themeFillTint="32"/>
    </w:tblPr>
    <w:tblStylePr w:type="band1Horz">
      <w:tcPr>
        <w:shd w:val="clear" w:color="ffffff" w:themeColor="accent2" w:themeTint="75" w:fill="f7c49e" w:themeFill="accent2" w:themeFillTint="75"/>
      </w:tcPr>
    </w:tblStylePr>
    <w:tblStylePr w:type="band1Vert">
      <w:tcPr>
        <w:shd w:val="clear" w:color="ffffff" w:themeColor="accent2" w:themeTint="75" w:fill="f7c49e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e822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e822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e822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e822f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f1c9" w:themeFill="accent3" w:themeFillTint="34"/>
    </w:tblPr>
    <w:tblStylePr w:type="band1Horz">
      <w:tcPr>
        <w:shd w:val="clear" w:color="ffffff" w:themeColor="accent3" w:themeTint="75" w:fill="fde086" w:themeFill="accent3" w:themeFillTint="75"/>
      </w:tcPr>
    </w:tblStylePr>
    <w:tblStylePr w:type="band1Vert">
      <w:tcPr>
        <w:shd w:val="clear" w:color="ffffff" w:themeColor="accent3" w:themeTint="75" w:fill="fde08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f2ba02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f2ba02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f2ba02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f2ba02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3f1d8" w:themeFill="accent4" w:themeFillTint="34"/>
    </w:tblPr>
    <w:tblStylePr w:type="band1Horz">
      <w:tcPr>
        <w:shd w:val="clear" w:color="ffffff" w:themeColor="accent4" w:themeTint="75" w:fill="bfe0a7" w:themeFill="accent4" w:themeFillTint="75"/>
      </w:tcPr>
    </w:tblStylePr>
    <w:tblStylePr w:type="band1Vert">
      <w:tcPr>
        <w:shd w:val="clear" w:color="ffffff" w:themeColor="accent4" w:themeTint="75" w:fill="bfe0a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75bd4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75bd4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75bd4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75bd4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2f3f0" w:themeFill="accent5" w:themeFillTint="34"/>
    </w:tblPr>
    <w:tblStylePr w:type="band1Horz">
      <w:tcPr>
        <w:shd w:val="clear" w:color="ffffff" w:themeColor="accent5" w:themeTint="75" w:fill="9be6de" w:themeFill="accent5" w:themeFillTint="75"/>
      </w:tcPr>
    </w:tblStylePr>
    <w:tblStylePr w:type="band1Vert">
      <w:tcPr>
        <w:shd w:val="clear" w:color="ffffff" w:themeColor="accent5" w:themeTint="75" w:fill="9be6de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30c0b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30c0b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30c0b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30c0b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9dade" w:themeFill="accent6" w:themeFillTint="34"/>
    </w:tblPr>
    <w:tblStylePr w:type="band1Horz">
      <w:tcPr>
        <w:shd w:val="clear" w:color="ffffff" w:themeColor="accent6" w:themeTint="75" w:fill="f3acb5" w:themeFill="accent6" w:themeFillTint="75"/>
      </w:tcPr>
    </w:tblStylePr>
    <w:tblStylePr w:type="band1Vert">
      <w:tcPr>
        <w:shd w:val="clear" w:color="ffffff" w:themeColor="accent6" w:themeTint="75" w:fill="f3acb5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e54c5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e54c5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e54c5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e54c5e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3f4" w:themeFill="accent1" w:themeFillTint="34"/>
      </w:tcPr>
    </w:tblStylePr>
    <w:tblStylePr w:type="band1Vert">
      <w:tcPr>
        <w:shd w:val="clear" w:color="ffffff" w:themeColor="accent1" w:themeTint="34" w:fill="d9e3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362B0" w:themeColor="accent1" w:themeTint="80" w:themeShade="95"/>
      </w:rPr>
    </w:tblStylePr>
    <w:tblStylePr w:type="firstRow">
      <w:rPr>
        <w:b/>
        <w:color w:val="3362B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362B0" w:themeColor="accent1" w:themeTint="80" w:themeShade="95"/>
      </w:rPr>
    </w:tblStylePr>
    <w:tblStylePr w:type="lastRow">
      <w:rPr>
        <w:b/>
        <w:color w:val="3362B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6d6" w:themeFill="accent2" w:themeFillTint="32"/>
      </w:tcPr>
    </w:tblStylePr>
    <w:tblStylePr w:type="band1Vert">
      <w:tcPr>
        <w:shd w:val="clear" w:color="ffffff" w:themeColor="accent2" w:themeTint="32" w:fill="fbe6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85F11" w:themeColor="accent2" w:themeTint="97" w:themeShade="95"/>
      </w:rPr>
    </w:tblStylePr>
    <w:tblStylePr w:type="firstRow">
      <w:rPr>
        <w:b/>
        <w:color w:val="C85F11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85F11" w:themeColor="accent2" w:themeTint="97" w:themeShade="95"/>
      </w:rPr>
    </w:tblStylePr>
    <w:tblStylePr w:type="lastRow">
      <w:rPr>
        <w:b/>
        <w:color w:val="C85F11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ef1c9" w:themeFill="accent3" w:themeFillTint="34"/>
      </w:tcPr>
    </w:tblStylePr>
    <w:tblStylePr w:type="band1Vert">
      <w:tcPr>
        <w:shd w:val="clear" w:color="ffffff" w:themeColor="accent3" w:themeTint="34" w:fill="fef1c9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8C6A01" w:themeColor="accent3" w:themeTint="FE" w:themeShade="95"/>
      </w:rPr>
    </w:tblStylePr>
    <w:tblStylePr w:type="firstRow">
      <w:rPr>
        <w:b/>
        <w:color w:val="8C6A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8C6A01" w:themeColor="accent3" w:themeTint="FE" w:themeShade="95"/>
      </w:rPr>
    </w:tblStylePr>
    <w:tblStylePr w:type="lastRow">
      <w:rPr>
        <w:b/>
        <w:color w:val="8C6A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3f1d8" w:themeFill="accent4" w:themeFillTint="34"/>
      </w:tcPr>
    </w:tblStylePr>
    <w:tblStylePr w:type="band1Vert">
      <w:tcPr>
        <w:shd w:val="clear" w:color="ffffff" w:themeColor="accent4" w:themeTint="34" w:fill="e3f1d8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19835" w:themeColor="accent4" w:themeTint="9A" w:themeShade="95"/>
      </w:rPr>
    </w:tblStylePr>
    <w:tblStylePr w:type="firstRow">
      <w:rPr>
        <w:b/>
        <w:color w:val="619835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19835" w:themeColor="accent4" w:themeTint="9A" w:themeShade="95"/>
      </w:rPr>
    </w:tblStylePr>
    <w:tblStylePr w:type="lastRow">
      <w:rPr>
        <w:b/>
        <w:color w:val="619835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2f3f0" w:themeFill="accent5" w:themeFillTint="34"/>
      </w:tcPr>
    </w:tblStylePr>
    <w:tblStylePr w:type="band1Vert">
      <w:tcPr>
        <w:shd w:val="clear" w:color="ffffff" w:themeColor="accent5" w:themeTint="34" w:fill="d2f3f0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1C7067" w:themeColor="accent5" w:themeShade="95"/>
      </w:rPr>
    </w:tblStylePr>
    <w:tblStylePr w:type="firstRow">
      <w:rPr>
        <w:b/>
        <w:color w:val="1C706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1C7067" w:themeColor="accent5" w:themeShade="95"/>
      </w:rPr>
    </w:tblStylePr>
    <w:tblStylePr w:type="lastRow">
      <w:rPr>
        <w:b/>
        <w:color w:val="1C706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9dade" w:themeFill="accent6" w:themeFillTint="34"/>
      </w:tcPr>
    </w:tblStylePr>
    <w:tblStylePr w:type="band1Vert">
      <w:tcPr>
        <w:shd w:val="clear" w:color="ffffff" w:themeColor="accent6" w:themeTint="34" w:fill="f9dade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1C7067" w:themeColor="accent5" w:themeShade="95"/>
      </w:rPr>
    </w:tblStylePr>
    <w:tblStylePr w:type="firstRow">
      <w:rPr>
        <w:b/>
        <w:color w:val="1C706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1C7067" w:themeColor="accent5" w:themeShade="95"/>
      </w:rPr>
    </w:tblStylePr>
    <w:tblStylePr w:type="lastRow">
      <w:rPr>
        <w:b/>
        <w:color w:val="1C706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362B0" w:themeColor="accent1" w:themeTint="80" w:themeShade="95"/>
        <w:sz w:val="22"/>
      </w:rPr>
      <w:tcPr>
        <w:shd w:val="clear" w:color="ffffff" w:themeColor="accent1" w:themeTint="34" w:fill="d9e3f4" w:themeFill="accent1" w:themeFillTint="34"/>
      </w:tcPr>
    </w:tblStylePr>
    <w:tblStylePr w:type="band1Vert">
      <w:tcPr>
        <w:shd w:val="clear" w:color="ffffff" w:themeColor="accent1" w:themeTint="34" w:fill="d9e3f4" w:themeFill="accent1" w:themeFillTint="34"/>
      </w:tcPr>
    </w:tblStylePr>
    <w:tblStylePr w:type="band2Horz">
      <w:rPr>
        <w:rFonts w:ascii="Arial" w:hAnsi="Arial"/>
        <w:color w:val="3362B0" w:themeColor="accent1" w:themeTint="80" w:themeShade="95"/>
        <w:sz w:val="22"/>
      </w:rPr>
    </w:tblStylePr>
    <w:tblStylePr w:type="firstCol">
      <w:rPr>
        <w:rFonts w:ascii="Arial" w:hAnsi="Arial"/>
        <w:i/>
        <w:color w:val="3362B0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362B0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362B0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362B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85F11" w:themeColor="accent2" w:themeTint="97" w:themeShade="95"/>
        <w:sz w:val="22"/>
      </w:rPr>
      <w:tcPr>
        <w:shd w:val="clear" w:color="ffffff" w:themeColor="accent2" w:themeTint="32" w:fill="fbe6d6" w:themeFill="accent2" w:themeFillTint="32"/>
      </w:tcPr>
    </w:tblStylePr>
    <w:tblStylePr w:type="band1Vert">
      <w:tcPr>
        <w:shd w:val="clear" w:color="ffffff" w:themeColor="accent2" w:themeTint="32" w:fill="fbe6d6" w:themeFill="accent2" w:themeFillTint="32"/>
      </w:tcPr>
    </w:tblStylePr>
    <w:tblStylePr w:type="band2Horz">
      <w:rPr>
        <w:rFonts w:ascii="Arial" w:hAnsi="Arial"/>
        <w:color w:val="C85F11" w:themeColor="accent2" w:themeTint="97" w:themeShade="95"/>
        <w:sz w:val="22"/>
      </w:rPr>
    </w:tblStylePr>
    <w:tblStylePr w:type="firstCol">
      <w:rPr>
        <w:rFonts w:ascii="Arial" w:hAnsi="Arial"/>
        <w:i/>
        <w:color w:val="C85F11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85F11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85F11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85F11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8C6A01" w:themeColor="accent3" w:themeTint="FE" w:themeShade="95"/>
        <w:sz w:val="22"/>
      </w:rPr>
      <w:tcPr>
        <w:shd w:val="clear" w:color="ffffff" w:themeColor="accent3" w:themeTint="34" w:fill="fef1c9" w:themeFill="accent3" w:themeFillTint="34"/>
      </w:tcPr>
    </w:tblStylePr>
    <w:tblStylePr w:type="band1Vert">
      <w:tcPr>
        <w:shd w:val="clear" w:color="ffffff" w:themeColor="accent3" w:themeTint="34" w:fill="fef1c9" w:themeFill="accent3" w:themeFillTint="34"/>
      </w:tcPr>
    </w:tblStylePr>
    <w:tblStylePr w:type="band2Horz">
      <w:rPr>
        <w:rFonts w:ascii="Arial" w:hAnsi="Arial"/>
        <w:color w:val="8C6A01" w:themeColor="accent3" w:themeTint="FE" w:themeShade="95"/>
        <w:sz w:val="22"/>
      </w:rPr>
    </w:tblStylePr>
    <w:tblStylePr w:type="firstCol">
      <w:rPr>
        <w:rFonts w:ascii="Arial" w:hAnsi="Arial"/>
        <w:i/>
        <w:color w:val="8C6A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8C6A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8C6A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C6A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19835" w:themeColor="accent4" w:themeTint="9A" w:themeShade="95"/>
        <w:sz w:val="22"/>
      </w:rPr>
      <w:tcPr>
        <w:shd w:val="clear" w:color="ffffff" w:themeColor="accent4" w:themeTint="34" w:fill="e3f1d8" w:themeFill="accent4" w:themeFillTint="34"/>
      </w:tcPr>
    </w:tblStylePr>
    <w:tblStylePr w:type="band1Vert">
      <w:tcPr>
        <w:shd w:val="clear" w:color="ffffff" w:themeColor="accent4" w:themeTint="34" w:fill="e3f1d8" w:themeFill="accent4" w:themeFillTint="34"/>
      </w:tcPr>
    </w:tblStylePr>
    <w:tblStylePr w:type="band2Horz">
      <w:rPr>
        <w:rFonts w:ascii="Arial" w:hAnsi="Arial"/>
        <w:color w:val="619835" w:themeColor="accent4" w:themeTint="9A" w:themeShade="95"/>
        <w:sz w:val="22"/>
      </w:rPr>
    </w:tblStylePr>
    <w:tblStylePr w:type="firstCol">
      <w:rPr>
        <w:rFonts w:ascii="Arial" w:hAnsi="Arial"/>
        <w:i/>
        <w:color w:val="619835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19835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19835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983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1C7067" w:themeColor="accent5" w:themeShade="95"/>
        <w:sz w:val="22"/>
      </w:rPr>
      <w:tcPr>
        <w:shd w:val="clear" w:color="ffffff" w:themeColor="accent5" w:themeTint="34" w:fill="d2f3f0" w:themeFill="accent5" w:themeFillTint="34"/>
      </w:tcPr>
    </w:tblStylePr>
    <w:tblStylePr w:type="band1Vert">
      <w:tcPr>
        <w:shd w:val="clear" w:color="ffffff" w:themeColor="accent5" w:themeTint="34" w:fill="d2f3f0" w:themeFill="accent5" w:themeFillTint="34"/>
      </w:tcPr>
    </w:tblStylePr>
    <w:tblStylePr w:type="band2Horz">
      <w:rPr>
        <w:rFonts w:ascii="Arial" w:hAnsi="Arial"/>
        <w:color w:val="1C7067" w:themeColor="accent5" w:themeShade="95"/>
        <w:sz w:val="22"/>
      </w:rPr>
    </w:tblStylePr>
    <w:tblStylePr w:type="firstCol">
      <w:rPr>
        <w:rFonts w:ascii="Arial" w:hAnsi="Arial"/>
        <w:i/>
        <w:color w:val="1C706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1C706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1C706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706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9B1626" w:themeColor="accent6" w:themeShade="95"/>
        <w:sz w:val="22"/>
      </w:rPr>
      <w:tcPr>
        <w:shd w:val="clear" w:color="ffffff" w:themeColor="accent6" w:themeTint="34" w:fill="f9dade" w:themeFill="accent6" w:themeFillTint="34"/>
      </w:tcPr>
    </w:tblStylePr>
    <w:tblStylePr w:type="band1Vert">
      <w:tcPr>
        <w:shd w:val="clear" w:color="ffffff" w:themeColor="accent6" w:themeTint="34" w:fill="f9dade" w:themeFill="accent6" w:themeFillTint="34"/>
      </w:tcPr>
    </w:tblStylePr>
    <w:tblStylePr w:type="band2Horz">
      <w:rPr>
        <w:rFonts w:ascii="Arial" w:hAnsi="Arial"/>
        <w:color w:val="9B1626" w:themeColor="accent6" w:themeShade="95"/>
        <w:sz w:val="22"/>
      </w:rPr>
    </w:tblStylePr>
    <w:tblStylePr w:type="firstCol">
      <w:rPr>
        <w:rFonts w:ascii="Arial" w:hAnsi="Arial"/>
        <w:i/>
        <w:color w:val="9B1626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B1626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9B1626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B1626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0dcf1" w:themeFill="accent1" w:themeFillTint="40"/>
      </w:tcPr>
    </w:tblStylePr>
    <w:tblStylePr w:type="band1Vert">
      <w:tcPr>
        <w:shd w:val="clear" w:color="ffffff" w:themeColor="accent1" w:themeTint="40" w:fill="d0dcf1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fcb" w:themeFill="accent2" w:themeFillTint="40"/>
      </w:tcPr>
    </w:tblStylePr>
    <w:tblStylePr w:type="band1Vert">
      <w:tcPr>
        <w:shd w:val="clear" w:color="ffffff" w:themeColor="accent2" w:themeTint="40" w:fill="fadf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eeebd" w:themeFill="accent3" w:themeFillTint="40"/>
      </w:tcPr>
    </w:tblStylePr>
    <w:tblStylePr w:type="band1Vert">
      <w:tcPr>
        <w:shd w:val="clear" w:color="ffffff" w:themeColor="accent3" w:themeTint="40" w:fill="feeebd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ceecf" w:themeFill="accent4" w:themeFillTint="40"/>
      </w:tcPr>
    </w:tblStylePr>
    <w:tblStylePr w:type="band1Vert">
      <w:tcPr>
        <w:shd w:val="clear" w:color="ffffff" w:themeColor="accent4" w:themeTint="40" w:fill="dceec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8f1ed" w:themeFill="accent5" w:themeFillTint="40"/>
      </w:tcPr>
    </w:tblStylePr>
    <w:tblStylePr w:type="band1Vert">
      <w:tcPr>
        <w:shd w:val="clear" w:color="ffffff" w:themeColor="accent5" w:themeTint="40" w:fill="c8f1ed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8d1d6" w:themeFill="accent6" w:themeFillTint="40"/>
      </w:tcPr>
    </w:tblStylePr>
    <w:tblStylePr w:type="band1Vert">
      <w:tcPr>
        <w:shd w:val="clear" w:color="ffffff" w:themeColor="accent6" w:themeTint="40" w:fill="f8d1d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0dcf1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0dcf1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f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f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eeebd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eeebd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ceec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ceec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8f1ed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8f1ed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8d1d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8d1d6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874c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383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dd762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acd78c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7bded3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f949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0dcf1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0dcf1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874c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f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f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e822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eeebd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eeebd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f2ba02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ceec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ceec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75bd4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8f1ed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8f1ed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30c0b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8d1d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8d1d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e54c5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874cb" w:themeFill="accent1"/>
    </w:tblPr>
    <w:tblStylePr w:type="band1Horz"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874c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874c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383" w:themeFill="accent2" w:themeFillTint="97"/>
    </w:tblPr>
    <w:tblStylePr w:type="band1Horz">
      <w:tcPr>
        <w:shd w:val="clear" w:color="ffffff" w:themeColor="accent2" w:themeTint="97" w:fill="f4b38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383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383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383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dd762" w:themeFill="accent3" w:themeFillTint="98"/>
    </w:tblPr>
    <w:tblStylePr w:type="band1Horz">
      <w:tcPr>
        <w:shd w:val="clear" w:color="ffffff" w:themeColor="accent3" w:themeTint="98" w:fill="fdd7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dd7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dd7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dd7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cd78c" w:themeFill="accent4" w:themeFillTint="9A"/>
    </w:tblPr>
    <w:tblStylePr w:type="band1Horz">
      <w:tcPr>
        <w:shd w:val="clear" w:color="ffffff" w:themeColor="accent4" w:themeTint="9A" w:fill="acd78c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acd78c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acd78c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acd78c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7bded3" w:themeFill="accent5" w:themeFillTint="9A"/>
    </w:tblPr>
    <w:tblStylePr w:type="band1Horz">
      <w:tcPr>
        <w:shd w:val="clear" w:color="ffffff" w:themeColor="accent5" w:themeTint="9A" w:fill="7bded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7bded3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7bded3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7bded3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f949f" w:themeFill="accent6" w:themeFillTint="98"/>
    </w:tblPr>
    <w:tblStylePr w:type="band1Horz">
      <w:tcPr>
        <w:shd w:val="clear" w:color="ffffff" w:themeColor="accent6" w:themeTint="98" w:fill="ef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f949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f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f949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0dcf1" w:themeFill="accent1" w:themeFillTint="40"/>
      </w:tcPr>
    </w:tblStylePr>
    <w:tblStylePr w:type="band1Vert">
      <w:tcPr>
        <w:shd w:val="clear" w:color="ffffff" w:themeColor="accent1" w:themeTint="40" w:fill="d0dcf1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3427C" w:themeColor="accent1" w:themeShade="95"/>
      </w:rPr>
    </w:tblStylePr>
    <w:tblStylePr w:type="firstRow">
      <w:rPr>
        <w:b/>
        <w:color w:val="23427C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3427C" w:themeColor="accent1" w:themeShade="95"/>
      </w:rPr>
    </w:tblStylePr>
    <w:tblStylePr w:type="lastRow">
      <w:rPr>
        <w:b/>
        <w:color w:val="23427C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fcb" w:themeFill="accent2" w:themeFillTint="40"/>
      </w:tcPr>
    </w:tblStylePr>
    <w:tblStylePr w:type="band1Vert">
      <w:tcPr>
        <w:shd w:val="clear" w:color="ffffff" w:themeColor="accent2" w:themeTint="40" w:fill="fadf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85F11" w:themeColor="accent2" w:themeTint="97" w:themeShade="95"/>
      </w:rPr>
    </w:tblStylePr>
    <w:tblStylePr w:type="firstRow">
      <w:rPr>
        <w:b/>
        <w:color w:val="C85F11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85F11" w:themeColor="accent2" w:themeTint="97" w:themeShade="95"/>
      </w:rPr>
    </w:tblStylePr>
    <w:tblStylePr w:type="lastRow">
      <w:rPr>
        <w:b/>
        <w:color w:val="C85F11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eeebd" w:themeFill="accent3" w:themeFillTint="40"/>
      </w:tcPr>
    </w:tblStylePr>
    <w:tblStylePr w:type="band1Vert">
      <w:tcPr>
        <w:shd w:val="clear" w:color="ffffff" w:themeColor="accent3" w:themeTint="40" w:fill="feeebd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C99802" w:themeColor="accent3" w:themeTint="98" w:themeShade="95"/>
      </w:rPr>
    </w:tblStylePr>
    <w:tblStylePr w:type="firstRow">
      <w:rPr>
        <w:b/>
        <w:color w:val="C99802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99802" w:themeColor="accent3" w:themeTint="98" w:themeShade="95"/>
      </w:rPr>
    </w:tblStylePr>
    <w:tblStylePr w:type="lastRow">
      <w:rPr>
        <w:b/>
        <w:color w:val="C99802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ceecf" w:themeFill="accent4" w:themeFillTint="40"/>
      </w:tcPr>
    </w:tblStylePr>
    <w:tblStylePr w:type="band1Vert">
      <w:tcPr>
        <w:shd w:val="clear" w:color="ffffff" w:themeColor="accent4" w:themeTint="40" w:fill="dceec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19835" w:themeColor="accent4" w:themeTint="9A" w:themeShade="95"/>
      </w:rPr>
    </w:tblStylePr>
    <w:tblStylePr w:type="firstRow">
      <w:rPr>
        <w:b/>
        <w:color w:val="619835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19835" w:themeColor="accent4" w:themeTint="9A" w:themeShade="95"/>
      </w:rPr>
    </w:tblStylePr>
    <w:tblStylePr w:type="lastRow">
      <w:rPr>
        <w:b/>
        <w:color w:val="619835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8f1ed" w:themeFill="accent5" w:themeFillTint="40"/>
      </w:tcPr>
    </w:tblStylePr>
    <w:tblStylePr w:type="band1Vert">
      <w:tcPr>
        <w:shd w:val="clear" w:color="ffffff" w:themeColor="accent5" w:themeTint="40" w:fill="c8f1ed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8A191" w:themeColor="accent5" w:themeTint="9A" w:themeShade="95"/>
      </w:rPr>
    </w:tblStylePr>
    <w:tblStylePr w:type="firstRow">
      <w:rPr>
        <w:b/>
        <w:color w:val="28A19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8A191" w:themeColor="accent5" w:themeTint="9A" w:themeShade="95"/>
      </w:rPr>
    </w:tblStylePr>
    <w:tblStylePr w:type="lastRow">
      <w:rPr>
        <w:b/>
        <w:color w:val="28A19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8d1d6" w:themeFill="accent6" w:themeFillTint="40"/>
      </w:tcPr>
    </w:tblStylePr>
    <w:tblStylePr w:type="band1Vert">
      <w:tcPr>
        <w:shd w:val="clear" w:color="ffffff" w:themeColor="accent6" w:themeTint="40" w:fill="f8d1d6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C41D35" w:themeColor="accent6" w:themeTint="98" w:themeShade="95"/>
      </w:rPr>
    </w:tblStylePr>
    <w:tblStylePr w:type="firstRow">
      <w:rPr>
        <w:b/>
        <w:color w:val="C41D35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41D35" w:themeColor="accent6" w:themeTint="98" w:themeShade="95"/>
      </w:rPr>
    </w:tblStylePr>
    <w:tblStylePr w:type="lastRow">
      <w:rPr>
        <w:b/>
        <w:color w:val="C41D35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3427C" w:themeColor="accent1" w:themeShade="95"/>
        <w:sz w:val="22"/>
      </w:rPr>
      <w:tcPr>
        <w:shd w:val="clear" w:color="ffffff" w:themeColor="accent1" w:themeTint="40" w:fill="d0dcf1" w:themeFill="accent1" w:themeFillTint="40"/>
      </w:tcPr>
    </w:tblStylePr>
    <w:tblStylePr w:type="band1Vert">
      <w:tcPr>
        <w:shd w:val="clear" w:color="ffffff" w:themeColor="accent1" w:themeTint="40" w:fill="d0dcf1" w:themeFill="accent1" w:themeFillTint="40"/>
      </w:tcPr>
    </w:tblStylePr>
    <w:tblStylePr w:type="band2Horz">
      <w:rPr>
        <w:rFonts w:ascii="Arial" w:hAnsi="Arial"/>
        <w:color w:val="23427C" w:themeColor="accent1" w:themeShade="95"/>
        <w:sz w:val="22"/>
      </w:rPr>
    </w:tblStylePr>
    <w:tblStylePr w:type="firstCol">
      <w:rPr>
        <w:rFonts w:ascii="Arial" w:hAnsi="Arial"/>
        <w:i/>
        <w:color w:val="23427C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3427C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3427C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3427C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3427C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85F11" w:themeColor="accent2" w:themeTint="97" w:themeShade="95"/>
        <w:sz w:val="22"/>
      </w:rPr>
      <w:tcPr>
        <w:shd w:val="clear" w:color="ffffff" w:themeColor="accent2" w:themeTint="40" w:fill="fadfcb" w:themeFill="accent2" w:themeFillTint="40"/>
      </w:tcPr>
    </w:tblStylePr>
    <w:tblStylePr w:type="band1Vert">
      <w:tcPr>
        <w:shd w:val="clear" w:color="ffffff" w:themeColor="accent2" w:themeTint="40" w:fill="fadfcb" w:themeFill="accent2" w:themeFillTint="40"/>
      </w:tcPr>
    </w:tblStylePr>
    <w:tblStylePr w:type="band2Horz">
      <w:rPr>
        <w:rFonts w:ascii="Arial" w:hAnsi="Arial"/>
        <w:color w:val="C85F11" w:themeColor="accent2" w:themeTint="97" w:themeShade="95"/>
        <w:sz w:val="22"/>
      </w:rPr>
    </w:tblStylePr>
    <w:tblStylePr w:type="firstCol">
      <w:rPr>
        <w:rFonts w:ascii="Arial" w:hAnsi="Arial"/>
        <w:i/>
        <w:color w:val="C85F11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85F11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85F11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85F11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85F11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C99802" w:themeColor="accent3" w:themeTint="98" w:themeShade="95"/>
        <w:sz w:val="22"/>
      </w:rPr>
      <w:tcPr>
        <w:shd w:val="clear" w:color="ffffff" w:themeColor="accent3" w:themeTint="40" w:fill="feeebd" w:themeFill="accent3" w:themeFillTint="40"/>
      </w:tcPr>
    </w:tblStylePr>
    <w:tblStylePr w:type="band1Vert">
      <w:tcPr>
        <w:shd w:val="clear" w:color="ffffff" w:themeColor="accent3" w:themeTint="40" w:fill="feeebd" w:themeFill="accent3" w:themeFillTint="40"/>
      </w:tcPr>
    </w:tblStylePr>
    <w:tblStylePr w:type="band2Horz">
      <w:rPr>
        <w:rFonts w:ascii="Arial" w:hAnsi="Arial"/>
        <w:color w:val="C99802" w:themeColor="accent3" w:themeTint="98" w:themeShade="95"/>
        <w:sz w:val="22"/>
      </w:rPr>
    </w:tblStylePr>
    <w:tblStylePr w:type="firstCol">
      <w:rPr>
        <w:rFonts w:ascii="Arial" w:hAnsi="Arial"/>
        <w:i/>
        <w:color w:val="C99802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99802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C99802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9802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9802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19835" w:themeColor="accent4" w:themeTint="9A" w:themeShade="95"/>
        <w:sz w:val="22"/>
      </w:rPr>
      <w:tcPr>
        <w:shd w:val="clear" w:color="ffffff" w:themeColor="accent4" w:themeTint="40" w:fill="dceecf" w:themeFill="accent4" w:themeFillTint="40"/>
      </w:tcPr>
    </w:tblStylePr>
    <w:tblStylePr w:type="band1Vert">
      <w:tcPr>
        <w:shd w:val="clear" w:color="ffffff" w:themeColor="accent4" w:themeTint="40" w:fill="dceecf" w:themeFill="accent4" w:themeFillTint="40"/>
      </w:tcPr>
    </w:tblStylePr>
    <w:tblStylePr w:type="band2Horz">
      <w:rPr>
        <w:rFonts w:ascii="Arial" w:hAnsi="Arial"/>
        <w:color w:val="619835" w:themeColor="accent4" w:themeTint="9A" w:themeShade="95"/>
        <w:sz w:val="22"/>
      </w:rPr>
    </w:tblStylePr>
    <w:tblStylePr w:type="firstCol">
      <w:rPr>
        <w:rFonts w:ascii="Arial" w:hAnsi="Arial"/>
        <w:i/>
        <w:color w:val="619835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19835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19835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1983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19835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8A191" w:themeColor="accent5" w:themeTint="9A" w:themeShade="95"/>
        <w:sz w:val="22"/>
      </w:rPr>
      <w:tcPr>
        <w:shd w:val="clear" w:color="ffffff" w:themeColor="accent5" w:themeTint="40" w:fill="c8f1ed" w:themeFill="accent5" w:themeFillTint="40"/>
      </w:tcPr>
    </w:tblStylePr>
    <w:tblStylePr w:type="band1Vert">
      <w:tcPr>
        <w:shd w:val="clear" w:color="ffffff" w:themeColor="accent5" w:themeTint="40" w:fill="c8f1ed" w:themeFill="accent5" w:themeFillTint="40"/>
      </w:tcPr>
    </w:tblStylePr>
    <w:tblStylePr w:type="band2Horz">
      <w:rPr>
        <w:rFonts w:ascii="Arial" w:hAnsi="Arial"/>
        <w:color w:val="28A191" w:themeColor="accent5" w:themeTint="9A" w:themeShade="95"/>
        <w:sz w:val="22"/>
      </w:rPr>
    </w:tblStylePr>
    <w:tblStylePr w:type="firstCol">
      <w:rPr>
        <w:rFonts w:ascii="Arial" w:hAnsi="Arial"/>
        <w:i/>
        <w:color w:val="28A19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8A19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8A19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8A19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8A19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C41D35" w:themeColor="accent6" w:themeTint="98" w:themeShade="95"/>
        <w:sz w:val="22"/>
      </w:rPr>
      <w:tcPr>
        <w:shd w:val="clear" w:color="ffffff" w:themeColor="accent6" w:themeTint="40" w:fill="f8d1d6" w:themeFill="accent6" w:themeFillTint="40"/>
      </w:tcPr>
    </w:tblStylePr>
    <w:tblStylePr w:type="band1Vert">
      <w:tcPr>
        <w:shd w:val="clear" w:color="ffffff" w:themeColor="accent6" w:themeTint="40" w:fill="f8d1d6" w:themeFill="accent6" w:themeFillTint="40"/>
      </w:tcPr>
    </w:tblStylePr>
    <w:tblStylePr w:type="band2Horz">
      <w:rPr>
        <w:rFonts w:ascii="Arial" w:hAnsi="Arial"/>
        <w:color w:val="C41D35" w:themeColor="accent6" w:themeTint="98" w:themeShade="95"/>
        <w:sz w:val="22"/>
      </w:rPr>
    </w:tblStylePr>
    <w:tblStylePr w:type="firstCol">
      <w:rPr>
        <w:rFonts w:ascii="Arial" w:hAnsi="Arial"/>
        <w:i/>
        <w:color w:val="C41D35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41D35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C41D35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41D35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41D35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5d3ee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5d3ee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5d3ee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5d3ee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681cf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6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383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ef1c9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f3b802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3f1d8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acd78c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2f3f0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30c0b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9dade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e54c5e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4"/>
      <w:lang w:val="en-US" w:bidi="ar-SA" w:eastAsia="zh-CN"/>
    </w:rPr>
  </w:style>
  <w:style w:type="character" w:styleId="599" w:default="1">
    <w:name w:val="Default Paragraph Font"/>
    <w:uiPriority w:val="0"/>
    <w:semiHidden/>
    <w:qFormat/>
  </w:style>
  <w:style w:type="table" w:styleId="600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01">
    <w:name w:val="Normal (Web)"/>
    <w:basedOn w:val="598"/>
    <w:uiPriority w:val="0"/>
    <w:rPr>
      <w:sz w:val="24"/>
    </w:rPr>
  </w:style>
  <w:style w:type="numbering" w:styleId="67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怡氧/7.1.1.0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86173</dc:creator>
  <cp:lastModifiedBy>ROSE</cp:lastModifiedBy>
  <cp:revision>2</cp:revision>
  <dcterms:created xsi:type="dcterms:W3CDTF">2024-01-02T11:48:00Z</dcterms:created>
  <dcterms:modified xsi:type="dcterms:W3CDTF">2024-01-02T14:45:37Z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C782B9E68BE84892AB76F1A031172A4C_11</vt:lpwstr>
  </property>
</Properties>
</file>