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7163" w14:textId="5EE5D674" w:rsidR="00CE294A" w:rsidRPr="00CE294A" w:rsidRDefault="00A33EEE" w:rsidP="00CE294A">
      <w:pPr>
        <w:pStyle w:val="a7"/>
        <w:spacing w:before="0" w:beforeAutospacing="0" w:after="0" w:afterAutospacing="0" w:line="360" w:lineRule="auto"/>
        <w:ind w:right="45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书名：《生命是什么》</w:t>
      </w:r>
      <w:r w:rsidR="00CE294A">
        <w:rPr>
          <w:rFonts w:hint="eastAsia"/>
        </w:rPr>
        <w:t>，</w:t>
      </w:r>
      <w:r w:rsidR="00CE294A" w:rsidRPr="00CE294A">
        <w:rPr>
          <w:rFonts w:hint="eastAsia"/>
        </w:rPr>
        <w:t>王立铭 著</w:t>
      </w:r>
      <w:r w:rsidR="00CE294A" w:rsidRPr="00CE294A">
        <w:rPr>
          <w:rFonts w:hint="eastAsia"/>
        </w:rPr>
        <w:t>，</w:t>
      </w:r>
      <w:r w:rsidR="00CE294A" w:rsidRPr="00CE294A">
        <w:rPr>
          <w:rFonts w:hint="eastAsia"/>
        </w:rPr>
        <w:t>人民邮电出版社</w:t>
      </w:r>
      <w:r w:rsidR="00CE294A">
        <w:rPr>
          <w:rFonts w:hint="eastAsia"/>
        </w:rPr>
        <w:t>，</w:t>
      </w:r>
      <w:r w:rsidR="00CE294A" w:rsidRPr="00EE20E7">
        <w:rPr>
          <w:rFonts w:hint="eastAsia"/>
        </w:rPr>
        <w:t>ISBN：</w:t>
      </w:r>
      <w:r w:rsidR="00CE294A" w:rsidRPr="00CE294A">
        <w:rPr>
          <w:rFonts w:hint="eastAsia"/>
        </w:rPr>
        <w:t>978-7-115-49563-1</w:t>
      </w:r>
    </w:p>
    <w:p w14:paraId="3C026B6E" w14:textId="0AD98473" w:rsidR="00EE20E7" w:rsidRDefault="00CE294A" w:rsidP="00EE20E7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 w:rsidR="00EE20E7" w:rsidRPr="00EE20E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E3592">
        <w:rPr>
          <w:rFonts w:ascii="宋体" w:eastAsia="宋体" w:hAnsi="宋体" w:cs="宋体" w:hint="eastAsia"/>
          <w:kern w:val="0"/>
          <w:sz w:val="24"/>
          <w:szCs w:val="24"/>
        </w:rPr>
        <w:t>研究文章：</w:t>
      </w:r>
      <w:hyperlink r:id="rId6" w:tgtFrame="_blank" w:history="1">
        <w:r w:rsidR="00EE20E7" w:rsidRPr="00EE20E7">
          <w:rPr>
            <w:rFonts w:ascii="宋体" w:eastAsia="宋体" w:hAnsi="宋体" w:cs="宋体" w:hint="eastAsia"/>
            <w:kern w:val="0"/>
            <w:sz w:val="24"/>
            <w:szCs w:val="24"/>
          </w:rPr>
          <w:t>蝾螈肢体再生中终末分化细胞去分化调控机制的研究进展</w:t>
        </w:r>
      </w:hyperlink>
      <w:r w:rsidR="00EE20E7" w:rsidRPr="00EE20E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E20E7" w:rsidRPr="00EE20E7">
        <w:rPr>
          <w:rFonts w:ascii="宋体" w:eastAsia="宋体" w:hAnsi="宋体" w:cs="宋体"/>
          <w:kern w:val="0"/>
          <w:sz w:val="24"/>
          <w:szCs w:val="24"/>
        </w:rPr>
        <w:t>生命科学</w:t>
      </w:r>
      <w:r w:rsidR="00EE20E7" w:rsidRPr="00EE20E7">
        <w:rPr>
          <w:rFonts w:ascii="宋体" w:eastAsia="宋体" w:hAnsi="宋体" w:cs="宋体" w:hint="eastAsia"/>
          <w:kern w:val="0"/>
          <w:sz w:val="24"/>
          <w:szCs w:val="24"/>
        </w:rPr>
        <w:t>. </w:t>
      </w:r>
      <w:r w:rsidR="00EE20E7" w:rsidRPr="00EE20E7">
        <w:rPr>
          <w:rFonts w:ascii="宋体" w:eastAsia="宋体" w:hAnsi="宋体" w:cs="宋体"/>
          <w:kern w:val="0"/>
          <w:sz w:val="24"/>
          <w:szCs w:val="24"/>
        </w:rPr>
        <w:t>2021,33(02)</w:t>
      </w:r>
    </w:p>
    <w:p w14:paraId="44AF3F90" w14:textId="44A31D28" w:rsidR="00EE20E7" w:rsidRDefault="00EE20E7" w:rsidP="00EE20E7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EE20E7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r w:rsidR="009E3592">
        <w:rPr>
          <w:rFonts w:ascii="宋体" w:eastAsia="宋体" w:hAnsi="宋体" w:cs="宋体" w:hint="eastAsia"/>
          <w:kern w:val="0"/>
          <w:sz w:val="24"/>
          <w:szCs w:val="24"/>
        </w:rPr>
        <w:t>研究文章：</w:t>
      </w:r>
      <w:r w:rsidRPr="00EE20E7">
        <w:rPr>
          <w:rFonts w:ascii="宋体" w:eastAsia="宋体" w:hAnsi="宋体" w:cs="宋体" w:hint="eastAsia"/>
          <w:kern w:val="0"/>
          <w:sz w:val="24"/>
          <w:szCs w:val="24"/>
        </w:rPr>
        <w:t>肝脏</w:t>
      </w:r>
      <w:r w:rsidRPr="00EE20E7">
        <w:rPr>
          <w:rFonts w:ascii="宋体" w:eastAsia="宋体" w:hAnsi="宋体" w:hint="eastAsia"/>
          <w:kern w:val="0"/>
          <w:sz w:val="24"/>
          <w:szCs w:val="24"/>
        </w:rPr>
        <w:t>再生动物模型研究</w:t>
      </w:r>
      <w:r w:rsidRPr="00EE20E7">
        <w:rPr>
          <w:rFonts w:ascii="宋体" w:eastAsia="宋体" w:hAnsi="宋体" w:cs="宋体" w:hint="eastAsia"/>
          <w:kern w:val="0"/>
          <w:sz w:val="24"/>
          <w:szCs w:val="24"/>
        </w:rPr>
        <w:t>进展</w:t>
      </w:r>
      <w:r w:rsidRPr="00EE20E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EE20E7">
        <w:rPr>
          <w:rFonts w:ascii="宋体" w:eastAsia="宋体" w:hAnsi="宋体" w:cs="宋体"/>
          <w:kern w:val="0"/>
          <w:sz w:val="24"/>
          <w:szCs w:val="24"/>
        </w:rPr>
        <w:t>医学综述</w:t>
      </w:r>
      <w:r w:rsidRPr="00EE20E7">
        <w:rPr>
          <w:rFonts w:ascii="宋体" w:eastAsia="宋体" w:hAnsi="宋体" w:cs="宋体" w:hint="eastAsia"/>
          <w:kern w:val="0"/>
          <w:sz w:val="24"/>
          <w:szCs w:val="24"/>
        </w:rPr>
        <w:t>. </w:t>
      </w:r>
      <w:r w:rsidRPr="00EE20E7">
        <w:rPr>
          <w:rFonts w:ascii="宋体" w:eastAsia="宋体" w:hAnsi="宋体" w:cs="宋体"/>
          <w:kern w:val="0"/>
          <w:sz w:val="24"/>
          <w:szCs w:val="24"/>
        </w:rPr>
        <w:t>2021,27(23)</w:t>
      </w:r>
    </w:p>
    <w:p w14:paraId="49ACFC8C" w14:textId="40A26A36" w:rsidR="009E3592" w:rsidRDefault="00EE20E7" w:rsidP="009E3592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="009E3592">
        <w:rPr>
          <w:rFonts w:ascii="宋体" w:eastAsia="宋体" w:hAnsi="宋体" w:cs="宋体" w:hint="eastAsia"/>
          <w:kern w:val="0"/>
          <w:sz w:val="24"/>
          <w:szCs w:val="24"/>
        </w:rPr>
        <w:t>研究文章：</w:t>
      </w:r>
      <w:r w:rsidRPr="00EE20E7">
        <w:rPr>
          <w:rFonts w:ascii="宋体" w:eastAsia="宋体" w:hAnsi="宋体" w:cs="宋体" w:hint="eastAsia"/>
          <w:kern w:val="0"/>
          <w:sz w:val="24"/>
          <w:szCs w:val="24"/>
        </w:rPr>
        <w:t>肝脏再生过程中的信号传导与细胞来源</w:t>
      </w:r>
      <w:r w:rsidRPr="00EE20E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EE20E7">
        <w:rPr>
          <w:rFonts w:ascii="宋体" w:eastAsia="宋体" w:hAnsi="宋体" w:cs="宋体"/>
          <w:kern w:val="0"/>
          <w:sz w:val="24"/>
          <w:szCs w:val="24"/>
        </w:rPr>
        <w:t>中国细胞生物学学报</w:t>
      </w:r>
      <w:r w:rsidRPr="00EE20E7">
        <w:rPr>
          <w:rFonts w:ascii="宋体" w:eastAsia="宋体" w:hAnsi="宋体" w:cs="宋体" w:hint="eastAsia"/>
          <w:kern w:val="0"/>
          <w:sz w:val="24"/>
          <w:szCs w:val="24"/>
        </w:rPr>
        <w:t>. </w:t>
      </w:r>
      <w:r w:rsidRPr="00EE20E7">
        <w:rPr>
          <w:rFonts w:ascii="宋体" w:eastAsia="宋体" w:hAnsi="宋体" w:cs="宋体"/>
          <w:kern w:val="0"/>
          <w:sz w:val="24"/>
          <w:szCs w:val="24"/>
        </w:rPr>
        <w:t>2019,41(09)</w:t>
      </w:r>
    </w:p>
    <w:p w14:paraId="0AB495F5" w14:textId="2FE55262" w:rsidR="009E3592" w:rsidRPr="009E3592" w:rsidRDefault="009E3592" w:rsidP="009E3592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</w:t>
      </w:r>
      <w:r w:rsidR="00EE20E7">
        <w:rPr>
          <w:rFonts w:ascii="宋体" w:eastAsia="宋体" w:hAnsi="宋体" w:cs="宋体"/>
          <w:kern w:val="0"/>
          <w:sz w:val="24"/>
          <w:szCs w:val="24"/>
        </w:rPr>
        <w:t>.</w:t>
      </w:r>
      <w:r w:rsidRPr="009E359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研究文章：</w:t>
      </w:r>
      <w:r w:rsidRPr="009E3592">
        <w:rPr>
          <w:rFonts w:ascii="宋体" w:eastAsia="宋体" w:hAnsi="宋体" w:cs="宋体" w:hint="eastAsia"/>
          <w:kern w:val="0"/>
          <w:sz w:val="24"/>
          <w:szCs w:val="24"/>
        </w:rPr>
        <w:t>涡虫头部再生的细胞和分子机制研究</w:t>
      </w:r>
      <w:r w:rsidRPr="009E359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9E3592">
        <w:rPr>
          <w:rFonts w:ascii="宋体" w:eastAsia="宋体" w:hAnsi="宋体" w:cs="宋体"/>
          <w:kern w:val="0"/>
          <w:sz w:val="24"/>
          <w:szCs w:val="24"/>
        </w:rPr>
        <w:t>河南师范大学学报(自然科学版)</w:t>
      </w:r>
      <w:r w:rsidRPr="009E3592">
        <w:rPr>
          <w:rFonts w:ascii="宋体" w:eastAsia="宋体" w:hAnsi="宋体" w:cs="宋体" w:hint="eastAsia"/>
          <w:kern w:val="0"/>
          <w:sz w:val="24"/>
          <w:szCs w:val="24"/>
        </w:rPr>
        <w:t>. </w:t>
      </w:r>
      <w:r w:rsidRPr="009E3592">
        <w:rPr>
          <w:rFonts w:ascii="宋体" w:eastAsia="宋体" w:hAnsi="宋体" w:cs="宋体"/>
          <w:kern w:val="0"/>
          <w:sz w:val="24"/>
          <w:szCs w:val="24"/>
        </w:rPr>
        <w:t>2020,48(01)</w:t>
      </w:r>
    </w:p>
    <w:p w14:paraId="186E593D" w14:textId="3B68E58D" w:rsidR="009E3592" w:rsidRPr="009E3592" w:rsidRDefault="009E3592" w:rsidP="009E3592">
      <w:pPr>
        <w:pStyle w:val="1"/>
        <w:shd w:val="clear" w:color="auto" w:fill="FFFFFF"/>
        <w:spacing w:before="0" w:beforeAutospacing="0" w:after="0" w:afterAutospacing="0" w:line="525" w:lineRule="atLeast"/>
        <w:textAlignment w:val="center"/>
        <w:rPr>
          <w:b w:val="0"/>
          <w:bCs w:val="0"/>
          <w:kern w:val="0"/>
          <w:sz w:val="24"/>
          <w:szCs w:val="24"/>
        </w:rPr>
      </w:pPr>
      <w:r w:rsidRPr="009E3592">
        <w:rPr>
          <w:rFonts w:hint="eastAsia"/>
          <w:b w:val="0"/>
          <w:bCs w:val="0"/>
          <w:kern w:val="0"/>
          <w:sz w:val="24"/>
          <w:szCs w:val="24"/>
        </w:rPr>
        <w:t>6</w:t>
      </w:r>
      <w:r w:rsidRPr="009E3592">
        <w:rPr>
          <w:b w:val="0"/>
          <w:bCs w:val="0"/>
          <w:kern w:val="0"/>
          <w:sz w:val="24"/>
          <w:szCs w:val="24"/>
        </w:rPr>
        <w:t>.</w:t>
      </w:r>
      <w:r w:rsidRPr="009E3592">
        <w:rPr>
          <w:rFonts w:hint="eastAsia"/>
          <w:b w:val="0"/>
          <w:bCs w:val="0"/>
          <w:kern w:val="0"/>
          <w:sz w:val="24"/>
          <w:szCs w:val="24"/>
        </w:rPr>
        <w:t xml:space="preserve"> </w:t>
      </w:r>
      <w:r w:rsidRPr="009E3592">
        <w:rPr>
          <w:rFonts w:hint="eastAsia"/>
          <w:b w:val="0"/>
          <w:bCs w:val="0"/>
          <w:kern w:val="0"/>
          <w:sz w:val="24"/>
          <w:szCs w:val="24"/>
        </w:rPr>
        <w:t>研究文章：</w:t>
      </w:r>
      <w:r w:rsidRPr="009E3592">
        <w:rPr>
          <w:rFonts w:hint="eastAsia"/>
          <w:b w:val="0"/>
          <w:bCs w:val="0"/>
          <w:kern w:val="0"/>
          <w:sz w:val="24"/>
          <w:szCs w:val="24"/>
        </w:rPr>
        <w:t xml:space="preserve"> </w:t>
      </w:r>
      <w:r w:rsidRPr="009E3592">
        <w:rPr>
          <w:rFonts w:hint="eastAsia"/>
          <w:b w:val="0"/>
          <w:bCs w:val="0"/>
          <w:kern w:val="0"/>
          <w:sz w:val="24"/>
          <w:szCs w:val="24"/>
        </w:rPr>
        <w:t>斑马鱼心脏再生模型及研究进展</w:t>
      </w:r>
      <w:r w:rsidRPr="009E3592">
        <w:rPr>
          <w:rFonts w:hint="eastAsia"/>
          <w:b w:val="0"/>
          <w:bCs w:val="0"/>
          <w:kern w:val="0"/>
          <w:sz w:val="24"/>
          <w:szCs w:val="24"/>
        </w:rPr>
        <w:t>，</w:t>
      </w:r>
      <w:r w:rsidRPr="009E3592">
        <w:rPr>
          <w:b w:val="0"/>
          <w:bCs w:val="0"/>
          <w:kern w:val="0"/>
          <w:sz w:val="24"/>
          <w:szCs w:val="24"/>
        </w:rPr>
        <w:t>浙江大学学报(农业与生命</w:t>
      </w:r>
      <w:proofErr w:type="gramStart"/>
      <w:r w:rsidRPr="009E3592">
        <w:rPr>
          <w:b w:val="0"/>
          <w:bCs w:val="0"/>
          <w:kern w:val="0"/>
          <w:sz w:val="24"/>
          <w:szCs w:val="24"/>
        </w:rPr>
        <w:t>科学版</w:t>
      </w:r>
      <w:proofErr w:type="gramEnd"/>
      <w:r w:rsidRPr="009E3592">
        <w:rPr>
          <w:b w:val="0"/>
          <w:bCs w:val="0"/>
          <w:kern w:val="0"/>
          <w:sz w:val="24"/>
          <w:szCs w:val="24"/>
        </w:rPr>
        <w:t>)</w:t>
      </w:r>
      <w:r w:rsidRPr="009E3592">
        <w:rPr>
          <w:rFonts w:hint="eastAsia"/>
          <w:b w:val="0"/>
          <w:bCs w:val="0"/>
          <w:kern w:val="0"/>
          <w:sz w:val="24"/>
          <w:szCs w:val="24"/>
        </w:rPr>
        <w:t>. </w:t>
      </w:r>
      <w:r w:rsidRPr="009E3592">
        <w:rPr>
          <w:b w:val="0"/>
          <w:bCs w:val="0"/>
          <w:kern w:val="0"/>
          <w:sz w:val="24"/>
          <w:szCs w:val="24"/>
        </w:rPr>
        <w:t>2022,48(01)</w:t>
      </w:r>
    </w:p>
    <w:p w14:paraId="454DBE0B" w14:textId="1101EC9E" w:rsidR="00EE20E7" w:rsidRPr="009E3592" w:rsidRDefault="00EE20E7" w:rsidP="00CE294A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EE20E7" w:rsidRPr="009E3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47A5" w14:textId="77777777" w:rsidR="00015831" w:rsidRDefault="00015831" w:rsidP="00A33EEE">
      <w:r>
        <w:separator/>
      </w:r>
    </w:p>
  </w:endnote>
  <w:endnote w:type="continuationSeparator" w:id="0">
    <w:p w14:paraId="230C54FD" w14:textId="77777777" w:rsidR="00015831" w:rsidRDefault="00015831" w:rsidP="00A33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4AC7" w14:textId="77777777" w:rsidR="00015831" w:rsidRDefault="00015831" w:rsidP="00A33EEE">
      <w:r>
        <w:separator/>
      </w:r>
    </w:p>
  </w:footnote>
  <w:footnote w:type="continuationSeparator" w:id="0">
    <w:p w14:paraId="0FE7AF9E" w14:textId="77777777" w:rsidR="00015831" w:rsidRDefault="00015831" w:rsidP="00A33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79"/>
    <w:rsid w:val="00015831"/>
    <w:rsid w:val="00501C79"/>
    <w:rsid w:val="0057643C"/>
    <w:rsid w:val="009E3592"/>
    <w:rsid w:val="00A33EEE"/>
    <w:rsid w:val="00BA64B1"/>
    <w:rsid w:val="00CE294A"/>
    <w:rsid w:val="00EE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7E6C2"/>
  <w15:chartTrackingRefBased/>
  <w15:docId w15:val="{582CCC66-50EA-4BBE-B78A-4AB4CD16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20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E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EE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E2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E294A"/>
    <w:rPr>
      <w:b/>
      <w:bCs/>
    </w:rPr>
  </w:style>
  <w:style w:type="character" w:styleId="a9">
    <w:name w:val="Hyperlink"/>
    <w:basedOn w:val="a0"/>
    <w:uiPriority w:val="99"/>
    <w:semiHidden/>
    <w:unhideWhenUsed/>
    <w:rsid w:val="00EE20E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E20E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ns.cnki.net/kns8/Detail?sfield=fn&amp;QueryID=0&amp;CurRec=2&amp;recid=&amp;FileName=SMKX202102009&amp;DbName=CJFDLAST2021&amp;DbCode=CJFD&amp;yx=&amp;pr=&amp;URLID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Fangdong</dc:creator>
  <cp:keywords/>
  <dc:description/>
  <cp:lastModifiedBy>ZOU Fangdong</cp:lastModifiedBy>
  <cp:revision>2</cp:revision>
  <dcterms:created xsi:type="dcterms:W3CDTF">2022-08-02T02:54:00Z</dcterms:created>
  <dcterms:modified xsi:type="dcterms:W3CDTF">2022-08-02T03:42:00Z</dcterms:modified>
</cp:coreProperties>
</file>