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40FE" w14:textId="2AFDC99D" w:rsidR="00000000" w:rsidRDefault="001A7C4F" w:rsidP="001A7C4F">
      <w:pPr>
        <w:ind w:firstLineChars="1400" w:firstLine="2940"/>
      </w:pPr>
      <w:r>
        <w:rPr>
          <w:rFonts w:hint="eastAsia"/>
        </w:rPr>
        <w:t>英才计划数学学习</w:t>
      </w:r>
      <w:r w:rsidR="00B97D24">
        <w:rPr>
          <w:rFonts w:hint="eastAsia"/>
        </w:rPr>
        <w:t>参考</w:t>
      </w:r>
      <w:r>
        <w:rPr>
          <w:rFonts w:hint="eastAsia"/>
        </w:rPr>
        <w:t>资料目录</w:t>
      </w:r>
    </w:p>
    <w:p w14:paraId="377DB879" w14:textId="29224E55" w:rsidR="001A7C4F" w:rsidRPr="007331BB" w:rsidRDefault="00A86BA7" w:rsidP="00A86BA7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7331BB">
        <w:rPr>
          <w:rFonts w:hint="eastAsia"/>
          <w:b/>
          <w:bCs/>
        </w:rPr>
        <w:t>大学数学基础</w:t>
      </w:r>
      <w:proofErr w:type="gramStart"/>
      <w:r w:rsidRPr="007331BB">
        <w:rPr>
          <w:rFonts w:hint="eastAsia"/>
          <w:b/>
          <w:bCs/>
        </w:rPr>
        <w:t>课慕课</w:t>
      </w:r>
      <w:proofErr w:type="gramEnd"/>
      <w:r w:rsidR="00E14B85" w:rsidRPr="007331BB">
        <w:rPr>
          <w:rFonts w:hint="eastAsia"/>
          <w:b/>
          <w:bCs/>
        </w:rPr>
        <w:t>资源</w:t>
      </w:r>
    </w:p>
    <w:p w14:paraId="658F4875" w14:textId="389C163B" w:rsidR="00E14B85" w:rsidRDefault="00E14B85" w:rsidP="00E14B85">
      <w:pPr>
        <w:jc w:val="left"/>
      </w:pPr>
      <w:r>
        <w:rPr>
          <w:rFonts w:hint="eastAsia"/>
        </w:rPr>
        <w:t>《微积分》：</w:t>
      </w:r>
    </w:p>
    <w:p w14:paraId="557F036D" w14:textId="1FF5B5C5" w:rsidR="00E360E7" w:rsidRDefault="00E360E7" w:rsidP="00367A21">
      <w:pPr>
        <w:pStyle w:val="a3"/>
        <w:ind w:leftChars="100" w:left="210" w:firstLineChars="100" w:firstLine="210"/>
        <w:jc w:val="left"/>
      </w:pPr>
      <w:r w:rsidRPr="00E360E7">
        <w:rPr>
          <w:rFonts w:hint="eastAsia"/>
        </w:rPr>
        <w:t>微积分（</w:t>
      </w:r>
      <w:r w:rsidRPr="00E360E7">
        <w:t>1）四川大学</w:t>
      </w:r>
      <w:r>
        <w:fldChar w:fldCharType="begin"/>
      </w:r>
      <w:r>
        <w:instrText xml:space="preserve"> HYPERLINK "</w:instrText>
      </w:r>
      <w:r w:rsidRPr="00E360E7">
        <w:instrText>https://www.icourse163.org/learn/SCU-1207045801?tid=1463380455#/learn/announce</w:instrText>
      </w:r>
      <w:r>
        <w:instrText xml:space="preserve">" </w:instrText>
      </w:r>
      <w:r>
        <w:fldChar w:fldCharType="separate"/>
      </w:r>
      <w:r w:rsidRPr="009A35B0">
        <w:rPr>
          <w:rStyle w:val="a4"/>
        </w:rPr>
        <w:t>https://www.icourse163.org/learn/SCU-1207045801?tid=1463380455#/learn/announce</w:t>
      </w:r>
      <w:r>
        <w:fldChar w:fldCharType="end"/>
      </w:r>
    </w:p>
    <w:p w14:paraId="26A9E5B8" w14:textId="1AFF76D8" w:rsidR="00A86BA7" w:rsidRDefault="00E14B85" w:rsidP="00367A21">
      <w:pPr>
        <w:pStyle w:val="a3"/>
        <w:ind w:leftChars="100" w:left="210" w:firstLineChars="100" w:firstLine="210"/>
        <w:jc w:val="left"/>
      </w:pPr>
      <w:r>
        <w:rPr>
          <w:rFonts w:hint="eastAsia"/>
        </w:rPr>
        <w:t>微积分（</w:t>
      </w:r>
      <w:r>
        <w:t>2）四川大学</w:t>
      </w:r>
      <w:r w:rsidR="00367A21">
        <w:fldChar w:fldCharType="begin"/>
      </w:r>
      <w:r w:rsidR="00367A21">
        <w:instrText xml:space="preserve"> HYPERLINK "</w:instrText>
      </w:r>
      <w:r w:rsidR="00367A21" w:rsidRPr="00367A21">
        <w:instrText>https://www.icourse163.org/learn/SCU-1207041803?tid=1463395447#/learn/content</w:instrText>
      </w:r>
      <w:r w:rsidR="00367A21">
        <w:instrText xml:space="preserve">" </w:instrText>
      </w:r>
      <w:r w:rsidR="00367A21">
        <w:fldChar w:fldCharType="separate"/>
      </w:r>
      <w:r w:rsidR="00367A21" w:rsidRPr="009A35B0">
        <w:rPr>
          <w:rStyle w:val="a4"/>
        </w:rPr>
        <w:t>https://www.icourse163.org/learn/SCU-1207041803?tid=1463395447#/learn/content</w:t>
      </w:r>
      <w:r w:rsidR="00367A21">
        <w:fldChar w:fldCharType="end"/>
      </w:r>
    </w:p>
    <w:p w14:paraId="441DD5B0" w14:textId="17AEC9BB" w:rsidR="00E14B85" w:rsidRDefault="00E14B85" w:rsidP="00E14B85">
      <w:pPr>
        <w:jc w:val="left"/>
      </w:pPr>
      <w:r>
        <w:rPr>
          <w:rFonts w:hint="eastAsia"/>
        </w:rPr>
        <w:t>《概率统计》：</w:t>
      </w:r>
    </w:p>
    <w:p w14:paraId="3FDD0A18" w14:textId="1A00BF23" w:rsidR="00E360E7" w:rsidRDefault="00E360E7" w:rsidP="00367A21">
      <w:pPr>
        <w:ind w:leftChars="200" w:left="630" w:hangingChars="100" w:hanging="210"/>
        <w:jc w:val="left"/>
        <w:rPr>
          <w:rStyle w:val="a4"/>
        </w:rPr>
      </w:pPr>
      <w:r w:rsidRPr="00E360E7">
        <w:rPr>
          <w:rFonts w:hint="eastAsia"/>
        </w:rPr>
        <w:t>概率统计</w:t>
      </w:r>
      <w:r w:rsidRPr="00E360E7">
        <w:t xml:space="preserve"> 四川大学</w:t>
      </w:r>
      <w:hyperlink r:id="rId5" w:anchor="/learn/content" w:history="1">
        <w:r w:rsidRPr="009A35B0">
          <w:rPr>
            <w:rStyle w:val="a4"/>
          </w:rPr>
          <w:t>https://www.icourse163.org/learn/SCU-1003043003?tid=1451740448#/learn/content</w:t>
        </w:r>
      </w:hyperlink>
    </w:p>
    <w:p w14:paraId="53D8CBA5" w14:textId="524E1656" w:rsidR="00CE7E36" w:rsidRDefault="00CE7E36" w:rsidP="00CE7E36">
      <w:pPr>
        <w:jc w:val="left"/>
      </w:pPr>
      <w:r>
        <w:rPr>
          <w:rFonts w:hint="eastAsia"/>
        </w:rPr>
        <w:t>《线性代数》：</w:t>
      </w:r>
    </w:p>
    <w:p w14:paraId="3558698C" w14:textId="2BB57FAC" w:rsidR="00CE7E36" w:rsidRDefault="00CE7E36" w:rsidP="00CE7E36">
      <w:pPr>
        <w:ind w:firstLine="420"/>
        <w:jc w:val="left"/>
      </w:pPr>
      <w:r>
        <w:rPr>
          <w:rFonts w:hint="eastAsia"/>
        </w:rPr>
        <w:t>线性代数 四川大学</w:t>
      </w:r>
      <w:hyperlink r:id="rId6" w:history="1">
        <w:r w:rsidRPr="00DA3A7C">
          <w:rPr>
            <w:rStyle w:val="a4"/>
          </w:rPr>
          <w:t>https://www.icourse163.org/learn/SCU-1002875004?tid=1470999441#/learn/content</w:t>
        </w:r>
      </w:hyperlink>
    </w:p>
    <w:p w14:paraId="6DC83A18" w14:textId="77777777" w:rsidR="00CE7E36" w:rsidRDefault="00CE7E36" w:rsidP="00CE7E36">
      <w:pPr>
        <w:ind w:firstLine="420"/>
        <w:jc w:val="left"/>
      </w:pPr>
    </w:p>
    <w:p w14:paraId="02C5D398" w14:textId="45BBB699" w:rsidR="00E360E7" w:rsidRPr="007331BB" w:rsidRDefault="00CE7E36" w:rsidP="00CE7E36">
      <w:pPr>
        <w:jc w:val="left"/>
        <w:rPr>
          <w:b/>
          <w:bCs/>
        </w:rPr>
      </w:pPr>
      <w:r>
        <w:rPr>
          <w:rFonts w:hint="eastAsia"/>
        </w:rPr>
        <w:t>2．</w:t>
      </w:r>
      <w:r w:rsidR="00E14D7A" w:rsidRPr="007331BB">
        <w:rPr>
          <w:rFonts w:hint="eastAsia"/>
          <w:b/>
          <w:bCs/>
        </w:rPr>
        <w:t>数学</w:t>
      </w:r>
      <w:r w:rsidR="00C6781F" w:rsidRPr="007331BB">
        <w:rPr>
          <w:rFonts w:hint="eastAsia"/>
          <w:b/>
          <w:bCs/>
        </w:rPr>
        <w:t>通</w:t>
      </w:r>
      <w:proofErr w:type="gramStart"/>
      <w:r w:rsidR="00C6781F" w:rsidRPr="007331BB">
        <w:rPr>
          <w:rFonts w:hint="eastAsia"/>
          <w:b/>
          <w:bCs/>
        </w:rPr>
        <w:t>识报告</w:t>
      </w:r>
      <w:proofErr w:type="gramEnd"/>
      <w:r w:rsidR="00C6781F" w:rsidRPr="007331BB">
        <w:rPr>
          <w:rFonts w:hint="eastAsia"/>
          <w:b/>
          <w:bCs/>
        </w:rPr>
        <w:t>视频资料</w:t>
      </w:r>
    </w:p>
    <w:p w14:paraId="72DAED4C" w14:textId="128A2F60" w:rsidR="002363AF" w:rsidRDefault="002363AF" w:rsidP="002363AF">
      <w:pPr>
        <w:pStyle w:val="a3"/>
        <w:ind w:left="360"/>
        <w:jc w:val="left"/>
      </w:pPr>
      <w:r>
        <w:rPr>
          <w:rFonts w:hint="eastAsia"/>
        </w:rPr>
        <w:t>遇见数学</w:t>
      </w:r>
      <w:r>
        <w:t xml:space="preserve"> 走进数学-张然老师</w:t>
      </w:r>
      <w:r w:rsidR="000B0F62">
        <w:rPr>
          <w:rFonts w:hint="eastAsia"/>
        </w:rPr>
        <w:t>（吉林大学）</w:t>
      </w:r>
      <w:hyperlink r:id="rId7" w:history="1">
        <w:r w:rsidR="000B0F62" w:rsidRPr="009A35B0">
          <w:rPr>
            <w:rStyle w:val="a4"/>
          </w:rPr>
          <w:t>https://www.bilibili.com/video/BV13a411x7r4?spm_id_from=333.337.search-card.all.click</w:t>
        </w:r>
      </w:hyperlink>
    </w:p>
    <w:p w14:paraId="53CE716C" w14:textId="77777777" w:rsidR="002363AF" w:rsidRDefault="002363AF" w:rsidP="001E1934">
      <w:pPr>
        <w:jc w:val="left"/>
      </w:pPr>
    </w:p>
    <w:p w14:paraId="31E21CF8" w14:textId="1633FBA5" w:rsidR="002363AF" w:rsidRDefault="002363AF" w:rsidP="002363AF">
      <w:pPr>
        <w:pStyle w:val="a3"/>
        <w:ind w:left="360"/>
        <w:jc w:val="left"/>
      </w:pPr>
      <w:r>
        <w:rPr>
          <w:rFonts w:hint="eastAsia"/>
        </w:rPr>
        <w:t>圆周率与计算数学</w:t>
      </w:r>
      <w:r>
        <w:t>-汤涛老师</w:t>
      </w:r>
      <w:r w:rsidR="000B0F62">
        <w:rPr>
          <w:rFonts w:hint="eastAsia"/>
        </w:rPr>
        <w:t>（</w:t>
      </w:r>
      <w:r w:rsidR="003F61C6" w:rsidRPr="003F61C6">
        <w:rPr>
          <w:rFonts w:ascii="宋体" w:eastAsia="宋体" w:hAnsi="宋体" w:cs="宋体" w:hint="eastAsia"/>
          <w:szCs w:val="21"/>
        </w:rPr>
        <w:t>北京师范大学-香港浸会大学联合国际学院</w:t>
      </w:r>
      <w:r w:rsidR="000B0F62">
        <w:rPr>
          <w:rFonts w:hint="eastAsia"/>
        </w:rPr>
        <w:t>）</w:t>
      </w:r>
      <w:hyperlink r:id="rId8" w:history="1">
        <w:r w:rsidR="000B0F62" w:rsidRPr="009A35B0">
          <w:rPr>
            <w:rStyle w:val="a4"/>
          </w:rPr>
          <w:t>https://www.bilibili.com/video/BV1JL4y1P7S5/?spm_id_from=333.788</w:t>
        </w:r>
      </w:hyperlink>
    </w:p>
    <w:p w14:paraId="4A7E1CAD" w14:textId="77777777" w:rsidR="002363AF" w:rsidRPr="001E1934" w:rsidRDefault="002363AF" w:rsidP="001E1934">
      <w:pPr>
        <w:jc w:val="left"/>
      </w:pPr>
    </w:p>
    <w:p w14:paraId="631EF6BB" w14:textId="6FE12587" w:rsidR="002363AF" w:rsidRDefault="002363AF" w:rsidP="002363AF">
      <w:pPr>
        <w:pStyle w:val="a3"/>
        <w:ind w:left="360"/>
        <w:jc w:val="left"/>
      </w:pPr>
      <w:r>
        <w:rPr>
          <w:rFonts w:hint="eastAsia"/>
        </w:rPr>
        <w:t>人工智能与数学</w:t>
      </w:r>
      <w:r>
        <w:t>-郭田德老师</w:t>
      </w:r>
      <w:r w:rsidR="003F61C6">
        <w:rPr>
          <w:rFonts w:hint="eastAsia"/>
        </w:rPr>
        <w:t>（</w:t>
      </w:r>
      <w:r w:rsidR="00F90B6C">
        <w:rPr>
          <w:rFonts w:hint="eastAsia"/>
        </w:rPr>
        <w:t>中国科学院大学</w:t>
      </w:r>
      <w:r w:rsidR="003F61C6">
        <w:rPr>
          <w:rFonts w:hint="eastAsia"/>
        </w:rPr>
        <w:t>）</w:t>
      </w:r>
      <w:hyperlink r:id="rId9" w:history="1">
        <w:r w:rsidR="003F61C6" w:rsidRPr="009A35B0">
          <w:rPr>
            <w:rStyle w:val="a4"/>
          </w:rPr>
          <w:t>https://www.bilibili.com/video/BV1Ea411W7Z6/?spm_id_from=333.788</w:t>
        </w:r>
      </w:hyperlink>
    </w:p>
    <w:p w14:paraId="35EC54A0" w14:textId="77777777" w:rsidR="002363AF" w:rsidRPr="001E1934" w:rsidRDefault="002363AF" w:rsidP="001E1934">
      <w:pPr>
        <w:jc w:val="left"/>
      </w:pPr>
    </w:p>
    <w:p w14:paraId="080274F8" w14:textId="23BD3875" w:rsidR="002363AF" w:rsidRPr="001E1934" w:rsidRDefault="002363AF" w:rsidP="001E1934">
      <w:pPr>
        <w:pStyle w:val="a3"/>
        <w:ind w:left="360"/>
        <w:jc w:val="left"/>
      </w:pPr>
      <w:r>
        <w:rPr>
          <w:rFonts w:hint="eastAsia"/>
        </w:rPr>
        <w:t>统计学：从不确定性到人工智能</w:t>
      </w:r>
      <w:r>
        <w:t>-王汉生老师</w:t>
      </w:r>
      <w:r w:rsidR="00F90B6C">
        <w:rPr>
          <w:rFonts w:hint="eastAsia"/>
        </w:rPr>
        <w:t>（北京大学）</w:t>
      </w:r>
      <w:hyperlink r:id="rId10" w:history="1">
        <w:r w:rsidR="00F90B6C" w:rsidRPr="009A35B0">
          <w:rPr>
            <w:rStyle w:val="a4"/>
          </w:rPr>
          <w:t>https://www.bilibili.com/video/BV15S4y1p7Kq/?spm_id_from=333.788</w:t>
        </w:r>
      </w:hyperlink>
    </w:p>
    <w:p w14:paraId="6C8A63FC" w14:textId="77777777" w:rsidR="002363AF" w:rsidRDefault="002363AF" w:rsidP="002363AF">
      <w:pPr>
        <w:pStyle w:val="a3"/>
        <w:ind w:left="360"/>
        <w:jc w:val="left"/>
      </w:pPr>
    </w:p>
    <w:p w14:paraId="1171E6E3" w14:textId="2E0A182C" w:rsidR="002363AF" w:rsidRPr="002363AF" w:rsidRDefault="002363AF" w:rsidP="001E1934">
      <w:pPr>
        <w:pStyle w:val="a3"/>
        <w:ind w:left="360"/>
        <w:jc w:val="left"/>
      </w:pPr>
      <w:r>
        <w:rPr>
          <w:rFonts w:hint="eastAsia"/>
        </w:rPr>
        <w:t>无所不在的统计学</w:t>
      </w:r>
      <w:r>
        <w:t>-刘民千老师</w:t>
      </w:r>
      <w:r w:rsidR="00F90B6C">
        <w:rPr>
          <w:rFonts w:hint="eastAsia"/>
        </w:rPr>
        <w:t>（南开大学）</w:t>
      </w:r>
      <w:hyperlink r:id="rId11" w:history="1">
        <w:r w:rsidR="00F90B6C" w:rsidRPr="009A35B0">
          <w:rPr>
            <w:rStyle w:val="a4"/>
          </w:rPr>
          <w:t>https://www.bilibili.com/video/BV18Z4y1e7Fs/?spm_id_from=333.788</w:t>
        </w:r>
      </w:hyperlink>
    </w:p>
    <w:p w14:paraId="446DFEF7" w14:textId="77777777" w:rsidR="002363AF" w:rsidRDefault="002363AF" w:rsidP="002363AF">
      <w:pPr>
        <w:pStyle w:val="a3"/>
        <w:ind w:left="360"/>
        <w:jc w:val="left"/>
      </w:pPr>
    </w:p>
    <w:p w14:paraId="2EF3DECE" w14:textId="6B084F72" w:rsidR="00C6781F" w:rsidRDefault="002363AF" w:rsidP="002363AF">
      <w:pPr>
        <w:pStyle w:val="a3"/>
        <w:ind w:left="360" w:firstLineChars="0" w:firstLine="0"/>
        <w:jc w:val="left"/>
      </w:pPr>
      <w:r>
        <w:rPr>
          <w:rFonts w:hint="eastAsia"/>
        </w:rPr>
        <w:t>数学</w:t>
      </w:r>
      <w:r>
        <w:t>-打开科学之门的钥匙-胡旭东老师</w:t>
      </w:r>
      <w:r w:rsidR="00F90B6C">
        <w:rPr>
          <w:rFonts w:hint="eastAsia"/>
        </w:rPr>
        <w:t>（中国科学院大学）</w:t>
      </w:r>
      <w:hyperlink r:id="rId12" w:history="1">
        <w:r w:rsidR="00F90B6C" w:rsidRPr="009A35B0">
          <w:rPr>
            <w:rStyle w:val="a4"/>
          </w:rPr>
          <w:t>https://www.bilibili.com/video/BV1C34y1H7Fq/?spm_id_from=333.788</w:t>
        </w:r>
      </w:hyperlink>
    </w:p>
    <w:p w14:paraId="17FBE976" w14:textId="77777777" w:rsidR="002363AF" w:rsidRPr="002363AF" w:rsidRDefault="002363AF" w:rsidP="002363AF">
      <w:pPr>
        <w:pStyle w:val="a3"/>
        <w:ind w:left="360" w:firstLineChars="0" w:firstLine="0"/>
        <w:jc w:val="left"/>
      </w:pPr>
    </w:p>
    <w:p w14:paraId="4886BCBC" w14:textId="089579E0" w:rsidR="00E360E7" w:rsidRPr="007331BB" w:rsidRDefault="007E6AA1" w:rsidP="007E6AA1">
      <w:pPr>
        <w:pStyle w:val="a3"/>
        <w:numPr>
          <w:ilvl w:val="0"/>
          <w:numId w:val="1"/>
        </w:numPr>
        <w:ind w:firstLineChars="0"/>
        <w:jc w:val="left"/>
        <w:rPr>
          <w:b/>
          <w:bCs/>
        </w:rPr>
      </w:pPr>
      <w:r w:rsidRPr="007331BB">
        <w:rPr>
          <w:rFonts w:hint="eastAsia"/>
          <w:b/>
          <w:bCs/>
        </w:rPr>
        <w:t>参考书目</w:t>
      </w:r>
    </w:p>
    <w:p w14:paraId="69713295" w14:textId="02E24AD4" w:rsidR="001E2AE7" w:rsidRDefault="001E2AE7" w:rsidP="001E2AE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数学与知识的探求，M</w:t>
      </w:r>
      <w:r>
        <w:t>.</w:t>
      </w:r>
      <w:r>
        <w:rPr>
          <w:rFonts w:hint="eastAsia"/>
        </w:rPr>
        <w:t>克</w:t>
      </w:r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因著， 刘志勇译，复旦大学出版社</w:t>
      </w:r>
      <w:r w:rsidR="00F26839">
        <w:rPr>
          <w:rFonts w:hint="eastAsia"/>
        </w:rPr>
        <w:t>.</w:t>
      </w:r>
    </w:p>
    <w:p w14:paraId="32730289" w14:textId="77777777" w:rsidR="001C6605" w:rsidRDefault="001C6605" w:rsidP="001C6605">
      <w:pPr>
        <w:jc w:val="left"/>
      </w:pPr>
    </w:p>
    <w:p w14:paraId="5AB04EF8" w14:textId="1D5451BC" w:rsidR="001E2AE7" w:rsidRDefault="001E2AE7" w:rsidP="001E2AE7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数学之外与数学之内（I）(</w:t>
      </w:r>
      <w:r>
        <w:t>II) (III)</w:t>
      </w:r>
      <w:r>
        <w:rPr>
          <w:rFonts w:hint="eastAsia"/>
        </w:rPr>
        <w:t>，田刚，吴</w:t>
      </w:r>
      <w:r w:rsidR="00084C07">
        <w:rPr>
          <w:rFonts w:hint="eastAsia"/>
        </w:rPr>
        <w:t>宗敏，主编，复旦大学出版社</w:t>
      </w:r>
      <w:r w:rsidR="00F26839">
        <w:rPr>
          <w:rFonts w:hint="eastAsia"/>
        </w:rPr>
        <w:t>.</w:t>
      </w:r>
    </w:p>
    <w:p w14:paraId="63621B66" w14:textId="77777777" w:rsidR="001C6605" w:rsidRDefault="001C6605" w:rsidP="001C6605">
      <w:pPr>
        <w:pStyle w:val="a3"/>
      </w:pPr>
    </w:p>
    <w:p w14:paraId="6A1E8C17" w14:textId="44AD2518" w:rsidR="007E6AA1" w:rsidRDefault="007E6AA1" w:rsidP="001C660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组合数学（原书第</w:t>
      </w:r>
      <w:r>
        <w:t xml:space="preserve">5版），Richard </w:t>
      </w:r>
      <w:proofErr w:type="spellStart"/>
      <w:r>
        <w:t>Brualdi</w:t>
      </w:r>
      <w:proofErr w:type="spellEnd"/>
      <w:r>
        <w:t>著，冯速译，机械工业出版社</w:t>
      </w:r>
      <w:r w:rsidR="00F26839">
        <w:rPr>
          <w:rFonts w:hint="eastAsia"/>
        </w:rPr>
        <w:t>.</w:t>
      </w:r>
    </w:p>
    <w:p w14:paraId="4863469C" w14:textId="77777777" w:rsidR="001C6605" w:rsidRDefault="001C6605" w:rsidP="001C6605">
      <w:pPr>
        <w:pStyle w:val="a3"/>
      </w:pPr>
    </w:p>
    <w:p w14:paraId="03F939BE" w14:textId="5D9DF391" w:rsidR="001C6605" w:rsidRDefault="007E6AA1" w:rsidP="001C660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计数组合学（第一卷），</w:t>
      </w:r>
      <w:r>
        <w:t>Richard Stanley著，付梅，侯庆虎，辛国策，杨立波译，高等教育出版社</w:t>
      </w:r>
      <w:r w:rsidR="00F26839">
        <w:rPr>
          <w:rFonts w:hint="eastAsia"/>
        </w:rPr>
        <w:t>.</w:t>
      </w:r>
    </w:p>
    <w:p w14:paraId="0B28F2D0" w14:textId="77777777" w:rsidR="001C6605" w:rsidRDefault="001C6605" w:rsidP="001C6605">
      <w:pPr>
        <w:pStyle w:val="a3"/>
      </w:pPr>
    </w:p>
    <w:p w14:paraId="5B416DD4" w14:textId="0380F766" w:rsidR="001C6605" w:rsidRDefault="00537A4F" w:rsidP="001C6605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控制论（或关于在动物和机器中控制和通信的科学），第二版，数学名著译丛，</w:t>
      </w:r>
      <w:r>
        <w:rPr>
          <w:rFonts w:hint="eastAsia"/>
        </w:rPr>
        <w:lastRenderedPageBreak/>
        <w:t>N</w:t>
      </w:r>
      <w:r>
        <w:t>.</w:t>
      </w:r>
      <w:r>
        <w:rPr>
          <w:rFonts w:hint="eastAsia"/>
        </w:rPr>
        <w:t>维纳著， 郝季仁译， 科学出版</w:t>
      </w:r>
      <w:r w:rsidR="00F26839">
        <w:rPr>
          <w:rFonts w:hint="eastAsia"/>
        </w:rPr>
        <w:t>.</w:t>
      </w:r>
    </w:p>
    <w:p w14:paraId="781F3647" w14:textId="77777777" w:rsidR="001C6605" w:rsidRDefault="001C6605" w:rsidP="001C6605">
      <w:pPr>
        <w:pStyle w:val="a3"/>
      </w:pPr>
    </w:p>
    <w:p w14:paraId="3514E61D" w14:textId="5CF0491E" w:rsidR="00E14B85" w:rsidRDefault="002110A1" w:rsidP="00E77F4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醉汉的脚步：随机性如何主宰我们的生活，</w:t>
      </w:r>
      <w:proofErr w:type="gramStart"/>
      <w:r>
        <w:rPr>
          <w:rFonts w:hint="eastAsia"/>
        </w:rPr>
        <w:t>列纳德</w:t>
      </w:r>
      <w:proofErr w:type="gramEnd"/>
      <w:r>
        <w:rPr>
          <w:rFonts w:hint="eastAsia"/>
        </w:rPr>
        <w:t>.蒙洛迪诺</w:t>
      </w:r>
      <w:r w:rsidR="005E07D4">
        <w:rPr>
          <w:rFonts w:hint="eastAsia"/>
        </w:rPr>
        <w:t>著</w:t>
      </w:r>
      <w:r>
        <w:rPr>
          <w:rFonts w:hint="eastAsia"/>
        </w:rPr>
        <w:t>，</w:t>
      </w:r>
      <w:r w:rsidR="005E07D4">
        <w:rPr>
          <w:rFonts w:hint="eastAsia"/>
        </w:rPr>
        <w:t>郭斯羽译，中</w:t>
      </w:r>
      <w:proofErr w:type="gramStart"/>
      <w:r w:rsidR="005E07D4">
        <w:rPr>
          <w:rFonts w:hint="eastAsia"/>
        </w:rPr>
        <w:t>信出版</w:t>
      </w:r>
      <w:proofErr w:type="gramEnd"/>
      <w:r w:rsidR="005E07D4">
        <w:rPr>
          <w:rFonts w:hint="eastAsia"/>
        </w:rPr>
        <w:t>集团</w:t>
      </w:r>
      <w:r w:rsidR="00F26839">
        <w:rPr>
          <w:rFonts w:hint="eastAsia"/>
        </w:rPr>
        <w:t>.</w:t>
      </w:r>
    </w:p>
    <w:p w14:paraId="5FFB6C35" w14:textId="77777777" w:rsidR="00A939D8" w:rsidRDefault="00A939D8" w:rsidP="00A939D8">
      <w:pPr>
        <w:pStyle w:val="a3"/>
        <w:rPr>
          <w:rFonts w:hint="eastAsia"/>
        </w:rPr>
      </w:pPr>
    </w:p>
    <w:p w14:paraId="3C1A8209" w14:textId="168EA3A1" w:rsidR="00A939D8" w:rsidRDefault="000B2ABE" w:rsidP="00E77F4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Network</w:t>
      </w:r>
      <w:r>
        <w:t xml:space="preserve"> Science, Albert-Laszlo </w:t>
      </w:r>
      <w:proofErr w:type="spellStart"/>
      <w:r>
        <w:t>Barabasi</w:t>
      </w:r>
      <w:proofErr w:type="spellEnd"/>
      <w:r>
        <w:t xml:space="preserve">, </w:t>
      </w:r>
      <w:r>
        <w:rPr>
          <w:rFonts w:hint="eastAsia"/>
        </w:rPr>
        <w:t>译本：巴拉巴西网络科学，艾伯特-拉斯</w:t>
      </w:r>
      <w:proofErr w:type="gramStart"/>
      <w:r>
        <w:rPr>
          <w:rFonts w:hint="eastAsia"/>
        </w:rPr>
        <w:t>洛</w:t>
      </w:r>
      <w:proofErr w:type="gramEnd"/>
      <w:r>
        <w:rPr>
          <w:rFonts w:hint="eastAsia"/>
        </w:rPr>
        <w:t>.巴拉巴西，沈华伟、黄俊铭 译，河南科学技术出版社，2</w:t>
      </w:r>
      <w:r>
        <w:t>020.</w:t>
      </w:r>
    </w:p>
    <w:p w14:paraId="50166910" w14:textId="77777777" w:rsidR="000B2ABE" w:rsidRDefault="000B2ABE" w:rsidP="000B2ABE">
      <w:pPr>
        <w:pStyle w:val="a3"/>
        <w:rPr>
          <w:rFonts w:hint="eastAsia"/>
        </w:rPr>
      </w:pPr>
    </w:p>
    <w:p w14:paraId="12C5FA0C" w14:textId="043E5F5B" w:rsidR="000B2ABE" w:rsidRPr="00E14B85" w:rsidRDefault="000B2ABE" w:rsidP="00E77F4B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复杂网络算法与应用，孙玺</w:t>
      </w:r>
      <w:proofErr w:type="gramStart"/>
      <w:r>
        <w:rPr>
          <w:rFonts w:hint="eastAsia"/>
        </w:rPr>
        <w:t>箐</w:t>
      </w:r>
      <w:proofErr w:type="gramEnd"/>
      <w:r>
        <w:rPr>
          <w:rFonts w:hint="eastAsia"/>
        </w:rPr>
        <w:t>、司守奎 编著，国防工业出版社，2</w:t>
      </w:r>
      <w:r>
        <w:t>015.</w:t>
      </w:r>
    </w:p>
    <w:sectPr w:rsidR="000B2ABE" w:rsidRPr="00E14B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002F6"/>
    <w:multiLevelType w:val="hybridMultilevel"/>
    <w:tmpl w:val="6EA64A0C"/>
    <w:lvl w:ilvl="0" w:tplc="14D20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3D5103"/>
    <w:multiLevelType w:val="hybridMultilevel"/>
    <w:tmpl w:val="16BC8D6A"/>
    <w:lvl w:ilvl="0" w:tplc="64545F4A">
      <w:start w:val="1"/>
      <w:numFmt w:val="decimal"/>
      <w:lvlText w:val="【%1】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 w16cid:durableId="1397896959">
    <w:abstractNumId w:val="0"/>
  </w:num>
  <w:num w:numId="2" w16cid:durableId="15901969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C4F"/>
    <w:rsid w:val="000571E9"/>
    <w:rsid w:val="00084C07"/>
    <w:rsid w:val="000B0F62"/>
    <w:rsid w:val="000B2ABE"/>
    <w:rsid w:val="000F1356"/>
    <w:rsid w:val="001A7C4F"/>
    <w:rsid w:val="001C6605"/>
    <w:rsid w:val="001E1934"/>
    <w:rsid w:val="001E2AE7"/>
    <w:rsid w:val="002110A1"/>
    <w:rsid w:val="002363AF"/>
    <w:rsid w:val="00367A21"/>
    <w:rsid w:val="003C6AD1"/>
    <w:rsid w:val="003D2824"/>
    <w:rsid w:val="003F61C6"/>
    <w:rsid w:val="00537A4F"/>
    <w:rsid w:val="005E07D4"/>
    <w:rsid w:val="006212ED"/>
    <w:rsid w:val="007331BB"/>
    <w:rsid w:val="007E6AA1"/>
    <w:rsid w:val="00892AFE"/>
    <w:rsid w:val="00A86BA7"/>
    <w:rsid w:val="00A939D8"/>
    <w:rsid w:val="00B97D24"/>
    <w:rsid w:val="00BD075A"/>
    <w:rsid w:val="00BF6B60"/>
    <w:rsid w:val="00C6781F"/>
    <w:rsid w:val="00CE7E36"/>
    <w:rsid w:val="00D50875"/>
    <w:rsid w:val="00E14B85"/>
    <w:rsid w:val="00E14D7A"/>
    <w:rsid w:val="00E360E7"/>
    <w:rsid w:val="00E77F4B"/>
    <w:rsid w:val="00F26839"/>
    <w:rsid w:val="00F9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906B"/>
  <w15:chartTrackingRefBased/>
  <w15:docId w15:val="{15C04347-6403-4021-9B5D-71ACC4869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BA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14B8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14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JL4y1P7S5/?spm_id_from=333.788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3a411x7r4?spm_id_from=333.337.search-card.all.click" TargetMode="External"/><Relationship Id="rId12" Type="http://schemas.openxmlformats.org/officeDocument/2006/relationships/hyperlink" Target="https://www.bilibili.com/video/BV1C34y1H7Fq/?spm_id_from=333.7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course163.org/learn/SCU-1002875004?tid=1470999441#/learn/content" TargetMode="External"/><Relationship Id="rId11" Type="http://schemas.openxmlformats.org/officeDocument/2006/relationships/hyperlink" Target="https://www.bilibili.com/video/BV18Z4y1e7Fs/?spm_id_from=333.788" TargetMode="External"/><Relationship Id="rId5" Type="http://schemas.openxmlformats.org/officeDocument/2006/relationships/hyperlink" Target="https://www.icourse163.org/learn/SCU-1003043003?tid=1451740448" TargetMode="External"/><Relationship Id="rId10" Type="http://schemas.openxmlformats.org/officeDocument/2006/relationships/hyperlink" Target="https://www.bilibili.com/video/BV15S4y1p7Kq/?spm_id_from=333.78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BV1Ea411W7Z6/?spm_id_from=333.78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流 数据</dc:creator>
  <cp:keywords/>
  <dc:description/>
  <cp:lastModifiedBy>泽春 胡</cp:lastModifiedBy>
  <cp:revision>43</cp:revision>
  <dcterms:created xsi:type="dcterms:W3CDTF">2022-08-03T07:17:00Z</dcterms:created>
  <dcterms:modified xsi:type="dcterms:W3CDTF">2023-09-14T02:54:00Z</dcterms:modified>
</cp:coreProperties>
</file>