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Respawn</w:t>
      </w:r>
    </w:p>
    <w:p w:rsidR="00000000" w:rsidDel="00000000" w:rsidP="00000000" w:rsidRDefault="00000000" w:rsidRPr="00000000" w14:paraId="0000000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First, to find the Scripts and prefabs for the respawn: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 Assets &gt; AAA_FalllenFate &gt; Scripts &gt; ScriptsForRespawn</w:t>
      </w:r>
      <w:r w:rsidDel="00000000" w:rsidR="00000000" w:rsidRPr="00000000">
        <w:rPr>
          <w:sz w:val="28"/>
          <w:szCs w:val="28"/>
          <w:rtl w:val="0"/>
        </w:rPr>
        <w:t xml:space="preserve">. In this folder it has the scripts and prefabs. The prefabs have the assigned scripts to them.</w:t>
      </w:r>
    </w:p>
    <w:p w:rsidR="00000000" w:rsidDel="00000000" w:rsidP="00000000" w:rsidRDefault="00000000" w:rsidRPr="00000000" w14:paraId="0000000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524625" cy="19521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1952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this to work all you need is the two prefabs (CheckPoint and RespawnManager), PlayerRoot prefab, and something to damage the player’s health.</w:t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respawn is simple. You drag the checkpoint prefab to any where you want checkpoints and make sure the player can enter the trigger area. </w:t>
      </w:r>
    </w:p>
    <w:p w:rsidR="00000000" w:rsidDel="00000000" w:rsidP="00000000" w:rsidRDefault="00000000" w:rsidRPr="00000000" w14:paraId="0000000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for the respawnmanager only put one in the scene and make sure the tag is “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Respawn</w:t>
      </w:r>
      <w:r w:rsidDel="00000000" w:rsidR="00000000" w:rsidRPr="00000000">
        <w:rPr>
          <w:sz w:val="28"/>
          <w:szCs w:val="28"/>
          <w:rtl w:val="0"/>
        </w:rPr>
        <w:t xml:space="preserve">”. The variables in the RespawnManger will update every time you enter the checkpoints trigger.</w:t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Note: Once you enter a checkpoints trigger the trigger will deactivate for that checkpoint.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