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center"/>
        <w:rPr>
          <w:rFonts w:ascii="Arial" w:hAnsi="Arial" w:cs="Times New Roman"/>
          <w:b/>
          <w:b/>
          <w:bCs/>
          <w:sz w:val="32"/>
          <w:szCs w:val="32"/>
        </w:rPr>
      </w:pPr>
      <w:r>
        <w:rPr>
          <w:rFonts w:cs="Times New Roman" w:ascii="Arial" w:hAnsi="Arial"/>
          <w:b/>
          <w:bCs/>
          <w:sz w:val="32"/>
          <w:szCs w:val="32"/>
        </w:rPr>
        <w:t>Devin Fawcett</w:t>
      </w:r>
    </w:p>
    <w:p>
      <w:pPr>
        <w:pStyle w:val="NoSpacing"/>
        <w:jc w:val="center"/>
        <w:rPr/>
      </w:pPr>
      <w:r>
        <w:rPr>
          <w:rFonts w:cs="Times New Roman" w:ascii="Arial" w:hAnsi="Arial"/>
          <w:b/>
          <w:bCs/>
          <w:sz w:val="24"/>
          <w:szCs w:val="24"/>
        </w:rPr>
        <w:t xml:space="preserve">Tacoma, WA | </w:t>
      </w:r>
      <w:hyperlink r:id="rId2">
        <w:r>
          <w:rPr>
            <w:rStyle w:val="InternetLink"/>
            <w:rFonts w:cs="Times New Roman" w:ascii="Arial" w:hAnsi="Arial"/>
            <w:b/>
            <w:bCs/>
            <w:color w:val="auto"/>
            <w:sz w:val="24"/>
            <w:szCs w:val="24"/>
          </w:rPr>
          <w:t>Devin.Fawcett@gmail.com</w:t>
        </w:r>
      </w:hyperlink>
      <w:r>
        <w:rPr>
          <w:rFonts w:cs="Times New Roman" w:ascii="Arial" w:hAnsi="Arial"/>
          <w:b/>
          <w:bCs/>
          <w:sz w:val="24"/>
          <w:szCs w:val="24"/>
        </w:rPr>
        <w:t xml:space="preserve"> | https://dfawcettportfolio.github.io/GitHubPage/</w:t>
      </w:r>
      <w:r>
        <w:rPr>
          <w:rStyle w:val="InternetLink"/>
          <w:rFonts w:cs="Times New Roman" w:ascii="Arial" w:hAnsi="Arial"/>
          <w:b/>
          <w:bCs/>
          <w:color w:val="auto"/>
          <w:sz w:val="24"/>
          <w:szCs w:val="24"/>
        </w:rPr>
        <w:br/>
        <w:t>________________________________________________________</w:t>
      </w:r>
      <w:r>
        <w:rPr>
          <w:rStyle w:val="InternetLink"/>
          <w:rFonts w:cs="Times New Roman" w:ascii="Arial" w:hAnsi="Arial"/>
          <w:color w:val="auto"/>
          <w:sz w:val="24"/>
          <w:szCs w:val="24"/>
        </w:rPr>
        <w:t>______________________</w:t>
        <w:br/>
      </w:r>
    </w:p>
    <w:p>
      <w:pPr>
        <w:pStyle w:val="NoSpacing"/>
        <w:rPr>
          <w:rFonts w:ascii="Arial" w:hAnsi="Arial" w:cs="Times New Roman"/>
          <w:b/>
          <w:b/>
          <w:sz w:val="22"/>
          <w:szCs w:val="22"/>
          <w:u w:val="single"/>
        </w:rPr>
      </w:pPr>
      <w:r>
        <w:rPr>
          <w:rFonts w:cs="Times New Roman" w:ascii="Arial" w:hAnsi="Arial"/>
          <w:b/>
          <w:sz w:val="22"/>
          <w:szCs w:val="22"/>
          <w:u w:val="single"/>
        </w:rPr>
        <w:t>SUMMARY</w:t>
      </w:r>
    </w:p>
    <w:p>
      <w:pPr>
        <w:pStyle w:val="NoSpacing"/>
        <w:tabs>
          <w:tab w:val="clear" w:pos="720"/>
          <w:tab w:val="left" w:pos="5175" w:leader="none"/>
        </w:tabs>
        <w:rPr/>
      </w:pPr>
      <w:r>
        <w:rPr>
          <w:rStyle w:val="StrongEmphasis"/>
          <w:rFonts w:cs="Times New Roman" w:ascii="Arial" w:hAnsi="Arial"/>
          <w:b w:val="false"/>
          <w:bCs w:val="false"/>
          <w:i w:val="false"/>
          <w:iCs w:val="false"/>
          <w:caps w:val="false"/>
          <w:smallCaps w:val="false"/>
          <w:strike w:val="false"/>
          <w:dstrike w:val="false"/>
          <w:sz w:val="22"/>
          <w:szCs w:val="22"/>
          <w:u w:val="none"/>
          <w:effect w:val="none"/>
        </w:rPr>
        <w:t xml:space="preserve">Air Force veteran with six years of honorable service and a proven record of excelling in high-pressure environments. Skilled at resolving challenges independently and as part of a team, with the ability to adapt quickly and deliver results. Brings expertise in system analysis and process improvement, supported by strong capabilities in troubleshooting, technical writing, documentation, conflict resolution, customer service, audience-specific communication, and the development of training programs and instructional materials. Recognized for </w:t>
      </w:r>
      <w:r>
        <w:rPr>
          <w:rStyle w:val="StrongEmphasis"/>
          <w:rFonts w:eastAsia="Aptos" w:cs="Times New Roman" w:ascii="Arial" w:hAnsi="Arial"/>
          <w:b w:val="false"/>
          <w:bCs w:val="false"/>
          <w:i w:val="false"/>
          <w:iCs w:val="false"/>
          <w:caps w:val="false"/>
          <w:smallCaps w:val="false"/>
          <w:strike w:val="false"/>
          <w:dstrike w:val="false"/>
          <w:color w:val="auto"/>
          <w:kern w:val="0"/>
          <w:sz w:val="22"/>
          <w:szCs w:val="22"/>
          <w:u w:val="none"/>
          <w:effect w:val="none"/>
          <w:lang w:val="en-US" w:eastAsia="en-US" w:bidi="ar-SA"/>
        </w:rPr>
        <w:t>accountability</w:t>
      </w:r>
      <w:r>
        <w:rPr>
          <w:rStyle w:val="StrongEmphasis"/>
          <w:rFonts w:cs="Times New Roman" w:ascii="Arial" w:hAnsi="Arial"/>
          <w:b w:val="false"/>
          <w:bCs w:val="false"/>
          <w:i w:val="false"/>
          <w:iCs w:val="false"/>
          <w:caps w:val="false"/>
          <w:smallCaps w:val="false"/>
          <w:strike w:val="false"/>
          <w:dstrike w:val="false"/>
          <w:sz w:val="22"/>
          <w:szCs w:val="22"/>
          <w:u w:val="none"/>
          <w:effect w:val="none"/>
        </w:rPr>
        <w:t xml:space="preserve">, reliability, and a solutions-focused approach. </w:t>
        <w:br/>
      </w:r>
    </w:p>
    <w:p>
      <w:pPr>
        <w:pStyle w:val="NoSpacing"/>
        <w:rPr>
          <w:rFonts w:ascii="Arial" w:hAnsi="Arial" w:cs="Times New Roman"/>
          <w:b/>
          <w:b/>
          <w:sz w:val="22"/>
          <w:szCs w:val="22"/>
          <w:u w:val="single"/>
        </w:rPr>
      </w:pPr>
      <w:r>
        <w:rPr>
          <w:rFonts w:cs="Times New Roman" w:ascii="Arial" w:hAnsi="Arial"/>
          <w:b/>
          <w:sz w:val="22"/>
          <w:szCs w:val="22"/>
          <w:u w:val="single"/>
        </w:rPr>
        <w:t>EDUCATION</w:t>
      </w:r>
    </w:p>
    <w:p>
      <w:pPr>
        <w:pStyle w:val="NoSpacing"/>
        <w:numPr>
          <w:ilvl w:val="0"/>
          <w:numId w:val="2"/>
        </w:numPr>
        <w:rPr>
          <w:rFonts w:ascii="Arial" w:hAnsi="Arial" w:cs="Times New Roman"/>
          <w:sz w:val="22"/>
          <w:szCs w:val="22"/>
        </w:rPr>
      </w:pPr>
      <w:r>
        <w:rPr>
          <w:rFonts w:cs="Times New Roman" w:ascii="Arial" w:hAnsi="Arial"/>
          <w:sz w:val="22"/>
          <w:szCs w:val="22"/>
        </w:rPr>
        <w:t>Bachelor of Science in Information Technology from The University of Washington Tacoma, awarded June 2025 (Dean’s list)</w:t>
      </w:r>
    </w:p>
    <w:p>
      <w:pPr>
        <w:pStyle w:val="NoSpacing"/>
        <w:ind w:left="720" w:right="0" w:hanging="0"/>
        <w:rPr>
          <w:rFonts w:ascii="Arial" w:hAnsi="Arial" w:cs="Times New Roman"/>
          <w:sz w:val="22"/>
          <w:szCs w:val="22"/>
        </w:rPr>
      </w:pPr>
      <w:r>
        <w:rPr>
          <w:rFonts w:cs="Times New Roman" w:ascii="Arial" w:hAnsi="Arial"/>
          <w:sz w:val="22"/>
          <w:szCs w:val="22"/>
        </w:rPr>
      </w:r>
    </w:p>
    <w:p>
      <w:pPr>
        <w:pStyle w:val="NoSpacing"/>
        <w:rPr>
          <w:rFonts w:ascii="Arial" w:hAnsi="Arial"/>
          <w:sz w:val="22"/>
          <w:szCs w:val="22"/>
        </w:rPr>
      </w:pPr>
      <w:r>
        <w:rPr>
          <w:rFonts w:cs="Times New Roman" w:ascii="Arial" w:hAnsi="Arial"/>
          <w:b/>
          <w:sz w:val="22"/>
          <w:szCs w:val="22"/>
          <w:u w:val="single"/>
        </w:rPr>
        <w:t>HISTORY</w:t>
      </w:r>
      <w:r>
        <w:rPr>
          <w:rFonts w:cs="Times New Roman" w:ascii="Arial" w:hAnsi="Arial"/>
          <w:b/>
          <w:sz w:val="22"/>
          <w:szCs w:val="22"/>
        </w:rPr>
        <w:br/>
        <w:t xml:space="preserve">YMCA </w:t>
      </w:r>
      <w:r>
        <w:rPr>
          <w:rFonts w:eastAsia="Aptos" w:cs="Times New Roman" w:ascii="Arial" w:hAnsi="Arial"/>
          <w:b/>
          <w:color w:val="auto"/>
          <w:kern w:val="0"/>
          <w:sz w:val="22"/>
          <w:szCs w:val="22"/>
          <w:lang w:val="en-US" w:eastAsia="en-US" w:bidi="ar-SA"/>
        </w:rPr>
        <w:t>|</w:t>
      </w:r>
      <w:r>
        <w:rPr>
          <w:rFonts w:cs="Times New Roman" w:ascii="Arial" w:hAnsi="Arial"/>
          <w:b/>
          <w:sz w:val="22"/>
          <w:szCs w:val="22"/>
        </w:rPr>
        <w:t xml:space="preserve"> Email Support Specialist | July 2025 – Present</w:t>
      </w:r>
    </w:p>
    <w:p>
      <w:pPr>
        <w:pStyle w:val="NoSpacing"/>
        <w:numPr>
          <w:ilvl w:val="0"/>
          <w:numId w:val="7"/>
        </w:numPr>
        <w:rPr>
          <w:rFonts w:ascii="Arial" w:hAnsi="Arial" w:cs="Times New Roman"/>
          <w:b w:val="false"/>
          <w:b w:val="false"/>
          <w:bCs w:val="false"/>
          <w:sz w:val="22"/>
          <w:szCs w:val="22"/>
        </w:rPr>
      </w:pPr>
      <w:r>
        <w:rPr>
          <w:rFonts w:cs="Times New Roman" w:ascii="Arial" w:hAnsi="Arial"/>
          <w:b w:val="false"/>
          <w:bCs w:val="false"/>
          <w:sz w:val="22"/>
          <w:szCs w:val="22"/>
        </w:rPr>
        <w:t>Support members and staff with tasks including account support and internal troubleshooting</w:t>
      </w:r>
    </w:p>
    <w:p>
      <w:pPr>
        <w:pStyle w:val="NoSpacing"/>
        <w:numPr>
          <w:ilvl w:val="0"/>
          <w:numId w:val="7"/>
        </w:numPr>
        <w:rPr>
          <w:rFonts w:ascii="Arial" w:hAnsi="Arial"/>
          <w:sz w:val="22"/>
          <w:szCs w:val="22"/>
        </w:rPr>
      </w:pPr>
      <w:r>
        <w:rPr>
          <w:rFonts w:eastAsia="Aptos" w:cs="Times New Roman" w:ascii="Arial" w:hAnsi="Arial"/>
          <w:b w:val="false"/>
          <w:bCs w:val="false"/>
          <w:color w:val="auto"/>
          <w:kern w:val="0"/>
          <w:sz w:val="22"/>
          <w:szCs w:val="22"/>
          <w:lang w:val="en-US" w:eastAsia="en-US" w:bidi="ar-SA"/>
        </w:rPr>
        <w:t>Maintain</w:t>
      </w:r>
      <w:r>
        <w:rPr>
          <w:rFonts w:cs="Times New Roman" w:ascii="Arial" w:hAnsi="Arial"/>
          <w:b w:val="false"/>
          <w:bCs w:val="false"/>
          <w:sz w:val="22"/>
          <w:szCs w:val="22"/>
        </w:rPr>
        <w:t xml:space="preserve"> professional communication by </w:t>
      </w:r>
      <w:r>
        <w:rPr>
          <w:rFonts w:eastAsia="Aptos" w:cs="Times New Roman" w:ascii="Arial" w:hAnsi="Arial"/>
          <w:b w:val="false"/>
          <w:bCs w:val="false"/>
          <w:color w:val="auto"/>
          <w:kern w:val="0"/>
          <w:sz w:val="22"/>
          <w:szCs w:val="22"/>
          <w:lang w:val="en-US" w:eastAsia="en-US" w:bidi="ar-SA"/>
        </w:rPr>
        <w:t>ensuring</w:t>
      </w:r>
      <w:r>
        <w:rPr>
          <w:rFonts w:cs="Times New Roman" w:ascii="Arial" w:hAnsi="Arial"/>
          <w:b w:val="false"/>
          <w:bCs w:val="false"/>
          <w:sz w:val="22"/>
          <w:szCs w:val="22"/>
        </w:rPr>
        <w:t xml:space="preserve"> clarity, courtesy, and etiquette</w:t>
      </w:r>
    </w:p>
    <w:p>
      <w:pPr>
        <w:pStyle w:val="NoSpacing"/>
        <w:numPr>
          <w:ilvl w:val="0"/>
          <w:numId w:val="7"/>
        </w:numPr>
        <w:rPr>
          <w:rFonts w:ascii="Arial" w:hAnsi="Arial"/>
          <w:sz w:val="22"/>
          <w:szCs w:val="22"/>
        </w:rPr>
      </w:pPr>
      <w:r>
        <w:rPr>
          <w:rFonts w:cs="Times New Roman" w:ascii="Arial" w:hAnsi="Arial"/>
          <w:b w:val="false"/>
          <w:bCs w:val="false"/>
          <w:sz w:val="22"/>
          <w:szCs w:val="22"/>
        </w:rPr>
        <w:t xml:space="preserve">Reliably and confidentially handle </w:t>
      </w:r>
      <w:r>
        <w:rPr>
          <w:rFonts w:eastAsia="Aptos" w:cs="Times New Roman" w:ascii="Arial" w:hAnsi="Arial"/>
          <w:b w:val="false"/>
          <w:bCs w:val="false"/>
          <w:color w:val="auto"/>
          <w:kern w:val="0"/>
          <w:sz w:val="22"/>
          <w:szCs w:val="22"/>
          <w:lang w:val="en-US" w:eastAsia="en-US" w:bidi="ar-SA"/>
        </w:rPr>
        <w:t>sensitive</w:t>
      </w:r>
      <w:r>
        <w:rPr>
          <w:rFonts w:cs="Times New Roman" w:ascii="Arial" w:hAnsi="Arial"/>
          <w:b w:val="false"/>
          <w:bCs w:val="false"/>
          <w:sz w:val="22"/>
          <w:szCs w:val="22"/>
        </w:rPr>
        <w:t xml:space="preserve"> information including credit card information</w:t>
      </w:r>
    </w:p>
    <w:p>
      <w:pPr>
        <w:pStyle w:val="NoSpacing"/>
        <w:numPr>
          <w:ilvl w:val="0"/>
          <w:numId w:val="7"/>
        </w:numPr>
        <w:rPr>
          <w:rFonts w:ascii="Arial" w:hAnsi="Arial"/>
          <w:sz w:val="22"/>
          <w:szCs w:val="22"/>
        </w:rPr>
      </w:pPr>
      <w:r>
        <w:rPr>
          <w:rFonts w:cs="Times New Roman" w:ascii="Arial" w:hAnsi="Arial"/>
          <w:b w:val="false"/>
          <w:bCs w:val="false"/>
          <w:sz w:val="22"/>
          <w:szCs w:val="22"/>
        </w:rPr>
        <w:t xml:space="preserve">Thoroughly document all </w:t>
      </w:r>
      <w:r>
        <w:rPr>
          <w:rFonts w:eastAsia="Aptos" w:cs="Times New Roman" w:ascii="Arial" w:hAnsi="Arial"/>
          <w:b w:val="false"/>
          <w:bCs w:val="false"/>
          <w:color w:val="auto"/>
          <w:kern w:val="0"/>
          <w:sz w:val="22"/>
          <w:szCs w:val="22"/>
          <w:lang w:val="en-US" w:eastAsia="en-US" w:bidi="ar-SA"/>
        </w:rPr>
        <w:t>actions</w:t>
      </w:r>
      <w:r>
        <w:rPr>
          <w:rFonts w:cs="Times New Roman" w:ascii="Arial" w:hAnsi="Arial"/>
          <w:b w:val="false"/>
          <w:bCs w:val="false"/>
          <w:sz w:val="22"/>
          <w:szCs w:val="22"/>
        </w:rPr>
        <w:t xml:space="preserve"> taken </w:t>
      </w:r>
      <w:r>
        <w:rPr>
          <w:rFonts w:eastAsia="Aptos" w:cs="Times New Roman" w:ascii="Arial" w:hAnsi="Arial"/>
          <w:b w:val="false"/>
          <w:bCs w:val="false"/>
          <w:color w:val="auto"/>
          <w:kern w:val="0"/>
          <w:sz w:val="22"/>
          <w:szCs w:val="22"/>
          <w:lang w:val="en-US" w:eastAsia="en-US" w:bidi="ar-SA"/>
        </w:rPr>
        <w:t xml:space="preserve">for </w:t>
      </w:r>
      <w:r>
        <w:rPr>
          <w:rFonts w:cs="Times New Roman" w:ascii="Arial" w:hAnsi="Arial"/>
          <w:b w:val="false"/>
          <w:bCs w:val="false"/>
          <w:sz w:val="22"/>
          <w:szCs w:val="22"/>
        </w:rPr>
        <w:t>clear, accurate, and complete record keeping</w:t>
      </w:r>
    </w:p>
    <w:p>
      <w:pPr>
        <w:pStyle w:val="NoSpacing"/>
        <w:numPr>
          <w:ilvl w:val="0"/>
          <w:numId w:val="7"/>
        </w:numPr>
        <w:rPr>
          <w:rFonts w:ascii="Arial" w:hAnsi="Arial" w:cs="Times New Roman"/>
          <w:b w:val="false"/>
          <w:b w:val="false"/>
          <w:bCs w:val="false"/>
          <w:sz w:val="22"/>
          <w:szCs w:val="22"/>
        </w:rPr>
      </w:pPr>
      <w:r>
        <w:rPr>
          <w:rFonts w:cs="Times New Roman" w:ascii="Arial" w:hAnsi="Arial"/>
          <w:b w:val="false"/>
          <w:bCs w:val="false"/>
          <w:sz w:val="22"/>
          <w:szCs w:val="22"/>
        </w:rPr>
        <w:t xml:space="preserve">Experience in customer service, industry platforms, technical support, record keeping, developing training materials, cross-department coordination, and systems analysis and improvement </w:t>
      </w:r>
    </w:p>
    <w:p>
      <w:pPr>
        <w:pStyle w:val="NoSpacing"/>
        <w:rPr>
          <w:rFonts w:ascii="Arial" w:hAnsi="Arial" w:cs="Times New Roman"/>
          <w:b/>
          <w:b/>
          <w:sz w:val="22"/>
          <w:szCs w:val="22"/>
        </w:rPr>
      </w:pPr>
      <w:r>
        <w:rPr>
          <w:rFonts w:cs="Times New Roman" w:ascii="Arial" w:hAnsi="Arial"/>
          <w:b/>
          <w:sz w:val="22"/>
          <w:szCs w:val="22"/>
        </w:rPr>
      </w:r>
    </w:p>
    <w:p>
      <w:pPr>
        <w:pStyle w:val="NoSpacing"/>
        <w:rPr>
          <w:rFonts w:ascii="Arial" w:hAnsi="Arial"/>
          <w:sz w:val="22"/>
          <w:szCs w:val="22"/>
        </w:rPr>
      </w:pPr>
      <w:r>
        <w:rPr>
          <w:rFonts w:cs="Times New Roman" w:ascii="Arial" w:hAnsi="Arial"/>
          <w:b/>
          <w:sz w:val="22"/>
          <w:szCs w:val="22"/>
        </w:rPr>
        <w:t xml:space="preserve">Pursuit of </w:t>
      </w:r>
      <w:r>
        <w:rPr>
          <w:rFonts w:eastAsia="Aptos" w:cs="Times New Roman" w:ascii="Arial" w:hAnsi="Arial"/>
          <w:b/>
          <w:color w:val="auto"/>
          <w:kern w:val="0"/>
          <w:sz w:val="22"/>
          <w:szCs w:val="22"/>
          <w:lang w:val="en-US" w:eastAsia="en-US" w:bidi="ar-SA"/>
        </w:rPr>
        <w:t>Bachelors Degree | Information Technology</w:t>
      </w:r>
      <w:r>
        <w:rPr>
          <w:rFonts w:cs="Times New Roman" w:ascii="Arial" w:hAnsi="Arial"/>
          <w:b/>
          <w:sz w:val="22"/>
          <w:szCs w:val="22"/>
        </w:rPr>
        <w:t xml:space="preserve"> | March 2022 – June 2025</w:t>
      </w:r>
    </w:p>
    <w:p>
      <w:pPr>
        <w:pStyle w:val="NoSpacing"/>
        <w:numPr>
          <w:ilvl w:val="0"/>
          <w:numId w:val="8"/>
        </w:numPr>
        <w:rPr>
          <w:rFonts w:ascii="Arial" w:hAnsi="Arial" w:cs="Times New Roman"/>
          <w:b w:val="false"/>
          <w:b w:val="false"/>
          <w:bCs w:val="false"/>
          <w:sz w:val="22"/>
          <w:szCs w:val="22"/>
        </w:rPr>
      </w:pPr>
      <w:r>
        <w:rPr>
          <w:rFonts w:cs="Times New Roman" w:ascii="Arial" w:hAnsi="Arial"/>
          <w:b w:val="false"/>
          <w:bCs w:val="false"/>
          <w:sz w:val="22"/>
          <w:szCs w:val="22"/>
        </w:rPr>
        <w:t>Tacoma Community College with a transfer to University of Washington, Tacoma</w:t>
      </w:r>
    </w:p>
    <w:p>
      <w:pPr>
        <w:pStyle w:val="NoSpacing"/>
        <w:rPr>
          <w:rFonts w:ascii="Arial" w:hAnsi="Arial" w:cs="Times New Roman"/>
          <w:bCs/>
          <w:sz w:val="22"/>
          <w:szCs w:val="22"/>
        </w:rPr>
      </w:pPr>
      <w:r>
        <w:rPr>
          <w:rFonts w:cs="Times New Roman" w:ascii="Arial" w:hAnsi="Arial"/>
          <w:bCs/>
          <w:sz w:val="22"/>
          <w:szCs w:val="22"/>
        </w:rPr>
      </w:r>
    </w:p>
    <w:p>
      <w:pPr>
        <w:pStyle w:val="NoSpacing"/>
        <w:rPr>
          <w:rFonts w:ascii="Arial" w:hAnsi="Arial"/>
          <w:sz w:val="22"/>
          <w:szCs w:val="22"/>
        </w:rPr>
      </w:pPr>
      <w:r>
        <w:rPr>
          <w:rFonts w:cs="Times New Roman" w:ascii="Arial" w:hAnsi="Arial"/>
          <w:b/>
          <w:sz w:val="22"/>
          <w:szCs w:val="22"/>
        </w:rPr>
        <w:t xml:space="preserve">UPS </w:t>
      </w:r>
      <w:r>
        <w:rPr>
          <w:rFonts w:eastAsia="Aptos" w:cs="Times New Roman" w:ascii="Arial" w:hAnsi="Arial"/>
          <w:b/>
          <w:color w:val="auto"/>
          <w:kern w:val="0"/>
          <w:sz w:val="22"/>
          <w:szCs w:val="22"/>
          <w:lang w:val="en-US" w:eastAsia="en-US" w:bidi="ar-SA"/>
        </w:rPr>
        <w:t>|</w:t>
      </w:r>
      <w:r>
        <w:rPr>
          <w:rFonts w:cs="Times New Roman" w:ascii="Arial" w:hAnsi="Arial"/>
          <w:b/>
          <w:sz w:val="22"/>
          <w:szCs w:val="22"/>
        </w:rPr>
        <w:t xml:space="preserve"> Warehouse Associate | November 2019-August 2022</w:t>
      </w:r>
    </w:p>
    <w:p>
      <w:pPr>
        <w:pStyle w:val="NoSpacing"/>
        <w:numPr>
          <w:ilvl w:val="0"/>
          <w:numId w:val="3"/>
        </w:numPr>
        <w:rPr>
          <w:rFonts w:ascii="Arial" w:hAnsi="Arial"/>
          <w:sz w:val="22"/>
          <w:szCs w:val="22"/>
        </w:rPr>
      </w:pPr>
      <w:r>
        <w:rPr>
          <w:rFonts w:cs="Times New Roman" w:ascii="Arial" w:hAnsi="Arial"/>
          <w:sz w:val="22"/>
          <w:szCs w:val="22"/>
        </w:rPr>
        <w:t xml:space="preserve">Unloaded delivery trucks, including sorting and </w:t>
      </w:r>
      <w:r>
        <w:rPr>
          <w:rFonts w:eastAsia="Aptos" w:cs="Times New Roman" w:ascii="Arial" w:hAnsi="Arial"/>
          <w:color w:val="auto"/>
          <w:kern w:val="0"/>
          <w:sz w:val="22"/>
          <w:szCs w:val="22"/>
          <w:lang w:val="en-US" w:eastAsia="en-US" w:bidi="ar-SA"/>
        </w:rPr>
        <w:t>handling</w:t>
      </w:r>
      <w:r>
        <w:rPr>
          <w:rFonts w:cs="Times New Roman" w:ascii="Arial" w:hAnsi="Arial"/>
          <w:sz w:val="22"/>
          <w:szCs w:val="22"/>
        </w:rPr>
        <w:t xml:space="preserve"> of hazardous materials </w:t>
      </w:r>
    </w:p>
    <w:p>
      <w:pPr>
        <w:pStyle w:val="NoSpacing"/>
        <w:numPr>
          <w:ilvl w:val="0"/>
          <w:numId w:val="3"/>
        </w:numPr>
        <w:rPr>
          <w:rFonts w:ascii="Arial" w:hAnsi="Arial" w:eastAsia="Aptos" w:cs="Times New Roman"/>
          <w:color w:val="auto"/>
          <w:kern w:val="0"/>
          <w:sz w:val="22"/>
          <w:szCs w:val="22"/>
          <w:lang w:val="en-US" w:eastAsia="en-US" w:bidi="ar-SA"/>
        </w:rPr>
      </w:pPr>
      <w:r>
        <w:rPr>
          <w:rFonts w:eastAsia="Aptos" w:cs="Times New Roman" w:ascii="Arial" w:hAnsi="Arial"/>
          <w:color w:val="auto"/>
          <w:kern w:val="0"/>
          <w:sz w:val="22"/>
          <w:szCs w:val="22"/>
          <w:lang w:val="en-US" w:eastAsia="en-US" w:bidi="ar-SA"/>
        </w:rPr>
        <w:t>Maintained high flow rates while prioritizing safety and accuracy</w:t>
      </w:r>
    </w:p>
    <w:p>
      <w:pPr>
        <w:pStyle w:val="NoSpacing"/>
        <w:rPr>
          <w:rFonts w:ascii="Arial" w:hAnsi="Arial" w:cs="Times New Roman"/>
          <w:sz w:val="22"/>
          <w:szCs w:val="22"/>
        </w:rPr>
      </w:pPr>
      <w:r>
        <w:rPr>
          <w:rFonts w:cs="Times New Roman" w:ascii="Arial" w:hAnsi="Arial"/>
          <w:sz w:val="22"/>
          <w:szCs w:val="22"/>
        </w:rPr>
      </w:r>
    </w:p>
    <w:p>
      <w:pPr>
        <w:pStyle w:val="NoSpacing"/>
        <w:spacing w:before="0" w:after="160"/>
        <w:contextualSpacing/>
        <w:rPr/>
      </w:pPr>
      <w:r>
        <w:rPr>
          <w:rStyle w:val="StrongEmphasis"/>
          <w:rFonts w:cs="Times New Roman" w:ascii="Arial" w:hAnsi="Arial"/>
          <w:sz w:val="22"/>
          <w:szCs w:val="22"/>
        </w:rPr>
        <w:t xml:space="preserve">Career Transition &amp; Independent Work </w:t>
      </w:r>
      <w:r>
        <w:rPr>
          <w:rStyle w:val="Emphasis"/>
          <w:rFonts w:cs="Times New Roman" w:ascii="Arial" w:hAnsi="Arial"/>
          <w:b/>
          <w:i w:val="false"/>
          <w:sz w:val="22"/>
          <w:szCs w:val="22"/>
        </w:rPr>
        <w:t>| 2018–2020</w:t>
      </w:r>
    </w:p>
    <w:p>
      <w:pPr>
        <w:pStyle w:val="NoSpacing"/>
        <w:numPr>
          <w:ilvl w:val="0"/>
          <w:numId w:val="6"/>
        </w:numPr>
        <w:spacing w:before="0" w:after="160"/>
        <w:contextualSpacing/>
        <w:rPr>
          <w:rFonts w:ascii="Arial" w:hAnsi="Arial" w:eastAsia="Aptos" w:cs="Times New Roman"/>
          <w:color w:val="auto"/>
          <w:kern w:val="0"/>
          <w:sz w:val="22"/>
          <w:szCs w:val="22"/>
          <w:lang w:val="en-US" w:eastAsia="en-US" w:bidi="ar-SA"/>
        </w:rPr>
      </w:pPr>
      <w:r>
        <w:rPr>
          <w:rFonts w:eastAsia="Aptos" w:cs="Times New Roman" w:ascii="Arial" w:hAnsi="Arial"/>
          <w:color w:val="auto"/>
          <w:kern w:val="0"/>
          <w:sz w:val="22"/>
          <w:szCs w:val="22"/>
          <w:lang w:val="en-US" w:eastAsia="en-US" w:bidi="ar-SA"/>
        </w:rPr>
        <w:t>Used transition period post-military to strengthen workplace readiness and communication skills</w:t>
      </w:r>
    </w:p>
    <w:p>
      <w:pPr>
        <w:pStyle w:val="NoSpacing"/>
        <w:numPr>
          <w:ilvl w:val="0"/>
          <w:numId w:val="6"/>
        </w:numPr>
        <w:spacing w:before="0" w:after="160"/>
        <w:contextualSpacing/>
        <w:rPr>
          <w:rFonts w:ascii="Arial" w:hAnsi="Arial"/>
          <w:sz w:val="22"/>
          <w:szCs w:val="22"/>
        </w:rPr>
      </w:pPr>
      <w:r>
        <w:rPr>
          <w:rFonts w:eastAsia="Aptos" w:cs="Times New Roman" w:ascii="Arial" w:hAnsi="Arial"/>
          <w:color w:val="auto"/>
          <w:kern w:val="0"/>
          <w:sz w:val="22"/>
          <w:szCs w:val="22"/>
          <w:lang w:val="en-US" w:eastAsia="en-US" w:bidi="ar-SA"/>
        </w:rPr>
        <w:t>Provided</w:t>
      </w:r>
      <w:r>
        <w:rPr>
          <w:rFonts w:cs="Times New Roman" w:ascii="Arial" w:hAnsi="Arial"/>
          <w:sz w:val="22"/>
          <w:szCs w:val="22"/>
        </w:rPr>
        <w:t xml:space="preserve"> tech support and troubleshooting to individuals and small businesses</w:t>
      </w:r>
    </w:p>
    <w:p>
      <w:pPr>
        <w:pStyle w:val="NoSpacing"/>
        <w:numPr>
          <w:ilvl w:val="0"/>
          <w:numId w:val="6"/>
        </w:numPr>
        <w:spacing w:before="0" w:after="160"/>
        <w:contextualSpacing/>
        <w:rPr>
          <w:rFonts w:ascii="Arial" w:hAnsi="Arial" w:cs="Times New Roman"/>
          <w:sz w:val="22"/>
          <w:szCs w:val="22"/>
        </w:rPr>
      </w:pPr>
      <w:r>
        <w:rPr>
          <w:rFonts w:cs="Times New Roman" w:ascii="Arial" w:hAnsi="Arial"/>
          <w:sz w:val="22"/>
          <w:szCs w:val="22"/>
        </w:rPr>
        <w:t>Translated complex technical issues for non-technical users and resolved customer inquiries</w:t>
      </w:r>
    </w:p>
    <w:p>
      <w:pPr>
        <w:pStyle w:val="NoSpacing"/>
        <w:numPr>
          <w:ilvl w:val="0"/>
          <w:numId w:val="6"/>
        </w:numPr>
        <w:spacing w:before="0" w:after="160"/>
        <w:contextualSpacing/>
        <w:rPr>
          <w:rFonts w:ascii="Arial" w:hAnsi="Arial" w:cs="Times New Roman"/>
          <w:sz w:val="22"/>
          <w:szCs w:val="22"/>
        </w:rPr>
      </w:pPr>
      <w:r>
        <w:rPr>
          <w:rFonts w:cs="Times New Roman" w:ascii="Arial" w:hAnsi="Arial"/>
          <w:sz w:val="22"/>
          <w:szCs w:val="22"/>
        </w:rPr>
        <w:t>Adapted quickly to short-term roles, maintaining professionalism across varied environments</w:t>
      </w:r>
    </w:p>
    <w:p>
      <w:pPr>
        <w:pStyle w:val="NoSpacing"/>
        <w:numPr>
          <w:ilvl w:val="0"/>
          <w:numId w:val="6"/>
        </w:numPr>
        <w:spacing w:before="0" w:after="160"/>
        <w:contextualSpacing/>
        <w:rPr>
          <w:rFonts w:ascii="Arial" w:hAnsi="Arial" w:cs="Times New Roman"/>
          <w:sz w:val="22"/>
          <w:szCs w:val="22"/>
        </w:rPr>
      </w:pPr>
      <w:r>
        <w:rPr>
          <w:rFonts w:cs="Times New Roman" w:ascii="Arial" w:hAnsi="Arial"/>
          <w:sz w:val="22"/>
          <w:szCs w:val="22"/>
        </w:rPr>
        <w:t>Experience in industry platforms, technical support, hardware repair and assembly, troubleshooting, upgrading, and maintaining hardware and software components</w:t>
      </w:r>
    </w:p>
    <w:p>
      <w:pPr>
        <w:pStyle w:val="NoSpacing"/>
        <w:rPr>
          <w:rFonts w:ascii="Arial" w:hAnsi="Arial" w:cs="Times New Roman"/>
          <w:sz w:val="22"/>
          <w:szCs w:val="22"/>
        </w:rPr>
      </w:pPr>
      <w:r>
        <w:rPr>
          <w:rFonts w:cs="Times New Roman" w:ascii="Arial" w:hAnsi="Arial"/>
          <w:sz w:val="22"/>
          <w:szCs w:val="22"/>
        </w:rPr>
      </w:r>
    </w:p>
    <w:p>
      <w:pPr>
        <w:pStyle w:val="NoSpacing"/>
        <w:rPr>
          <w:rFonts w:ascii="Arial" w:hAnsi="Arial"/>
          <w:sz w:val="22"/>
          <w:szCs w:val="22"/>
        </w:rPr>
      </w:pPr>
      <w:r>
        <w:rPr>
          <w:rFonts w:cs="Times New Roman" w:ascii="Arial" w:hAnsi="Arial"/>
          <w:b/>
          <w:sz w:val="22"/>
          <w:szCs w:val="22"/>
        </w:rPr>
        <w:t xml:space="preserve">United States Air Force </w:t>
      </w:r>
      <w:r>
        <w:rPr>
          <w:rFonts w:eastAsia="Aptos" w:cs="Times New Roman" w:ascii="Arial" w:hAnsi="Arial"/>
          <w:b/>
          <w:color w:val="auto"/>
          <w:kern w:val="0"/>
          <w:sz w:val="22"/>
          <w:szCs w:val="22"/>
          <w:lang w:val="en-US" w:eastAsia="en-US" w:bidi="ar-SA"/>
        </w:rPr>
        <w:t>|</w:t>
      </w:r>
      <w:r>
        <w:rPr>
          <w:rFonts w:cs="Times New Roman" w:ascii="Arial" w:hAnsi="Arial"/>
          <w:b/>
          <w:sz w:val="22"/>
          <w:szCs w:val="22"/>
        </w:rPr>
        <w:t xml:space="preserve"> 911 Operator and Emergency Dispatch | 2016-2018</w:t>
      </w:r>
    </w:p>
    <w:p>
      <w:pPr>
        <w:pStyle w:val="NoSpacing"/>
        <w:numPr>
          <w:ilvl w:val="0"/>
          <w:numId w:val="4"/>
        </w:numPr>
        <w:rPr>
          <w:rFonts w:ascii="Arial" w:hAnsi="Arial" w:cs="Times New Roman"/>
          <w:sz w:val="22"/>
          <w:szCs w:val="22"/>
        </w:rPr>
      </w:pPr>
      <w:r>
        <w:rPr>
          <w:rFonts w:cs="Times New Roman" w:ascii="Arial" w:hAnsi="Arial"/>
          <w:sz w:val="22"/>
          <w:szCs w:val="22"/>
        </w:rPr>
        <w:t>Worked as sole Fire and EMS Dispatcher on shift (12 hrs.) for population of approximately 15,000</w:t>
      </w:r>
    </w:p>
    <w:p>
      <w:pPr>
        <w:pStyle w:val="NoSpacing"/>
        <w:numPr>
          <w:ilvl w:val="0"/>
          <w:numId w:val="4"/>
        </w:numPr>
        <w:rPr>
          <w:rFonts w:ascii="Arial" w:hAnsi="Arial"/>
          <w:sz w:val="22"/>
          <w:szCs w:val="22"/>
        </w:rPr>
      </w:pPr>
      <w:r>
        <w:rPr>
          <w:rFonts w:eastAsia="Aptos" w:cs="Times New Roman" w:ascii="Arial" w:hAnsi="Arial"/>
          <w:color w:val="auto"/>
          <w:kern w:val="0"/>
          <w:sz w:val="22"/>
          <w:szCs w:val="22"/>
          <w:lang w:val="en-US" w:eastAsia="en-US" w:bidi="ar-SA"/>
        </w:rPr>
        <w:t>Tr</w:t>
      </w:r>
      <w:r>
        <w:rPr>
          <w:rFonts w:cs="Times New Roman" w:ascii="Arial" w:hAnsi="Arial"/>
          <w:sz w:val="22"/>
          <w:szCs w:val="22"/>
        </w:rPr>
        <w:t>ained multiple other dispatchers to 100% certification rate.</w:t>
      </w:r>
    </w:p>
    <w:p>
      <w:pPr>
        <w:pStyle w:val="NoSpacing"/>
        <w:numPr>
          <w:ilvl w:val="0"/>
          <w:numId w:val="4"/>
        </w:numPr>
        <w:rPr>
          <w:rFonts w:ascii="Arial" w:hAnsi="Arial" w:cs="Times New Roman"/>
          <w:sz w:val="22"/>
          <w:szCs w:val="22"/>
        </w:rPr>
      </w:pPr>
      <w:r>
        <w:rPr>
          <w:rFonts w:cs="Times New Roman" w:ascii="Arial" w:hAnsi="Arial"/>
          <w:sz w:val="22"/>
          <w:szCs w:val="22"/>
        </w:rPr>
        <w:t>Demonstrated professional communication across phone, radio, and email by maintaining clarity, courtesy, and etiquette</w:t>
      </w:r>
    </w:p>
    <w:p>
      <w:pPr>
        <w:pStyle w:val="NoSpacing"/>
        <w:numPr>
          <w:ilvl w:val="0"/>
          <w:numId w:val="4"/>
        </w:numPr>
        <w:rPr>
          <w:rFonts w:ascii="Arial" w:hAnsi="Arial"/>
          <w:sz w:val="22"/>
          <w:szCs w:val="22"/>
        </w:rPr>
      </w:pPr>
      <w:r>
        <w:rPr>
          <w:rFonts w:cs="Times New Roman" w:ascii="Arial" w:hAnsi="Arial"/>
          <w:sz w:val="22"/>
          <w:szCs w:val="22"/>
        </w:rPr>
        <w:t xml:space="preserve">Experience in emergency management, conflict management, composure under stress, multi-channel dispatch, developing training materials, record keeping, cross-department and multi-organizational coordination, </w:t>
      </w:r>
      <w:r>
        <w:rPr>
          <w:rFonts w:cs="Times New Roman" w:ascii="Arial" w:hAnsi="Arial"/>
          <w:b w:val="false"/>
          <w:bCs w:val="false"/>
          <w:sz w:val="22"/>
          <w:szCs w:val="22"/>
        </w:rPr>
        <w:t xml:space="preserve">and systems analysis and improvement </w:t>
      </w:r>
    </w:p>
    <w:p>
      <w:pPr>
        <w:pStyle w:val="NoSpacing"/>
        <w:ind w:left="720" w:right="0" w:hanging="0"/>
        <w:rPr>
          <w:rFonts w:ascii="Arial" w:hAnsi="Arial" w:cs="Times New Roman"/>
          <w:sz w:val="22"/>
          <w:szCs w:val="22"/>
        </w:rPr>
      </w:pPr>
      <w:r>
        <w:rPr>
          <w:rFonts w:cs="Times New Roman" w:ascii="Arial" w:hAnsi="Arial"/>
          <w:sz w:val="22"/>
          <w:szCs w:val="22"/>
        </w:rPr>
      </w:r>
    </w:p>
    <w:p>
      <w:pPr>
        <w:pStyle w:val="NoSpacing"/>
        <w:rPr>
          <w:rFonts w:ascii="Arial" w:hAnsi="Arial"/>
          <w:sz w:val="22"/>
          <w:szCs w:val="22"/>
        </w:rPr>
      </w:pPr>
      <w:r>
        <w:rPr>
          <w:rFonts w:cs="Times New Roman" w:ascii="Arial" w:hAnsi="Arial"/>
          <w:b/>
          <w:sz w:val="22"/>
          <w:szCs w:val="22"/>
        </w:rPr>
        <w:t xml:space="preserve">United States Air Force </w:t>
      </w:r>
      <w:r>
        <w:rPr>
          <w:rFonts w:eastAsia="Aptos" w:cs="Times New Roman" w:ascii="Arial" w:hAnsi="Arial"/>
          <w:b/>
          <w:color w:val="auto"/>
          <w:kern w:val="0"/>
          <w:sz w:val="22"/>
          <w:szCs w:val="22"/>
          <w:lang w:val="en-US" w:eastAsia="en-US" w:bidi="ar-SA"/>
        </w:rPr>
        <w:t>|</w:t>
      </w:r>
      <w:r>
        <w:rPr>
          <w:rFonts w:cs="Times New Roman" w:ascii="Arial" w:hAnsi="Arial"/>
          <w:b/>
          <w:sz w:val="22"/>
          <w:szCs w:val="22"/>
        </w:rPr>
        <w:t xml:space="preserve"> Firefighter | 2012-2016</w:t>
      </w:r>
    </w:p>
    <w:p>
      <w:pPr>
        <w:pStyle w:val="NoSpacing"/>
        <w:numPr>
          <w:ilvl w:val="0"/>
          <w:numId w:val="5"/>
        </w:numPr>
        <w:rPr>
          <w:rFonts w:ascii="Arial" w:hAnsi="Arial" w:cs="Times New Roman"/>
          <w:sz w:val="22"/>
          <w:szCs w:val="22"/>
        </w:rPr>
      </w:pPr>
      <w:r>
        <w:rPr>
          <w:rFonts w:cs="Times New Roman" w:ascii="Arial" w:hAnsi="Arial"/>
          <w:sz w:val="22"/>
          <w:szCs w:val="22"/>
        </w:rPr>
        <w:t>Operated multiple classifications of vehicles and equipment with zero incidents</w:t>
      </w:r>
    </w:p>
    <w:p>
      <w:pPr>
        <w:pStyle w:val="NoSpacing"/>
        <w:numPr>
          <w:ilvl w:val="0"/>
          <w:numId w:val="5"/>
        </w:numPr>
        <w:rPr>
          <w:rFonts w:ascii="Arial" w:hAnsi="Arial" w:cs="Times New Roman"/>
          <w:sz w:val="22"/>
          <w:szCs w:val="22"/>
        </w:rPr>
      </w:pPr>
      <w:r>
        <w:rPr>
          <w:rFonts w:cs="Times New Roman" w:ascii="Arial" w:hAnsi="Arial"/>
          <w:sz w:val="22"/>
          <w:szCs w:val="22"/>
        </w:rPr>
        <w:t>Performed fire ground operations, including asset protection and facility evacuation</w:t>
      </w:r>
    </w:p>
    <w:p>
      <w:pPr>
        <w:pStyle w:val="NoSpacing"/>
        <w:numPr>
          <w:ilvl w:val="0"/>
          <w:numId w:val="5"/>
        </w:numPr>
        <w:rPr>
          <w:rFonts w:ascii="Arial" w:hAnsi="Arial"/>
          <w:sz w:val="22"/>
          <w:szCs w:val="22"/>
        </w:rPr>
      </w:pPr>
      <w:r>
        <w:rPr>
          <w:rFonts w:cs="Times New Roman" w:ascii="Arial" w:hAnsi="Arial"/>
          <w:sz w:val="22"/>
          <w:szCs w:val="22"/>
        </w:rPr>
        <w:t xml:space="preserve">Provided coverage for </w:t>
      </w:r>
      <w:r>
        <w:rPr>
          <w:rFonts w:eastAsia="Aptos" w:cs="Times New Roman" w:ascii="Arial" w:hAnsi="Arial"/>
          <w:color w:val="auto"/>
          <w:kern w:val="0"/>
          <w:sz w:val="22"/>
          <w:szCs w:val="22"/>
          <w:lang w:val="en-US" w:eastAsia="en-US" w:bidi="ar-SA"/>
        </w:rPr>
        <w:t>more than</w:t>
      </w:r>
      <w:r>
        <w:rPr>
          <w:rFonts w:cs="Times New Roman" w:ascii="Arial" w:hAnsi="Arial"/>
          <w:sz w:val="22"/>
          <w:szCs w:val="22"/>
        </w:rPr>
        <w:t xml:space="preserve"> 35 square miles of base territory and 50+ B-52 aircraft</w:t>
      </w:r>
    </w:p>
    <w:p>
      <w:pPr>
        <w:pStyle w:val="NoSpacing"/>
        <w:rPr>
          <w:rFonts w:ascii="Arial" w:hAnsi="Arial"/>
          <w:sz w:val="22"/>
          <w:szCs w:val="22"/>
        </w:rPr>
      </w:pPr>
      <w:r>
        <w:rPr>
          <w:rFonts w:ascii="Arial" w:hAnsi="Arial"/>
          <w:sz w:val="22"/>
          <w:szCs w:val="22"/>
        </w:rPr>
      </w:r>
    </w:p>
    <w:p>
      <w:pPr>
        <w:pStyle w:val="NoSpacing"/>
        <w:spacing w:lineRule="auto" w:line="240" w:before="0" w:after="0"/>
        <w:contextualSpacing/>
        <w:rPr/>
      </w:pPr>
      <w:r>
        <w:rPr>
          <w:rFonts w:eastAsia="Aptos" w:cs="Times New Roman" w:ascii="Arial" w:hAnsi="Arial"/>
          <w:b/>
          <w:color w:val="auto"/>
          <w:kern w:val="0"/>
          <w:sz w:val="22"/>
          <w:szCs w:val="22"/>
          <w:u w:val="single"/>
          <w:lang w:val="en-US" w:eastAsia="en-US" w:bidi="ar-SA"/>
        </w:rPr>
        <w:t xml:space="preserve">OTHER </w:t>
      </w:r>
      <w:r>
        <w:rPr>
          <w:rFonts w:eastAsia="Aptos" w:cs="Times New Roman" w:ascii="Arial" w:hAnsi="Arial"/>
          <w:b/>
          <w:color w:val="auto"/>
          <w:kern w:val="0"/>
          <w:sz w:val="22"/>
          <w:szCs w:val="22"/>
          <w:u w:val="single"/>
          <w:lang w:val="en-US" w:eastAsia="en-US" w:bidi="ar-SA"/>
        </w:rPr>
        <w:t>S</w:t>
      </w:r>
      <w:r>
        <w:rPr>
          <w:rFonts w:eastAsia="Aptos" w:cs="Times New Roman" w:ascii="Arial" w:hAnsi="Arial"/>
          <w:b/>
          <w:color w:val="auto"/>
          <w:kern w:val="0"/>
          <w:sz w:val="22"/>
          <w:szCs w:val="22"/>
          <w:u w:val="single"/>
          <w:lang w:val="en-US" w:eastAsia="en-US" w:bidi="ar-SA"/>
        </w:rPr>
        <w:t>KILLS AND EXPERIENCE</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Enterprise Systems &amp; IT Services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Configured and managed LDAP, DNS, DHCP</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administered Apache, MySQL/MariaDB, SendMail, Bugzilla, IRCd</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skilled in remote administration via RDP, SSH, PowerShell. Strong foundation in ABET outcomes including problem analysis, secure solution design, teamwork, and communication.</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Databases &amp; Information Systems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Proficient in relational database models and SQL</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experienced in system setup, administration, and optimization.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Designed, tested, and secured database systems with advanced programming (views, stored procedures, triggers).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Collaborated effectively on development teams delivering enterprise-grade systems.</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Core Computing &amp; IT Competencies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Applied computing and mathematics to solve technical challenges.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Designed and implemented computer-based systems and processes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integrated IT solutions seamlessly into user environments.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Strong knowledge of industry standards, best practices, and emerging technologies.</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Cybersecurity &amp; Digital Forensics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Skilled in Threat Modeling, STRIDE, vulnerability assessment, penetration testing, encryption, and access control.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Conducted digital evidence collection, forensic analysis, and investigations (including email and steganography).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Knowledgeable in legal, ethical, and compliance issues in cybersecurity and forensics.</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Networking, Systems &amp; Architecture</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Configured and secured LANs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installed and optimized operating systems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built and maintained PC hardware and peripherals.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Deep understanding of computer architecture, OS internals, and protocols (TCP handshake, certificate requests, IP whitelisting).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Designed and deployed complete IT systems.</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Software Engineering &amp; Development</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Developed C# .NET software with multiple data sources and distributed systems.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Experienced in Visual Studio, Entity Framework, IIS Express, SQLServer LocalDB, and related tools.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Created secure, network-deployed solutions using best practices in architecture, design, and testing.</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Project Management &amp; Teamwork</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Led diverse project teams through full lifecycle delivery, from requirements gathering to launch and post-mortem analysis.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Experienced in project planning, execution, and structured methodologies. </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Professional, Ethical &amp; Communication Skills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Strong communicator across technical and non-technical stakeholders.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Experienced in conflict resolution, client engagement, and guided troubleshooting.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Skilled in ethical argumentation, technology policy analysis, and governance with focus on societal impacts.</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Customer Service Experience</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Independently resolve complex issues, technical inquiries (such as guided troubleshooting), and transaction requests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Experience in conflict resolution and de-escalation</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Able to quickly lea</w:t>
      </w:r>
      <w:r>
        <w:rPr>
          <w:rStyle w:val="StrongEmphasis"/>
          <w:rFonts w:eastAsia="Calibri" w:cs="Times New Roman" w:ascii="Arial" w:hAnsi="Arial"/>
          <w:b w:val="false"/>
          <w:bCs w:val="false"/>
          <w:color w:val="auto"/>
          <w:kern w:val="0"/>
          <w:sz w:val="22"/>
          <w:szCs w:val="22"/>
          <w:lang w:val="en-US" w:eastAsia="en-US" w:bidi="ar-SA"/>
        </w:rPr>
        <w:t>r</w:t>
      </w:r>
      <w:r>
        <w:rPr>
          <w:rStyle w:val="StrongEmphasis"/>
          <w:rFonts w:eastAsia="Calibri" w:cs="Times New Roman" w:ascii="Arial" w:hAnsi="Arial"/>
          <w:b w:val="false"/>
          <w:bCs w:val="false"/>
          <w:color w:val="auto"/>
          <w:kern w:val="0"/>
          <w:sz w:val="22"/>
          <w:szCs w:val="22"/>
          <w:lang w:val="en-US" w:eastAsia="en-US" w:bidi="ar-SA"/>
        </w:rPr>
        <w:t xml:space="preserve">n and engage with various industry platforms </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Data Entry of medical records.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Maintain strict information security and confidentiality </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Heavy data entry with focus on typing speed and accuracy </w:t>
      </w:r>
      <w:r>
        <w:rPr>
          <w:rStyle w:val="StrongEmphasis"/>
          <w:rFonts w:eastAsia="Calibri" w:cs="Times New Roman" w:ascii="Arial" w:hAnsi="Arial"/>
          <w:b w:val="false"/>
          <w:bCs w:val="false"/>
          <w:color w:val="auto"/>
          <w:kern w:val="0"/>
          <w:sz w:val="22"/>
          <w:szCs w:val="22"/>
          <w:lang w:val="en-US" w:eastAsia="en-US" w:bidi="ar-SA"/>
        </w:rPr>
        <w:t>(50+ WPM)</w:t>
      </w:r>
    </w:p>
    <w:p>
      <w:pPr>
        <w:pStyle w:val="TextBody"/>
        <w:numPr>
          <w:ilvl w:val="0"/>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Built and maintained personal computers</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Experience in hardware repair and assembly</w:t>
      </w:r>
    </w:p>
    <w:p>
      <w:pPr>
        <w:pStyle w:val="TextBody"/>
        <w:numPr>
          <w:ilvl w:val="1"/>
          <w:numId w:val="9"/>
        </w:numPr>
        <w:spacing w:lineRule="auto" w:line="240" w:before="0" w:after="0"/>
        <w:contextualSpacing/>
        <w:rPr>
          <w:rFonts w:ascii="Arial" w:hAnsi="Arial"/>
          <w:sz w:val="22"/>
          <w:szCs w:val="22"/>
        </w:rPr>
      </w:pPr>
      <w:r>
        <w:rPr>
          <w:rStyle w:val="StrongEmphasis"/>
          <w:rFonts w:eastAsia="Calibri" w:cs="Times New Roman" w:ascii="Arial" w:hAnsi="Arial"/>
          <w:b w:val="false"/>
          <w:bCs w:val="false"/>
          <w:color w:val="auto"/>
          <w:kern w:val="0"/>
          <w:sz w:val="22"/>
          <w:szCs w:val="22"/>
          <w:lang w:val="en-US" w:eastAsia="en-US" w:bidi="ar-SA"/>
        </w:rPr>
        <w:t xml:space="preserve">Proficient in troubleshooting, upgrading, and maintaining hardware and software components </w:t>
      </w:r>
    </w:p>
    <w:sectPr>
      <w:type w:val="nextPage"/>
      <w:pgSz w:w="12240" w:h="15840"/>
      <w:pgMar w:left="720" w:right="720" w:header="0" w:top="720" w:footer="0" w:bottom="72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Courier New">
    <w:charset w:val="00"/>
    <w:family w:val="modern"/>
    <w:pitch w:val="fixed"/>
  </w:font>
  <w:font w:name="Wingdings">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160"/>
      <w:jc w:val="left"/>
    </w:pPr>
    <w:rPr>
      <w:rFonts w:ascii="Aptos" w:hAnsi="Aptos" w:eastAsia="Aptos" w:cs="Tahoma"/>
      <w:color w:val="auto"/>
      <w:kern w:val="2"/>
      <w:sz w:val="24"/>
      <w:szCs w:val="24"/>
      <w:lang w:val="en-US" w:eastAsia="en-US" w:bidi="ar-SA"/>
    </w:rPr>
  </w:style>
  <w:style w:type="paragraph" w:styleId="Heading1">
    <w:name w:val="Heading 1"/>
    <w:basedOn w:val="Normal"/>
    <w:next w:val="Normal"/>
    <w:qFormat/>
    <w:pPr>
      <w:keepNext w:val="true"/>
      <w:keepLines/>
      <w:numPr>
        <w:ilvl w:val="0"/>
        <w:numId w:val="0"/>
      </w:numPr>
      <w:spacing w:before="360" w:after="80"/>
      <w:outlineLvl w:val="0"/>
    </w:pPr>
    <w:rPr>
      <w:rFonts w:ascii="Aptos Display" w:hAnsi="Aptos Display" w:eastAsia="Aptos" w:cs="Tahoma"/>
      <w:color w:val="0F4761"/>
      <w:sz w:val="40"/>
      <w:szCs w:val="40"/>
    </w:rPr>
  </w:style>
  <w:style w:type="paragraph" w:styleId="Heading2">
    <w:name w:val="Heading 2"/>
    <w:basedOn w:val="Normal"/>
    <w:next w:val="Normal"/>
    <w:qFormat/>
    <w:pPr>
      <w:keepNext w:val="true"/>
      <w:keepLines/>
      <w:numPr>
        <w:ilvl w:val="0"/>
        <w:numId w:val="0"/>
      </w:numPr>
      <w:spacing w:before="160" w:after="80"/>
      <w:outlineLvl w:val="1"/>
    </w:pPr>
    <w:rPr>
      <w:rFonts w:ascii="Aptos Display" w:hAnsi="Aptos Display" w:eastAsia="Aptos" w:cs="Tahoma"/>
      <w:color w:val="0F4761"/>
      <w:sz w:val="32"/>
      <w:szCs w:val="32"/>
    </w:rPr>
  </w:style>
  <w:style w:type="paragraph" w:styleId="Heading3">
    <w:name w:val="Heading 3"/>
    <w:basedOn w:val="Normal"/>
    <w:next w:val="Normal"/>
    <w:qFormat/>
    <w:pPr>
      <w:keepNext w:val="true"/>
      <w:keepLines/>
      <w:numPr>
        <w:ilvl w:val="0"/>
        <w:numId w:val="0"/>
      </w:numPr>
      <w:spacing w:before="160" w:after="80"/>
      <w:outlineLvl w:val="2"/>
    </w:pPr>
    <w:rPr>
      <w:rFonts w:eastAsia="Aptos" w:cs="Tahoma"/>
      <w:color w:val="0F4761"/>
      <w:sz w:val="28"/>
      <w:szCs w:val="28"/>
    </w:rPr>
  </w:style>
  <w:style w:type="paragraph" w:styleId="Heading4">
    <w:name w:val="Heading 4"/>
    <w:basedOn w:val="Normal"/>
    <w:next w:val="Normal"/>
    <w:qFormat/>
    <w:pPr>
      <w:keepNext w:val="true"/>
      <w:keepLines/>
      <w:numPr>
        <w:ilvl w:val="0"/>
        <w:numId w:val="0"/>
      </w:numPr>
      <w:spacing w:before="80" w:after="40"/>
      <w:outlineLvl w:val="3"/>
    </w:pPr>
    <w:rPr>
      <w:rFonts w:eastAsia="Aptos" w:cs="Tahoma"/>
      <w:i/>
      <w:iCs/>
      <w:color w:val="0F4761"/>
    </w:rPr>
  </w:style>
  <w:style w:type="paragraph" w:styleId="Heading5">
    <w:name w:val="Heading 5"/>
    <w:basedOn w:val="Normal"/>
    <w:next w:val="Normal"/>
    <w:qFormat/>
    <w:pPr>
      <w:keepNext w:val="true"/>
      <w:keepLines/>
      <w:numPr>
        <w:ilvl w:val="0"/>
        <w:numId w:val="0"/>
      </w:numPr>
      <w:spacing w:before="80" w:after="40"/>
      <w:outlineLvl w:val="4"/>
    </w:pPr>
    <w:rPr>
      <w:rFonts w:eastAsia="Aptos" w:cs="Tahoma"/>
      <w:color w:val="0F4761"/>
    </w:rPr>
  </w:style>
  <w:style w:type="paragraph" w:styleId="Heading6">
    <w:name w:val="Heading 6"/>
    <w:basedOn w:val="Normal"/>
    <w:next w:val="Normal"/>
    <w:qFormat/>
    <w:pPr>
      <w:keepNext w:val="true"/>
      <w:keepLines/>
      <w:numPr>
        <w:ilvl w:val="0"/>
        <w:numId w:val="0"/>
      </w:numPr>
      <w:spacing w:before="40" w:after="0"/>
      <w:outlineLvl w:val="5"/>
    </w:pPr>
    <w:rPr>
      <w:rFonts w:eastAsia="Aptos" w:cs="Tahoma"/>
      <w:i/>
      <w:iCs/>
      <w:color w:val="595959"/>
    </w:rPr>
  </w:style>
  <w:style w:type="paragraph" w:styleId="Heading7">
    <w:name w:val="Heading 7"/>
    <w:basedOn w:val="Normal"/>
    <w:next w:val="Normal"/>
    <w:qFormat/>
    <w:pPr>
      <w:keepNext w:val="true"/>
      <w:keepLines/>
      <w:numPr>
        <w:ilvl w:val="0"/>
        <w:numId w:val="0"/>
      </w:numPr>
      <w:spacing w:before="40" w:after="0"/>
      <w:outlineLvl w:val="6"/>
    </w:pPr>
    <w:rPr>
      <w:rFonts w:eastAsia="Aptos" w:cs="Tahoma"/>
      <w:color w:val="595959"/>
    </w:rPr>
  </w:style>
  <w:style w:type="paragraph" w:styleId="Heading8">
    <w:name w:val="Heading 8"/>
    <w:basedOn w:val="Normal"/>
    <w:next w:val="Normal"/>
    <w:qFormat/>
    <w:pPr>
      <w:keepNext w:val="true"/>
      <w:keepLines/>
      <w:numPr>
        <w:ilvl w:val="0"/>
        <w:numId w:val="0"/>
      </w:numPr>
      <w:spacing w:before="0" w:after="0"/>
      <w:outlineLvl w:val="7"/>
    </w:pPr>
    <w:rPr>
      <w:rFonts w:eastAsia="Aptos" w:cs="Tahoma"/>
      <w:i/>
      <w:iCs/>
      <w:color w:val="272727"/>
    </w:rPr>
  </w:style>
  <w:style w:type="paragraph" w:styleId="Heading9">
    <w:name w:val="Heading 9"/>
    <w:basedOn w:val="Normal"/>
    <w:next w:val="Normal"/>
    <w:qFormat/>
    <w:pPr>
      <w:keepNext w:val="true"/>
      <w:keepLines/>
      <w:numPr>
        <w:ilvl w:val="0"/>
        <w:numId w:val="0"/>
      </w:numPr>
      <w:spacing w:before="0" w:after="0"/>
      <w:outlineLvl w:val="8"/>
    </w:pPr>
    <w:rPr>
      <w:rFonts w:eastAsia="Aptos" w:cs="Tahoma"/>
      <w:color w:val="272727"/>
    </w:rPr>
  </w:style>
  <w:style w:type="character" w:styleId="DefaultParagraphFont">
    <w:name w:val="Default Paragraph Font"/>
    <w:qFormat/>
    <w:rPr/>
  </w:style>
  <w:style w:type="character" w:styleId="Heading1Char">
    <w:name w:val="Heading 1 Char"/>
    <w:basedOn w:val="DefaultParagraphFont"/>
    <w:qFormat/>
    <w:rPr>
      <w:rFonts w:ascii="Aptos Display" w:hAnsi="Aptos Display" w:eastAsia="Aptos" w:cs="Tahoma"/>
      <w:color w:val="0F4761"/>
      <w:sz w:val="40"/>
      <w:szCs w:val="40"/>
    </w:rPr>
  </w:style>
  <w:style w:type="character" w:styleId="Heading2Char">
    <w:name w:val="Heading 2 Char"/>
    <w:basedOn w:val="DefaultParagraphFont"/>
    <w:qFormat/>
    <w:rPr>
      <w:rFonts w:ascii="Aptos Display" w:hAnsi="Aptos Display" w:eastAsia="Aptos" w:cs="Tahoma"/>
      <w:color w:val="0F4761"/>
      <w:sz w:val="32"/>
      <w:szCs w:val="32"/>
    </w:rPr>
  </w:style>
  <w:style w:type="character" w:styleId="Heading3Char">
    <w:name w:val="Heading 3 Char"/>
    <w:basedOn w:val="DefaultParagraphFont"/>
    <w:qFormat/>
    <w:rPr>
      <w:rFonts w:eastAsia="Aptos" w:cs="Tahoma"/>
      <w:color w:val="0F4761"/>
      <w:sz w:val="28"/>
      <w:szCs w:val="28"/>
    </w:rPr>
  </w:style>
  <w:style w:type="character" w:styleId="Heading4Char">
    <w:name w:val="Heading 4 Char"/>
    <w:basedOn w:val="DefaultParagraphFont"/>
    <w:qFormat/>
    <w:rPr>
      <w:rFonts w:eastAsia="Aptos" w:cs="Tahoma"/>
      <w:i/>
      <w:iCs/>
      <w:color w:val="0F4761"/>
    </w:rPr>
  </w:style>
  <w:style w:type="character" w:styleId="Heading5Char">
    <w:name w:val="Heading 5 Char"/>
    <w:basedOn w:val="DefaultParagraphFont"/>
    <w:qFormat/>
    <w:rPr>
      <w:rFonts w:eastAsia="Aptos" w:cs="Tahoma"/>
      <w:color w:val="0F4761"/>
    </w:rPr>
  </w:style>
  <w:style w:type="character" w:styleId="Heading6Char">
    <w:name w:val="Heading 6 Char"/>
    <w:basedOn w:val="DefaultParagraphFont"/>
    <w:qFormat/>
    <w:rPr>
      <w:rFonts w:eastAsia="Aptos" w:cs="Tahoma"/>
      <w:i/>
      <w:iCs/>
      <w:color w:val="595959"/>
    </w:rPr>
  </w:style>
  <w:style w:type="character" w:styleId="Heading7Char">
    <w:name w:val="Heading 7 Char"/>
    <w:basedOn w:val="DefaultParagraphFont"/>
    <w:qFormat/>
    <w:rPr>
      <w:rFonts w:eastAsia="Aptos" w:cs="Tahoma"/>
      <w:color w:val="595959"/>
    </w:rPr>
  </w:style>
  <w:style w:type="character" w:styleId="Heading8Char">
    <w:name w:val="Heading 8 Char"/>
    <w:basedOn w:val="DefaultParagraphFont"/>
    <w:qFormat/>
    <w:rPr>
      <w:rFonts w:eastAsia="Aptos" w:cs="Tahoma"/>
      <w:i/>
      <w:iCs/>
      <w:color w:val="272727"/>
    </w:rPr>
  </w:style>
  <w:style w:type="character" w:styleId="Heading9Char">
    <w:name w:val="Heading 9 Char"/>
    <w:basedOn w:val="DefaultParagraphFont"/>
    <w:qFormat/>
    <w:rPr>
      <w:rFonts w:eastAsia="Aptos" w:cs="Tahoma"/>
      <w:color w:val="272727"/>
    </w:rPr>
  </w:style>
  <w:style w:type="character" w:styleId="TitleChar">
    <w:name w:val="Title Char"/>
    <w:basedOn w:val="DefaultParagraphFont"/>
    <w:qFormat/>
    <w:rPr>
      <w:rFonts w:ascii="Aptos Display" w:hAnsi="Aptos Display" w:eastAsia="Aptos" w:cs="Tahoma"/>
      <w:spacing w:val="-10"/>
      <w:kern w:val="2"/>
      <w:sz w:val="56"/>
      <w:szCs w:val="56"/>
    </w:rPr>
  </w:style>
  <w:style w:type="character" w:styleId="SubtitleChar">
    <w:name w:val="Subtitle Char"/>
    <w:basedOn w:val="DefaultParagraphFont"/>
    <w:qFormat/>
    <w:rPr>
      <w:rFonts w:eastAsia="Aptos" w:cs="Tahoma"/>
      <w:color w:val="595959"/>
      <w:spacing w:val="15"/>
      <w:sz w:val="28"/>
      <w:szCs w:val="28"/>
    </w:rPr>
  </w:style>
  <w:style w:type="character"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styleId="InternetLink">
    <w:name w:val="Hyperlink"/>
    <w:basedOn w:val="DefaultParagraphFont"/>
    <w:rPr>
      <w:color w:val="467886"/>
      <w:u w:val="single"/>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aption1">
    <w:name w:val="caption"/>
    <w:basedOn w:val="Normal"/>
    <w:qFormat/>
    <w:pPr>
      <w:suppressLineNumbers/>
      <w:spacing w:before="120" w:after="120"/>
    </w:pPr>
    <w:rPr>
      <w:rFonts w:cs="Lucida Sans"/>
      <w:i/>
      <w:iCs/>
    </w:rPr>
  </w:style>
  <w:style w:type="paragraph" w:styleId="Title">
    <w:name w:val="Title"/>
    <w:basedOn w:val="Normal"/>
    <w:next w:val="Normal"/>
    <w:qFormat/>
    <w:pPr>
      <w:spacing w:lineRule="auto" w:line="240" w:before="0" w:after="80"/>
      <w:contextualSpacing/>
    </w:pPr>
    <w:rPr>
      <w:rFonts w:ascii="Aptos Display" w:hAnsi="Aptos Display" w:eastAsia="Aptos" w:cs="Tahoma"/>
      <w:spacing w:val="-10"/>
      <w:sz w:val="56"/>
      <w:szCs w:val="56"/>
    </w:rPr>
  </w:style>
  <w:style w:type="paragraph" w:styleId="Subtitle">
    <w:name w:val="Subtitle"/>
    <w:basedOn w:val="Normal"/>
    <w:next w:val="Normal"/>
    <w:qFormat/>
    <w:pPr/>
    <w:rPr>
      <w:rFonts w:eastAsia="Aptos" w:cs="Tahoma"/>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hanging="0"/>
      <w:jc w:val="center"/>
    </w:pPr>
    <w:rPr>
      <w:i/>
      <w:iCs/>
      <w:color w:val="0F4761"/>
    </w:rPr>
  </w:style>
  <w:style w:type="paragraph" w:styleId="NoSpacing">
    <w:name w:val="No Spacing"/>
    <w:qFormat/>
    <w:pPr>
      <w:widowControl/>
      <w:suppressAutoHyphens w:val="true"/>
      <w:kinsoku w:val="true"/>
      <w:overflowPunct w:val="true"/>
      <w:autoSpaceDE w:val="true"/>
      <w:bidi w:val="0"/>
      <w:spacing w:before="0" w:after="0"/>
      <w:contextualSpacing/>
      <w:jc w:val="left"/>
    </w:pPr>
    <w:rPr>
      <w:rFonts w:ascii="Aptos" w:hAnsi="Aptos" w:eastAsia="Aptos" w:cs="Tahoma"/>
      <w:color w:val="auto"/>
      <w:kern w:val="0"/>
      <w:sz w:val="22"/>
      <w:szCs w:val="22"/>
      <w:lang w:val="en-US" w:eastAsia="en-US"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evin.Fawcett@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3311</TotalTime>
  <Application>LibreOffice/6.4.7.2$Windows_X86_64 LibreOffice_project/639b8ac485750d5696d7590a72ef1b496725cfb5</Application>
  <Pages>2</Pages>
  <Words>860</Words>
  <Characters>5713</Characters>
  <CharactersWithSpaces>6453</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2025-06-10T18:21:00Z</dcterms:created>
  <dc:creator>Devin Fawcett</dc:creator>
  <dc:description/>
  <dc:language>en-US</dc:language>
  <cp:lastModifiedBy/>
  <dcterms:modified xsi:type="dcterms:W3CDTF">2025-09-16T16:13:10Z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