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AF5A8E" w14:textId="77777777" w:rsidR="001247B8" w:rsidRDefault="003B7894">
      <w:pPr>
        <w:spacing w:after="80"/>
      </w:pPr>
      <w:r>
        <w:rPr>
          <w:b/>
          <w:bCs/>
          <w:color w:val="12355B"/>
          <w:sz w:val="44"/>
          <w:szCs w:val="44"/>
        </w:rPr>
        <w:t>Contract pricing model: technical design</w:t>
      </w:r>
    </w:p>
    <w:p w14:paraId="6031C70F" w14:textId="77777777" w:rsidR="001247B8" w:rsidRDefault="003B7894">
      <w:pPr>
        <w:spacing w:after="160"/>
      </w:pPr>
      <w:r>
        <w:rPr>
          <w:color w:val="0D6E63"/>
          <w:sz w:val="26"/>
          <w:szCs w:val="26"/>
        </w:rPr>
        <w:t>Data model, contract selection, resolver and price calculation · for the development team</w:t>
      </w:r>
    </w:p>
    <w:p w14:paraId="70AE839B" w14:textId="77777777" w:rsidR="001247B8" w:rsidRDefault="003B7894">
      <w:pPr>
        <w:spacing w:after="20"/>
      </w:pPr>
      <w:r>
        <w:rPr>
          <w:b/>
          <w:bCs/>
          <w:color w:val="5F6B7A"/>
          <w:sz w:val="19"/>
          <w:szCs w:val="19"/>
        </w:rPr>
        <w:t>Status:</w:t>
      </w:r>
      <w:r>
        <w:rPr>
          <w:color w:val="5F6B7A"/>
          <w:sz w:val="19"/>
          <w:szCs w:val="19"/>
        </w:rPr>
        <w:t xml:space="preserve"> Draft v4 proposal for Greg Smith’s review. Supersedes v3 where they differ (section 14 lists every change).</w:t>
      </w:r>
    </w:p>
    <w:p w14:paraId="71FBC67E" w14:textId="77777777" w:rsidR="001247B8" w:rsidRDefault="003B7894">
      <w:pPr>
        <w:spacing w:after="20"/>
      </w:pPr>
      <w:r>
        <w:rPr>
          <w:b/>
          <w:bCs/>
          <w:color w:val="5F6B7A"/>
          <w:sz w:val="19"/>
          <w:szCs w:val="19"/>
        </w:rPr>
        <w:t>Based on:</w:t>
      </w:r>
      <w:r>
        <w:rPr>
          <w:color w:val="5F6B7A"/>
          <w:sz w:val="19"/>
          <w:szCs w:val="19"/>
        </w:rPr>
        <w:t xml:space="preserve"> Greg Smith’s </w:t>
      </w:r>
      <w:r>
        <w:rPr>
          <w:i/>
          <w:iCs/>
          <w:color w:val="5F6B7A"/>
          <w:sz w:val="19"/>
          <w:szCs w:val="19"/>
        </w:rPr>
        <w:t>Contract pricing model: design summary</w:t>
      </w:r>
      <w:r>
        <w:rPr>
          <w:color w:val="5F6B7A"/>
          <w:sz w:val="19"/>
          <w:szCs w:val="19"/>
        </w:rPr>
        <w:t xml:space="preserve"> (v3) and </w:t>
      </w:r>
      <w:r>
        <w:rPr>
          <w:i/>
          <w:iCs/>
          <w:color w:val="5F6B7A"/>
          <w:sz w:val="19"/>
          <w:szCs w:val="19"/>
        </w:rPr>
        <w:t>Identification of the Billable Party</w:t>
      </w:r>
      <w:r>
        <w:rPr>
          <w:color w:val="5F6B7A"/>
          <w:sz w:val="19"/>
          <w:szCs w:val="19"/>
        </w:rPr>
        <w:t xml:space="preserve"> notes, revised after the 5 October 2026 review with Donald Fraser</w:t>
      </w:r>
    </w:p>
    <w:p w14:paraId="62FAD345" w14:textId="77777777" w:rsidR="001247B8" w:rsidRDefault="003B7894">
      <w:pPr>
        <w:spacing w:after="20"/>
      </w:pPr>
      <w:r>
        <w:rPr>
          <w:b/>
          <w:bCs/>
          <w:color w:val="5F6B7A"/>
          <w:sz w:val="19"/>
          <w:szCs w:val="19"/>
        </w:rPr>
        <w:t>Companion document:</w:t>
      </w:r>
      <w:r>
        <w:rPr>
          <w:color w:val="5F6B7A"/>
          <w:sz w:val="19"/>
          <w:szCs w:val="19"/>
        </w:rPr>
        <w:t xml:space="preserve"> </w:t>
      </w:r>
      <w:r>
        <w:rPr>
          <w:i/>
          <w:iCs/>
          <w:color w:val="5F6B7A"/>
          <w:sz w:val="19"/>
          <w:szCs w:val="19"/>
        </w:rPr>
        <w:t>How procedures are priced and who pays</w:t>
      </w:r>
      <w:r>
        <w:rPr>
          <w:color w:val="5F6B7A"/>
          <w:sz w:val="19"/>
          <w:szCs w:val="19"/>
        </w:rPr>
        <w:t xml:space="preserve"> gives the same rules in business language for AA directors, anaesthetists and the office</w:t>
      </w:r>
    </w:p>
    <w:p w14:paraId="4B87F5E0" w14:textId="77777777" w:rsidR="001247B8" w:rsidRDefault="001247B8">
      <w:pPr>
        <w:pBdr>
          <w:bottom w:val="single" w:sz="6" w:space="6" w:color="C9D2DC"/>
        </w:pBdr>
        <w:spacing w:after="240"/>
      </w:pPr>
    </w:p>
    <w:p w14:paraId="39F07D39" w14:textId="77777777" w:rsidR="001247B8" w:rsidRDefault="003B7894">
      <w:pPr>
        <w:pStyle w:val="Heading1"/>
      </w:pPr>
      <w:r>
        <w:t>1. Purpose</w:t>
      </w:r>
    </w:p>
    <w:p w14:paraId="5A00CE4B" w14:textId="77777777" w:rsidR="001247B8" w:rsidRDefault="003B7894">
      <w:pPr>
        <w:spacing w:after="120"/>
      </w:pPr>
      <w:r>
        <w:t xml:space="preserve">This model holds the pricing inputs for anaesthetic procedures and decides who pays. It rests on one separation: the </w:t>
      </w:r>
      <w:r>
        <w:rPr>
          <w:b/>
          <w:bCs/>
        </w:rPr>
        <w:t>procedure</w:t>
      </w:r>
      <w:r>
        <w:t xml:space="preserve"> records what the anaesthetist did, and the </w:t>
      </w:r>
      <w:r>
        <w:rPr>
          <w:b/>
          <w:bCs/>
        </w:rPr>
        <w:t>contract</w:t>
      </w:r>
      <w:r>
        <w:t xml:space="preserve"> records how it is paid for. They are kept apart because the same procedure is paid in different ways for different surgeons, hospitals, insurers and anaesthetists.</w:t>
      </w:r>
    </w:p>
    <w:p w14:paraId="6BF7043C" w14:textId="77777777" w:rsidR="001247B8" w:rsidRDefault="003B7894">
      <w:pPr>
        <w:spacing w:after="120"/>
      </w:pPr>
      <w:r>
        <w:t>The RVG is an anatomically grouped list of recommended base units. The design challenge is to support the many specific procedures within those groups, overlaid with contractual pricing, without creating a blizzard of combinations. The model meets it with three ideas:</w:t>
      </w:r>
    </w:p>
    <w:p w14:paraId="7E6A6EB3" w14:textId="77777777" w:rsidR="001247B8" w:rsidRDefault="003B7894">
      <w:pPr>
        <w:pStyle w:val="ListParagraph"/>
        <w:numPr>
          <w:ilvl w:val="0"/>
          <w:numId w:val="2"/>
        </w:numPr>
        <w:spacing w:after="60"/>
      </w:pPr>
      <w:r>
        <w:rPr>
          <w:b/>
          <w:bCs/>
        </w:rPr>
        <w:t>Defaults live once.</w:t>
      </w:r>
      <w:r>
        <w:t xml:space="preserve"> RVG groups hold the published units. Procedures inherit them and override only where needed.</w:t>
      </w:r>
    </w:p>
    <w:p w14:paraId="5425C170" w14:textId="77777777" w:rsidR="001247B8" w:rsidRDefault="003B7894">
      <w:pPr>
        <w:pStyle w:val="ListParagraph"/>
        <w:numPr>
          <w:ilvl w:val="0"/>
          <w:numId w:val="2"/>
        </w:numPr>
        <w:spacing w:after="60"/>
      </w:pPr>
      <w:r>
        <w:rPr>
          <w:b/>
          <w:bCs/>
        </w:rPr>
        <w:t>Contracts are sparse overrides.</w:t>
      </w:r>
      <w:r>
        <w:t xml:space="preserve"> A contract line carries only the fields it sets. Everything else shows through from below.</w:t>
      </w:r>
    </w:p>
    <w:p w14:paraId="477ABBA1" w14:textId="77777777" w:rsidR="001247B8" w:rsidRDefault="003B7894">
      <w:pPr>
        <w:pStyle w:val="ListParagraph"/>
        <w:numPr>
          <w:ilvl w:val="0"/>
          <w:numId w:val="2"/>
        </w:numPr>
        <w:spacing w:after="60"/>
      </w:pPr>
      <w:r>
        <w:rPr>
          <w:b/>
          <w:bCs/>
        </w:rPr>
        <w:t>One path for every booking procedure.</w:t>
      </w:r>
      <w:r>
        <w:t xml:space="preserve"> “No contract” is modelled as a default contract, so the resolver and the billing engine never branch on whether a contract exists.</w:t>
      </w:r>
    </w:p>
    <w:p w14:paraId="6CE0A04E" w14:textId="0072BC50" w:rsidR="00072C84" w:rsidRDefault="003B7894">
      <w:pPr>
        <w:spacing w:after="120"/>
      </w:pPr>
      <w:r>
        <w:t>This is a logical model. Data types, keys and indexes are left to the physical design.</w:t>
      </w:r>
    </w:p>
    <w:p w14:paraId="6EA55C9E" w14:textId="7373ECA9" w:rsidR="00072C84" w:rsidRDefault="00072C84">
      <w:r>
        <w:br w:type="page"/>
      </w:r>
    </w:p>
    <w:p w14:paraId="3707168E" w14:textId="77777777" w:rsidR="001247B8" w:rsidRDefault="003B7894">
      <w:pPr>
        <w:pStyle w:val="Heading1"/>
      </w:pPr>
      <w:r>
        <w:lastRenderedPageBreak/>
        <w:t>2. Terms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1"/>
        <w:gridCol w:w="5751"/>
        <w:gridCol w:w="2614"/>
      </w:tblGrid>
      <w:tr w:rsidR="001247B8" w14:paraId="77596465" w14:textId="77777777" w:rsidTr="00072C84">
        <w:trPr>
          <w:cantSplit/>
          <w:tblHeader/>
        </w:trPr>
        <w:tc>
          <w:tcPr>
            <w:tcW w:w="10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5F926B2" w14:textId="77777777" w:rsidR="001247B8" w:rsidRDefault="003B7894">
            <w:pPr>
              <w:spacing w:after="40"/>
            </w:pPr>
            <w:r>
              <w:rPr>
                <w:b/>
                <w:bCs/>
                <w:color w:val="12355B"/>
                <w:sz w:val="19"/>
                <w:szCs w:val="19"/>
              </w:rPr>
              <w:t>Term</w:t>
            </w:r>
          </w:p>
        </w:tc>
        <w:tc>
          <w:tcPr>
            <w:tcW w:w="275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624E3DB9" w14:textId="77777777" w:rsidR="001247B8" w:rsidRDefault="003B7894">
            <w:pPr>
              <w:spacing w:after="40"/>
            </w:pPr>
            <w:r>
              <w:rPr>
                <w:b/>
                <w:bCs/>
                <w:color w:val="12355B"/>
                <w:sz w:val="19"/>
                <w:szCs w:val="19"/>
              </w:rPr>
              <w:t>Meaning</w:t>
            </w:r>
          </w:p>
        </w:tc>
        <w:tc>
          <w:tcPr>
            <w:tcW w:w="125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6EA2D1D9" w14:textId="77777777" w:rsidR="001247B8" w:rsidRDefault="003B7894">
            <w:pPr>
              <w:spacing w:after="40"/>
            </w:pPr>
            <w:r>
              <w:rPr>
                <w:b/>
                <w:bCs/>
                <w:color w:val="12355B"/>
                <w:sz w:val="19"/>
                <w:szCs w:val="19"/>
              </w:rPr>
              <w:t>Business wording</w:t>
            </w:r>
          </w:p>
        </w:tc>
      </w:tr>
      <w:tr w:rsidR="001247B8" w14:paraId="6615A3FB"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3B6D6C8E" w14:textId="77777777" w:rsidR="001247B8" w:rsidRDefault="003B7894">
            <w:pPr>
              <w:spacing w:after="40"/>
            </w:pPr>
            <w:r>
              <w:rPr>
                <w:sz w:val="19"/>
                <w:szCs w:val="19"/>
              </w:rPr>
              <w:t>Booking</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FEA52C8" w14:textId="77777777" w:rsidR="001247B8" w:rsidRDefault="003B7894">
            <w:pPr>
              <w:spacing w:after="40"/>
            </w:pPr>
            <w:r>
              <w:rPr>
                <w:sz w:val="19"/>
                <w:szCs w:val="19"/>
              </w:rPr>
              <w:t>One patient’s appointment on a List. Holds one or more booking procedures.</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B76C2A3" w14:textId="77777777" w:rsidR="001247B8" w:rsidRDefault="003B7894">
            <w:pPr>
              <w:spacing w:after="40"/>
            </w:pPr>
            <w:r>
              <w:rPr>
                <w:sz w:val="19"/>
                <w:szCs w:val="19"/>
              </w:rPr>
              <w:t>The booking; anaesthetists say “the card”</w:t>
            </w:r>
          </w:p>
        </w:tc>
      </w:tr>
      <w:tr w:rsidR="001247B8" w14:paraId="25BD21F6"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6740B9EF" w14:textId="77777777" w:rsidR="001247B8" w:rsidRDefault="003B7894">
            <w:pPr>
              <w:spacing w:after="40"/>
            </w:pPr>
            <w:r>
              <w:rPr>
                <w:sz w:val="19"/>
                <w:szCs w:val="19"/>
              </w:rPr>
              <w:t>Procedure</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929F94A" w14:textId="77777777" w:rsidR="001247B8" w:rsidRDefault="003B7894">
            <w:pPr>
              <w:spacing w:after="40"/>
            </w:pPr>
            <w:r>
              <w:rPr>
                <w:sz w:val="19"/>
                <w:szCs w:val="19"/>
              </w:rPr>
              <w:t>An entry in the master procedure list. A child of one RVG group.</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A4D6234" w14:textId="77777777" w:rsidR="001247B8" w:rsidRDefault="003B7894">
            <w:pPr>
              <w:spacing w:after="40"/>
            </w:pPr>
            <w:r>
              <w:rPr>
                <w:sz w:val="19"/>
                <w:szCs w:val="19"/>
              </w:rPr>
              <w:t>Procedure</w:t>
            </w:r>
          </w:p>
        </w:tc>
      </w:tr>
      <w:tr w:rsidR="001247B8" w14:paraId="5FAEB4AB"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63CC8F44" w14:textId="77777777" w:rsidR="001247B8" w:rsidRDefault="003B7894">
            <w:pPr>
              <w:spacing w:after="40"/>
            </w:pPr>
            <w:r>
              <w:rPr>
                <w:sz w:val="19"/>
                <w:szCs w:val="19"/>
              </w:rPr>
              <w:t>Booking procedure</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9A106AF" w14:textId="77777777" w:rsidR="001247B8" w:rsidRDefault="003B7894">
            <w:pPr>
              <w:spacing w:after="40"/>
            </w:pPr>
            <w:r>
              <w:rPr>
                <w:sz w:val="19"/>
                <w:szCs w:val="19"/>
              </w:rPr>
              <w:t>One procedure performed on one booking, with its selected contract, recorded units and price. Replaces v3’s “episode”.</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18A3F63" w14:textId="77777777" w:rsidR="001247B8" w:rsidRDefault="003B7894">
            <w:pPr>
              <w:spacing w:after="40"/>
            </w:pPr>
            <w:r>
              <w:rPr>
                <w:sz w:val="19"/>
                <w:szCs w:val="19"/>
              </w:rPr>
              <w:t>Procedure</w:t>
            </w:r>
          </w:p>
        </w:tc>
      </w:tr>
      <w:tr w:rsidR="001247B8" w14:paraId="42F39DDE"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4C560021" w14:textId="77777777" w:rsidR="001247B8" w:rsidRDefault="003B7894">
            <w:pPr>
              <w:spacing w:after="40"/>
            </w:pPr>
            <w:r>
              <w:rPr>
                <w:sz w:val="19"/>
                <w:szCs w:val="19"/>
              </w:rPr>
              <w:t>Time entry</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A4FBD12" w14:textId="77777777" w:rsidR="001247B8" w:rsidRDefault="003B7894">
            <w:pPr>
              <w:spacing w:after="40"/>
            </w:pPr>
            <w:r>
              <w:rPr>
                <w:sz w:val="19"/>
                <w:szCs w:val="19"/>
              </w:rPr>
              <w:t>The anaesthetist recording BTM units, modifier notes, and any price or discount against a booking procedure in the mobile app. Replaces v3’s “timesheet”.</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0150F2B" w14:textId="77777777" w:rsidR="001247B8" w:rsidRDefault="003B7894">
            <w:pPr>
              <w:spacing w:after="40"/>
            </w:pPr>
            <w:r>
              <w:rPr>
                <w:sz w:val="19"/>
                <w:szCs w:val="19"/>
              </w:rPr>
              <w:t>Filling in the card</w:t>
            </w:r>
          </w:p>
        </w:tc>
      </w:tr>
      <w:tr w:rsidR="001247B8" w14:paraId="177599A0"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16FC1ECD" w14:textId="77777777" w:rsidR="001247B8" w:rsidRDefault="003B7894">
            <w:pPr>
              <w:spacing w:after="40"/>
            </w:pPr>
            <w:r>
              <w:rPr>
                <w:sz w:val="19"/>
                <w:szCs w:val="19"/>
              </w:rPr>
              <w:t>Contract holder</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13654B8" w14:textId="77777777" w:rsidR="001247B8" w:rsidRDefault="003B7894">
            <w:pPr>
              <w:spacing w:after="40"/>
            </w:pPr>
            <w:r>
              <w:rPr>
                <w:sz w:val="19"/>
                <w:szCs w:val="19"/>
              </w:rPr>
              <w:t>The party a contract belongs to: an insurer, hospital, surgeon’s rooms, or an anaesthetist (for their own price list).</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C5D0429" w14:textId="77777777" w:rsidR="001247B8" w:rsidRDefault="003B7894">
            <w:pPr>
              <w:spacing w:after="40"/>
            </w:pPr>
            <w:r>
              <w:rPr>
                <w:sz w:val="19"/>
                <w:szCs w:val="19"/>
              </w:rPr>
              <w:t>Contract holder</w:t>
            </w:r>
          </w:p>
        </w:tc>
      </w:tr>
      <w:tr w:rsidR="001247B8" w14:paraId="4DF53EB1"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159344DA" w14:textId="77777777" w:rsidR="001247B8" w:rsidRDefault="003B7894">
            <w:pPr>
              <w:spacing w:after="40"/>
            </w:pPr>
            <w:r>
              <w:rPr>
                <w:sz w:val="19"/>
                <w:szCs w:val="19"/>
              </w:rPr>
              <w:t>Contract</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DC51BBD" w14:textId="77777777" w:rsidR="001247B8" w:rsidRDefault="003B7894">
            <w:pPr>
              <w:spacing w:after="40"/>
            </w:pPr>
            <w:r>
              <w:rPr>
                <w:sz w:val="19"/>
                <w:szCs w:val="19"/>
              </w:rPr>
              <w:t>A dated set of pricing terms belonging to one holder. Not necessarily a legal contract.</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DC5F283" w14:textId="77777777" w:rsidR="001247B8" w:rsidRDefault="003B7894">
            <w:pPr>
              <w:spacing w:after="40"/>
            </w:pPr>
            <w:r>
              <w:rPr>
                <w:sz w:val="19"/>
                <w:szCs w:val="19"/>
              </w:rPr>
              <w:t>Contract</w:t>
            </w:r>
          </w:p>
        </w:tc>
      </w:tr>
      <w:tr w:rsidR="001247B8" w14:paraId="53686DBB"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5472E17E" w14:textId="77777777" w:rsidR="001247B8" w:rsidRDefault="003B7894">
            <w:pPr>
              <w:spacing w:after="40"/>
            </w:pPr>
            <w:r>
              <w:rPr>
                <w:sz w:val="19"/>
                <w:szCs w:val="19"/>
              </w:rPr>
              <w:t>Contract line</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6418CC4" w14:textId="77777777" w:rsidR="001247B8" w:rsidRDefault="003B7894">
            <w:pPr>
              <w:spacing w:after="40"/>
            </w:pPr>
            <w:r>
              <w:rPr>
                <w:sz w:val="19"/>
                <w:szCs w:val="19"/>
              </w:rPr>
              <w:t>The terms for one procedure, or one whole RVG group, within a contract.</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BC22DEB" w14:textId="77777777" w:rsidR="001247B8" w:rsidRDefault="003B7894">
            <w:pPr>
              <w:spacing w:after="40"/>
            </w:pPr>
            <w:r>
              <w:rPr>
                <w:sz w:val="19"/>
                <w:szCs w:val="19"/>
              </w:rPr>
              <w:t>A line on the price list</w:t>
            </w:r>
          </w:p>
        </w:tc>
      </w:tr>
      <w:tr w:rsidR="001247B8" w14:paraId="64964933"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68468535" w14:textId="77777777" w:rsidR="001247B8" w:rsidRDefault="003B7894">
            <w:pPr>
              <w:spacing w:after="40"/>
            </w:pPr>
            <w:r>
              <w:rPr>
                <w:sz w:val="19"/>
                <w:szCs w:val="19"/>
              </w:rPr>
              <w:t>Default contract</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4714021" w14:textId="77777777" w:rsidR="001247B8" w:rsidRDefault="003B7894">
            <w:pPr>
              <w:spacing w:after="40"/>
            </w:pPr>
            <w:r>
              <w:rPr>
                <w:sz w:val="19"/>
                <w:szCs w:val="19"/>
              </w:rPr>
              <w:t xml:space="preserve">The single contract flagged </w:t>
            </w:r>
            <w:proofErr w:type="spellStart"/>
            <w:r>
              <w:rPr>
                <w:rFonts w:ascii="Consolas" w:eastAsia="Consolas" w:hAnsi="Consolas" w:cs="Consolas"/>
                <w:color w:val="2D3B4E"/>
                <w:sz w:val="19"/>
                <w:szCs w:val="19"/>
              </w:rPr>
              <w:t>is_default</w:t>
            </w:r>
            <w:proofErr w:type="spellEnd"/>
            <w:r>
              <w:rPr>
                <w:sz w:val="19"/>
                <w:szCs w:val="19"/>
              </w:rPr>
              <w:t>. It has no holder and no lines.</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7B63830" w14:textId="77777777" w:rsidR="001247B8" w:rsidRDefault="003B7894">
            <w:pPr>
              <w:spacing w:after="40"/>
            </w:pPr>
            <w:r>
              <w:rPr>
                <w:sz w:val="19"/>
                <w:szCs w:val="19"/>
              </w:rPr>
              <w:t>“No contract (RVG)”</w:t>
            </w:r>
          </w:p>
        </w:tc>
      </w:tr>
      <w:tr w:rsidR="001247B8" w14:paraId="72CB081F"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74831978" w14:textId="77777777" w:rsidR="001247B8" w:rsidRDefault="003B7894">
            <w:pPr>
              <w:spacing w:after="40"/>
            </w:pPr>
            <w:r>
              <w:rPr>
                <w:sz w:val="19"/>
                <w:szCs w:val="19"/>
              </w:rPr>
              <w:t>Third party / first party</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474F8AB" w14:textId="77777777" w:rsidR="001247B8" w:rsidRDefault="003B7894">
            <w:pPr>
              <w:spacing w:after="40"/>
            </w:pPr>
            <w:r>
              <w:rPr>
                <w:sz w:val="19"/>
                <w:szCs w:val="19"/>
              </w:rPr>
              <w:t>A third-party contract is an agreement with someone else, and its prices are locked. A first-party contract is the anaesthetist’s own pricing, which they can adjust.</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6749D7F" w14:textId="77777777" w:rsidR="001247B8" w:rsidRDefault="003B7894">
            <w:pPr>
              <w:spacing w:after="40"/>
            </w:pPr>
            <w:r>
              <w:rPr>
                <w:sz w:val="19"/>
                <w:szCs w:val="19"/>
              </w:rPr>
              <w:t>Same</w:t>
            </w:r>
          </w:p>
        </w:tc>
      </w:tr>
      <w:tr w:rsidR="001247B8" w14:paraId="4979471A"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7203782F" w14:textId="77777777" w:rsidR="001247B8" w:rsidRDefault="003B7894">
            <w:pPr>
              <w:spacing w:after="40"/>
            </w:pPr>
            <w:r>
              <w:rPr>
                <w:sz w:val="19"/>
                <w:szCs w:val="19"/>
              </w:rPr>
              <w:t>Billable party</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A2684B6" w14:textId="77777777" w:rsidR="001247B8" w:rsidRDefault="003B7894">
            <w:pPr>
              <w:spacing w:after="40"/>
            </w:pPr>
            <w:r>
              <w:rPr>
                <w:sz w:val="19"/>
                <w:szCs w:val="19"/>
              </w:rPr>
              <w:t>Whoever receives the invoice: the holder’s billable party record, or the payer named on the booking.</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2BDE14F" w14:textId="77777777" w:rsidR="001247B8" w:rsidRDefault="003B7894">
            <w:pPr>
              <w:spacing w:after="40"/>
            </w:pPr>
            <w:r>
              <w:rPr>
                <w:sz w:val="19"/>
                <w:szCs w:val="19"/>
              </w:rPr>
              <w:t>Who pays</w:t>
            </w:r>
          </w:p>
        </w:tc>
      </w:tr>
      <w:tr w:rsidR="001247B8" w14:paraId="53EAAA80"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4CA97B27" w14:textId="77777777" w:rsidR="001247B8" w:rsidRDefault="003B7894">
            <w:pPr>
              <w:spacing w:after="40"/>
            </w:pPr>
            <w:r>
              <w:rPr>
                <w:sz w:val="19"/>
                <w:szCs w:val="19"/>
              </w:rPr>
              <w:t>Payer</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CE65552" w14:textId="77777777" w:rsidR="001247B8" w:rsidRDefault="003B7894">
            <w:pPr>
              <w:spacing w:after="40"/>
            </w:pPr>
            <w:r>
              <w:rPr>
                <w:sz w:val="19"/>
                <w:szCs w:val="19"/>
              </w:rPr>
              <w:t>The name and email of the person paying, captured on the booking. Prefilled from the patient and editable (for example to a guardian).</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B63EF93" w14:textId="77777777" w:rsidR="001247B8" w:rsidRDefault="003B7894">
            <w:pPr>
              <w:spacing w:after="40"/>
            </w:pPr>
            <w:r>
              <w:rPr>
                <w:sz w:val="19"/>
                <w:szCs w:val="19"/>
              </w:rPr>
              <w:t>Patient or guardian</w:t>
            </w:r>
          </w:p>
        </w:tc>
      </w:tr>
      <w:tr w:rsidR="001247B8" w14:paraId="2A8BE938"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6C9BD101" w14:textId="77777777" w:rsidR="001247B8" w:rsidRDefault="003B7894">
            <w:pPr>
              <w:spacing w:after="40"/>
            </w:pPr>
            <w:r>
              <w:rPr>
                <w:sz w:val="19"/>
                <w:szCs w:val="19"/>
              </w:rPr>
              <w:t>BTM</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0AE11C5" w14:textId="77777777" w:rsidR="001247B8" w:rsidRDefault="003B7894">
            <w:pPr>
              <w:spacing w:after="40"/>
            </w:pPr>
            <w:r>
              <w:rPr>
                <w:sz w:val="19"/>
                <w:szCs w:val="19"/>
              </w:rPr>
              <w:t>Base, time and modifier units.</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0EC7687" w14:textId="77777777" w:rsidR="001247B8" w:rsidRDefault="003B7894">
            <w:pPr>
              <w:spacing w:after="40"/>
            </w:pPr>
            <w:r>
              <w:rPr>
                <w:sz w:val="19"/>
                <w:szCs w:val="19"/>
              </w:rPr>
              <w:t>BTM</w:t>
            </w:r>
          </w:p>
        </w:tc>
      </w:tr>
      <w:tr w:rsidR="001247B8" w14:paraId="5182009B"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547ECA75" w14:textId="77777777" w:rsidR="001247B8" w:rsidRDefault="003B7894">
            <w:pPr>
              <w:spacing w:after="40"/>
            </w:pPr>
            <w:r>
              <w:rPr>
                <w:sz w:val="19"/>
                <w:szCs w:val="19"/>
              </w:rPr>
              <w:t>Resolver</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F29BE6D" w14:textId="77777777" w:rsidR="001247B8" w:rsidRDefault="003B7894">
            <w:pPr>
              <w:spacing w:after="40"/>
            </w:pPr>
            <w:r>
              <w:rPr>
                <w:sz w:val="19"/>
                <w:szCs w:val="19"/>
              </w:rPr>
              <w:t>The function that returns the starting units and contract terms for a procedure and contract as at a date.</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F7B1FDC" w14:textId="77777777" w:rsidR="001247B8" w:rsidRDefault="003B7894">
            <w:pPr>
              <w:spacing w:after="40"/>
            </w:pPr>
            <w:r>
              <w:rPr>
                <w:sz w:val="19"/>
                <w:szCs w:val="19"/>
              </w:rPr>
              <w:t>Not used</w:t>
            </w:r>
          </w:p>
        </w:tc>
      </w:tr>
      <w:tr w:rsidR="001247B8" w14:paraId="4CBF68A3" w14:textId="77777777" w:rsidTr="00072C84">
        <w:trPr>
          <w:cantSplit/>
        </w:trPr>
        <w:tc>
          <w:tcPr>
            <w:tcW w:w="1000" w:type="pct"/>
            <w:tcBorders>
              <w:top w:val="single" w:sz="4" w:space="0" w:color="C9D2DC"/>
              <w:left w:val="single" w:sz="4" w:space="0" w:color="C9D2DC"/>
              <w:bottom w:val="single" w:sz="4" w:space="0" w:color="C9D2DC"/>
              <w:right w:val="single" w:sz="4" w:space="0" w:color="C9D2DC"/>
            </w:tcBorders>
            <w:shd w:val="clear" w:color="auto" w:fill="F6F8FA"/>
            <w:tcMar>
              <w:top w:w="70" w:type="dxa"/>
              <w:left w:w="110" w:type="dxa"/>
              <w:bottom w:w="70" w:type="dxa"/>
              <w:right w:w="110" w:type="dxa"/>
            </w:tcMar>
          </w:tcPr>
          <w:p w14:paraId="035E114E" w14:textId="77777777" w:rsidR="001247B8" w:rsidRDefault="003B7894">
            <w:pPr>
              <w:spacing w:after="40"/>
            </w:pPr>
            <w:r>
              <w:rPr>
                <w:sz w:val="19"/>
                <w:szCs w:val="19"/>
              </w:rPr>
              <w:t>Price source</w:t>
            </w:r>
          </w:p>
        </w:tc>
        <w:tc>
          <w:tcPr>
            <w:tcW w:w="27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ACA8C64" w14:textId="77777777" w:rsidR="001247B8" w:rsidRDefault="003B7894">
            <w:pPr>
              <w:spacing w:after="40"/>
            </w:pPr>
            <w:r>
              <w:rPr>
                <w:sz w:val="19"/>
                <w:szCs w:val="19"/>
              </w:rPr>
              <w:t>Which rule produced the final price (section 8).</w:t>
            </w:r>
          </w:p>
        </w:tc>
        <w:tc>
          <w:tcPr>
            <w:tcW w:w="12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778B4DD" w14:textId="77777777" w:rsidR="001247B8" w:rsidRDefault="003B7894">
            <w:pPr>
              <w:spacing w:after="40"/>
            </w:pPr>
            <w:r>
              <w:rPr>
                <w:sz w:val="19"/>
                <w:szCs w:val="19"/>
              </w:rPr>
              <w:t>Not used</w:t>
            </w:r>
          </w:p>
        </w:tc>
      </w:tr>
    </w:tbl>
    <w:p w14:paraId="661E13B3" w14:textId="77777777" w:rsidR="001247B8" w:rsidRDefault="001247B8">
      <w:pPr>
        <w:sectPr w:rsidR="001247B8" w:rsidSect="00072C84">
          <w:footerReference w:type="default" r:id="rId7"/>
          <w:type w:val="continuous"/>
          <w:pgSz w:w="11906" w:h="16838"/>
          <w:pgMar w:top="720" w:right="720" w:bottom="720" w:left="720" w:header="708" w:footer="708" w:gutter="0"/>
          <w:cols w:space="720"/>
          <w:docGrid w:linePitch="360"/>
        </w:sectPr>
      </w:pPr>
    </w:p>
    <w:p w14:paraId="2AE695BE" w14:textId="77777777" w:rsidR="001247B8" w:rsidRDefault="003B7894">
      <w:pPr>
        <w:pStyle w:val="Heading1"/>
      </w:pPr>
      <w:r>
        <w:lastRenderedPageBreak/>
        <w:t>3. Data model</w:t>
      </w:r>
    </w:p>
    <w:p w14:paraId="6B0B5A16" w14:textId="77777777" w:rsidR="001247B8" w:rsidRDefault="003B7894">
      <w:pPr>
        <w:jc w:val="center"/>
      </w:pPr>
      <w:r>
        <w:rPr>
          <w:noProof/>
        </w:rPr>
        <w:drawing>
          <wp:inline distT="0" distB="0" distL="0" distR="0" wp14:anchorId="08A589C8" wp14:editId="51A38224">
            <wp:extent cx="8858250" cy="540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858250" cy="5400675"/>
                    </a:xfrm>
                    <a:prstGeom prst="rect">
                      <a:avLst/>
                    </a:prstGeom>
                  </pic:spPr>
                </pic:pic>
              </a:graphicData>
            </a:graphic>
          </wp:inline>
        </w:drawing>
      </w:r>
    </w:p>
    <w:p w14:paraId="2D8BE372" w14:textId="77777777" w:rsidR="001247B8" w:rsidRDefault="003B7894">
      <w:pPr>
        <w:spacing w:after="160"/>
        <w:jc w:val="center"/>
      </w:pPr>
      <w:r>
        <w:rPr>
          <w:i/>
          <w:iCs/>
          <w:color w:val="5F6B7A"/>
          <w:sz w:val="18"/>
          <w:szCs w:val="18"/>
        </w:rPr>
        <w:t>Figure 1. Revised contract pricing model. Precedence rises from the master data (green) to the contract overrides (purple). BOOKING_PROCEDURE shows only the fields pricing needs.</w:t>
      </w:r>
    </w:p>
    <w:p w14:paraId="6AA16401" w14:textId="77777777" w:rsidR="001247B8" w:rsidRDefault="001247B8">
      <w:pPr>
        <w:sectPr w:rsidR="001247B8" w:rsidSect="00072C84">
          <w:footerReference w:type="default" r:id="rId9"/>
          <w:type w:val="continuous"/>
          <w:pgSz w:w="16838" w:h="11906" w:orient="landscape"/>
          <w:pgMar w:top="720" w:right="720" w:bottom="720" w:left="720" w:header="708" w:footer="708" w:gutter="0"/>
          <w:cols w:space="720"/>
          <w:docGrid w:linePitch="360"/>
        </w:sectPr>
      </w:pPr>
    </w:p>
    <w:p w14:paraId="4C86612A" w14:textId="77777777" w:rsidR="001247B8" w:rsidRDefault="003B7894">
      <w:pPr>
        <w:pStyle w:val="Heading2"/>
      </w:pPr>
      <w:r>
        <w:lastRenderedPageBreak/>
        <w:t>RVG_GROUP (master data)</w:t>
      </w:r>
    </w:p>
    <w:p w14:paraId="5A4A6A30" w14:textId="77777777" w:rsidR="001247B8" w:rsidRDefault="003B7894">
      <w:pPr>
        <w:spacing w:after="120"/>
      </w:pPr>
      <w:r>
        <w:t>The published RVG group, as listed in the NZSA guide. AA may add its own groups.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2091"/>
        <w:gridCol w:w="6064"/>
      </w:tblGrid>
      <w:tr w:rsidR="001247B8" w14:paraId="38042FD5" w14:textId="77777777" w:rsidTr="00072C84">
        <w:trPr>
          <w:cantSplit/>
          <w:tblHeader/>
        </w:trPr>
        <w:tc>
          <w:tcPr>
            <w:tcW w:w="11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3D89CC9" w14:textId="77777777" w:rsidR="001247B8" w:rsidRDefault="003B7894">
            <w:pPr>
              <w:spacing w:after="40"/>
            </w:pPr>
            <w:r>
              <w:rPr>
                <w:b/>
                <w:bCs/>
                <w:color w:val="12355B"/>
                <w:sz w:val="19"/>
                <w:szCs w:val="19"/>
              </w:rPr>
              <w:t>Field</w:t>
            </w:r>
          </w:p>
        </w:tc>
        <w:tc>
          <w:tcPr>
            <w:tcW w:w="10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5803B3B1" w14:textId="77777777" w:rsidR="001247B8" w:rsidRDefault="003B7894">
            <w:pPr>
              <w:spacing w:after="40"/>
            </w:pPr>
            <w:r>
              <w:rPr>
                <w:b/>
                <w:bCs/>
                <w:color w:val="12355B"/>
                <w:sz w:val="19"/>
                <w:szCs w:val="19"/>
              </w:rPr>
              <w:t>Rule</w:t>
            </w:r>
          </w:p>
        </w:tc>
        <w:tc>
          <w:tcPr>
            <w:tcW w:w="29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1118410" w14:textId="77777777" w:rsidR="001247B8" w:rsidRDefault="003B7894">
            <w:pPr>
              <w:spacing w:after="40"/>
            </w:pPr>
            <w:r>
              <w:rPr>
                <w:b/>
                <w:bCs/>
                <w:color w:val="12355B"/>
                <w:sz w:val="19"/>
                <w:szCs w:val="19"/>
              </w:rPr>
              <w:t>Notes</w:t>
            </w:r>
          </w:p>
        </w:tc>
      </w:tr>
      <w:tr w:rsidR="001247B8" w14:paraId="2ADFC338"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3ABC5F0" w14:textId="77777777" w:rsidR="001247B8" w:rsidRDefault="003B7894">
            <w:pPr>
              <w:spacing w:after="40"/>
            </w:pPr>
            <w:proofErr w:type="spellStart"/>
            <w:r>
              <w:rPr>
                <w:sz w:val="19"/>
                <w:szCs w:val="19"/>
              </w:rPr>
              <w:t>rvg_group_id</w:t>
            </w:r>
            <w:proofErr w:type="spellEnd"/>
          </w:p>
        </w:tc>
        <w:tc>
          <w:tcPr>
            <w:tcW w:w="1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FD54D92" w14:textId="77777777" w:rsidR="001247B8" w:rsidRDefault="003B7894">
            <w:pPr>
              <w:spacing w:after="40"/>
            </w:pPr>
            <w:r>
              <w:rPr>
                <w:sz w:val="19"/>
                <w:szCs w:val="19"/>
              </w:rPr>
              <w:t>PK</w:t>
            </w:r>
          </w:p>
        </w:tc>
        <w:tc>
          <w:tcPr>
            <w:tcW w:w="2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50DBB85" w14:textId="77777777" w:rsidR="001247B8" w:rsidRDefault="003B7894">
            <w:pPr>
              <w:spacing w:after="40"/>
            </w:pPr>
            <w:r>
              <w:rPr>
                <w:sz w:val="19"/>
                <w:szCs w:val="19"/>
              </w:rPr>
              <w:t>Surrogate key. RVG codes are not unique enough to be keys.</w:t>
            </w:r>
          </w:p>
        </w:tc>
      </w:tr>
      <w:tr w:rsidR="001247B8" w14:paraId="07D160D7"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5511661" w14:textId="77777777" w:rsidR="001247B8" w:rsidRDefault="003B7894">
            <w:pPr>
              <w:spacing w:after="40"/>
            </w:pPr>
            <w:r>
              <w:rPr>
                <w:sz w:val="19"/>
                <w:szCs w:val="19"/>
              </w:rPr>
              <w:t>code, name</w:t>
            </w:r>
          </w:p>
        </w:tc>
        <w:tc>
          <w:tcPr>
            <w:tcW w:w="1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2D47BAD" w14:textId="77777777" w:rsidR="001247B8" w:rsidRDefault="003B7894">
            <w:pPr>
              <w:spacing w:after="40"/>
            </w:pPr>
            <w:r>
              <w:rPr>
                <w:sz w:val="19"/>
                <w:szCs w:val="19"/>
              </w:rPr>
              <w:t>Required</w:t>
            </w:r>
          </w:p>
        </w:tc>
        <w:tc>
          <w:tcPr>
            <w:tcW w:w="2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C998006" w14:textId="77777777" w:rsidR="001247B8" w:rsidRDefault="003B7894">
            <w:pPr>
              <w:spacing w:after="40"/>
            </w:pPr>
            <w:r>
              <w:rPr>
                <w:sz w:val="19"/>
                <w:szCs w:val="19"/>
              </w:rPr>
              <w:t>As published.</w:t>
            </w:r>
          </w:p>
        </w:tc>
      </w:tr>
      <w:tr w:rsidR="001247B8" w14:paraId="053C1167"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67CD8D9" w14:textId="77777777" w:rsidR="001247B8" w:rsidRDefault="003B7894">
            <w:pPr>
              <w:spacing w:after="40"/>
            </w:pPr>
            <w:proofErr w:type="spellStart"/>
            <w:r>
              <w:rPr>
                <w:sz w:val="19"/>
                <w:szCs w:val="19"/>
              </w:rPr>
              <w:t>body_section</w:t>
            </w:r>
            <w:proofErr w:type="spellEnd"/>
          </w:p>
        </w:tc>
        <w:tc>
          <w:tcPr>
            <w:tcW w:w="1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E97ADE8" w14:textId="77777777" w:rsidR="001247B8" w:rsidRDefault="003B7894">
            <w:pPr>
              <w:spacing w:after="40"/>
            </w:pPr>
            <w:r>
              <w:rPr>
                <w:sz w:val="19"/>
                <w:szCs w:val="19"/>
              </w:rPr>
              <w:t>Required</w:t>
            </w:r>
          </w:p>
        </w:tc>
        <w:tc>
          <w:tcPr>
            <w:tcW w:w="2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BF79C83" w14:textId="77777777" w:rsidR="001247B8" w:rsidRDefault="003B7894">
            <w:pPr>
              <w:spacing w:after="40"/>
            </w:pPr>
            <w:r>
              <w:rPr>
                <w:sz w:val="19"/>
                <w:szCs w:val="19"/>
              </w:rPr>
              <w:t>Top level of the picker (for example Head). Could be its own table.</w:t>
            </w:r>
          </w:p>
        </w:tc>
      </w:tr>
      <w:tr w:rsidR="001247B8" w14:paraId="72594AE3"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C745EA7" w14:textId="77777777" w:rsidR="001247B8" w:rsidRDefault="003B7894">
            <w:pPr>
              <w:spacing w:after="40"/>
            </w:pPr>
            <w:proofErr w:type="spellStart"/>
            <w:r>
              <w:rPr>
                <w:sz w:val="19"/>
                <w:szCs w:val="19"/>
              </w:rPr>
              <w:t>base_units</w:t>
            </w:r>
            <w:proofErr w:type="spellEnd"/>
          </w:p>
        </w:tc>
        <w:tc>
          <w:tcPr>
            <w:tcW w:w="1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7601C63" w14:textId="77777777" w:rsidR="001247B8" w:rsidRDefault="003B7894">
            <w:pPr>
              <w:spacing w:after="40"/>
            </w:pPr>
            <w:r>
              <w:rPr>
                <w:sz w:val="19"/>
                <w:szCs w:val="19"/>
              </w:rPr>
              <w:t>Required, &gt; 0</w:t>
            </w:r>
          </w:p>
        </w:tc>
        <w:tc>
          <w:tcPr>
            <w:tcW w:w="2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D2DD536" w14:textId="77777777" w:rsidR="001247B8" w:rsidRDefault="003B7894">
            <w:pPr>
              <w:spacing w:after="40"/>
            </w:pPr>
            <w:r>
              <w:rPr>
                <w:sz w:val="19"/>
                <w:szCs w:val="19"/>
              </w:rPr>
              <w:t>The bottom layer of the resolver, so base units always resolve.</w:t>
            </w:r>
          </w:p>
        </w:tc>
      </w:tr>
      <w:tr w:rsidR="001247B8" w14:paraId="3D5F24D7"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69AD13C" w14:textId="77777777" w:rsidR="001247B8" w:rsidRDefault="003B7894">
            <w:pPr>
              <w:spacing w:after="40"/>
            </w:pPr>
            <w:proofErr w:type="spellStart"/>
            <w:r>
              <w:rPr>
                <w:sz w:val="19"/>
                <w:szCs w:val="19"/>
              </w:rPr>
              <w:t>modifier_units</w:t>
            </w:r>
            <w:proofErr w:type="spellEnd"/>
          </w:p>
        </w:tc>
        <w:tc>
          <w:tcPr>
            <w:tcW w:w="1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C59E4DB" w14:textId="77777777" w:rsidR="001247B8" w:rsidRDefault="003B7894">
            <w:pPr>
              <w:spacing w:after="40"/>
            </w:pPr>
            <w:r>
              <w:rPr>
                <w:sz w:val="19"/>
                <w:szCs w:val="19"/>
              </w:rPr>
              <w:t>Required, default 0</w:t>
            </w:r>
          </w:p>
        </w:tc>
        <w:tc>
          <w:tcPr>
            <w:tcW w:w="2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FAD7B46" w14:textId="77777777" w:rsidR="001247B8" w:rsidRDefault="003B7894">
            <w:pPr>
              <w:spacing w:after="40"/>
            </w:pPr>
            <w:r>
              <w:rPr>
                <w:sz w:val="19"/>
                <w:szCs w:val="19"/>
              </w:rPr>
              <w:t>Stored as an explicit 0 where the RVG has none. Under review (section 15).</w:t>
            </w:r>
          </w:p>
        </w:tc>
      </w:tr>
    </w:tbl>
    <w:p w14:paraId="0615220D" w14:textId="77777777" w:rsidR="001247B8" w:rsidRDefault="003B7894">
      <w:pPr>
        <w:pStyle w:val="Heading2"/>
      </w:pPr>
      <w:r>
        <w:t>PROCEDURE (master data)</w:t>
      </w:r>
    </w:p>
    <w:p w14:paraId="73C80D4F" w14:textId="77777777" w:rsidR="001247B8" w:rsidRDefault="003B7894">
      <w:pPr>
        <w:spacing w:after="120"/>
      </w:pPr>
      <w:r>
        <w:t>The specific procedure, worded as it should appear on the invoice. A procedure need only be defined when AA needs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2091"/>
        <w:gridCol w:w="6064"/>
      </w:tblGrid>
      <w:tr w:rsidR="001247B8" w14:paraId="7CCAA0CC" w14:textId="77777777" w:rsidTr="00072C84">
        <w:trPr>
          <w:cantSplit/>
          <w:tblHeader/>
        </w:trPr>
        <w:tc>
          <w:tcPr>
            <w:tcW w:w="11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5CB37F91" w14:textId="77777777" w:rsidR="001247B8" w:rsidRDefault="003B7894">
            <w:pPr>
              <w:spacing w:after="40"/>
            </w:pPr>
            <w:r>
              <w:rPr>
                <w:b/>
                <w:bCs/>
                <w:color w:val="12355B"/>
                <w:sz w:val="19"/>
                <w:szCs w:val="19"/>
              </w:rPr>
              <w:t>Field</w:t>
            </w:r>
          </w:p>
        </w:tc>
        <w:tc>
          <w:tcPr>
            <w:tcW w:w="10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6D31BEDB" w14:textId="77777777" w:rsidR="001247B8" w:rsidRDefault="003B7894">
            <w:pPr>
              <w:spacing w:after="40"/>
            </w:pPr>
            <w:r>
              <w:rPr>
                <w:b/>
                <w:bCs/>
                <w:color w:val="12355B"/>
                <w:sz w:val="19"/>
                <w:szCs w:val="19"/>
              </w:rPr>
              <w:t>Rule</w:t>
            </w:r>
          </w:p>
        </w:tc>
        <w:tc>
          <w:tcPr>
            <w:tcW w:w="29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873C7F4" w14:textId="77777777" w:rsidR="001247B8" w:rsidRDefault="003B7894">
            <w:pPr>
              <w:spacing w:after="40"/>
            </w:pPr>
            <w:r>
              <w:rPr>
                <w:b/>
                <w:bCs/>
                <w:color w:val="12355B"/>
                <w:sz w:val="19"/>
                <w:szCs w:val="19"/>
              </w:rPr>
              <w:t>Notes</w:t>
            </w:r>
          </w:p>
        </w:tc>
      </w:tr>
      <w:tr w:rsidR="001247B8" w14:paraId="604EC345"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487A50E" w14:textId="77777777" w:rsidR="001247B8" w:rsidRDefault="003B7894">
            <w:pPr>
              <w:spacing w:after="40"/>
            </w:pPr>
            <w:proofErr w:type="spellStart"/>
            <w:r>
              <w:rPr>
                <w:sz w:val="19"/>
                <w:szCs w:val="19"/>
              </w:rPr>
              <w:t>procedure_id</w:t>
            </w:r>
            <w:proofErr w:type="spellEnd"/>
          </w:p>
        </w:tc>
        <w:tc>
          <w:tcPr>
            <w:tcW w:w="1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2D3AFA0" w14:textId="77777777" w:rsidR="001247B8" w:rsidRDefault="003B7894">
            <w:pPr>
              <w:spacing w:after="40"/>
            </w:pPr>
            <w:r>
              <w:rPr>
                <w:sz w:val="19"/>
                <w:szCs w:val="19"/>
              </w:rPr>
              <w:t>PK</w:t>
            </w:r>
          </w:p>
        </w:tc>
        <w:tc>
          <w:tcPr>
            <w:tcW w:w="2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E056709" w14:textId="77777777" w:rsidR="001247B8" w:rsidRDefault="001247B8">
            <w:pPr>
              <w:spacing w:after="40"/>
            </w:pPr>
          </w:p>
        </w:tc>
      </w:tr>
      <w:tr w:rsidR="001247B8" w14:paraId="2E8E3EC8"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8A629C6" w14:textId="77777777" w:rsidR="001247B8" w:rsidRDefault="003B7894">
            <w:pPr>
              <w:spacing w:after="40"/>
            </w:pPr>
            <w:proofErr w:type="spellStart"/>
            <w:r>
              <w:rPr>
                <w:sz w:val="19"/>
                <w:szCs w:val="19"/>
              </w:rPr>
              <w:t>rvg_group_id</w:t>
            </w:r>
            <w:proofErr w:type="spellEnd"/>
          </w:p>
        </w:tc>
        <w:tc>
          <w:tcPr>
            <w:tcW w:w="1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99D6680" w14:textId="77777777" w:rsidR="001247B8" w:rsidRDefault="003B7894">
            <w:pPr>
              <w:spacing w:after="40"/>
            </w:pPr>
            <w:r>
              <w:rPr>
                <w:sz w:val="19"/>
                <w:szCs w:val="19"/>
              </w:rPr>
              <w:t>FK, required</w:t>
            </w:r>
          </w:p>
        </w:tc>
        <w:tc>
          <w:tcPr>
            <w:tcW w:w="2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672009D" w14:textId="77777777" w:rsidR="001247B8" w:rsidRDefault="003B7894">
            <w:pPr>
              <w:spacing w:after="40"/>
            </w:pPr>
            <w:r>
              <w:rPr>
                <w:sz w:val="19"/>
                <w:szCs w:val="19"/>
              </w:rPr>
              <w:t>Exactly one parent group. No nesting of procedures.</w:t>
            </w:r>
          </w:p>
        </w:tc>
      </w:tr>
      <w:tr w:rsidR="001247B8" w14:paraId="2FACBCAE"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20B5DE4" w14:textId="77777777" w:rsidR="001247B8" w:rsidRDefault="003B7894">
            <w:pPr>
              <w:spacing w:after="40"/>
            </w:pPr>
            <w:r>
              <w:rPr>
                <w:sz w:val="19"/>
                <w:szCs w:val="19"/>
              </w:rPr>
              <w:t>code, name</w:t>
            </w:r>
          </w:p>
        </w:tc>
        <w:tc>
          <w:tcPr>
            <w:tcW w:w="1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91DC880" w14:textId="77777777" w:rsidR="001247B8" w:rsidRDefault="003B7894">
            <w:pPr>
              <w:spacing w:after="40"/>
            </w:pPr>
            <w:r>
              <w:rPr>
                <w:sz w:val="19"/>
                <w:szCs w:val="19"/>
              </w:rPr>
              <w:t>Required</w:t>
            </w:r>
          </w:p>
        </w:tc>
        <w:tc>
          <w:tcPr>
            <w:tcW w:w="2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6A193B7" w14:textId="77777777" w:rsidR="001247B8" w:rsidRDefault="003B7894">
            <w:pPr>
              <w:spacing w:after="40"/>
            </w:pPr>
            <w:r>
              <w:rPr>
                <w:rFonts w:ascii="Consolas" w:eastAsia="Consolas" w:hAnsi="Consolas" w:cs="Consolas"/>
                <w:color w:val="2D3B4E"/>
                <w:sz w:val="19"/>
                <w:szCs w:val="19"/>
              </w:rPr>
              <w:t>name</w:t>
            </w:r>
            <w:r>
              <w:rPr>
                <w:sz w:val="19"/>
                <w:szCs w:val="19"/>
              </w:rPr>
              <w:t xml:space="preserve"> is the invoice wording.</w:t>
            </w:r>
          </w:p>
        </w:tc>
      </w:tr>
      <w:tr w:rsidR="001247B8" w14:paraId="5816435C"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0CF39F4" w14:textId="77777777" w:rsidR="001247B8" w:rsidRDefault="003B7894">
            <w:pPr>
              <w:spacing w:after="40"/>
            </w:pPr>
            <w:proofErr w:type="spellStart"/>
            <w:r>
              <w:rPr>
                <w:sz w:val="19"/>
                <w:szCs w:val="19"/>
              </w:rPr>
              <w:t>base_units</w:t>
            </w:r>
            <w:proofErr w:type="spellEnd"/>
            <w:r>
              <w:rPr>
                <w:sz w:val="19"/>
                <w:szCs w:val="19"/>
              </w:rPr>
              <w:t xml:space="preserve">, </w:t>
            </w:r>
            <w:proofErr w:type="spellStart"/>
            <w:r>
              <w:rPr>
                <w:sz w:val="19"/>
                <w:szCs w:val="19"/>
              </w:rPr>
              <w:t>modifier_units</w:t>
            </w:r>
            <w:proofErr w:type="spellEnd"/>
          </w:p>
        </w:tc>
        <w:tc>
          <w:tcPr>
            <w:tcW w:w="1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8EEF7D7" w14:textId="77777777" w:rsidR="001247B8" w:rsidRDefault="003B7894">
            <w:pPr>
              <w:spacing w:after="40"/>
            </w:pPr>
            <w:r>
              <w:rPr>
                <w:sz w:val="19"/>
                <w:szCs w:val="19"/>
              </w:rPr>
              <w:t>Nullable</w:t>
            </w:r>
          </w:p>
        </w:tc>
        <w:tc>
          <w:tcPr>
            <w:tcW w:w="2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2A6E7C6" w14:textId="77777777" w:rsidR="001247B8" w:rsidRDefault="003B7894">
            <w:pPr>
              <w:spacing w:after="40"/>
            </w:pPr>
            <w:r>
              <w:rPr>
                <w:sz w:val="19"/>
                <w:szCs w:val="19"/>
              </w:rPr>
              <w:t>Null inherits from the group. Typically null.</w:t>
            </w:r>
          </w:p>
        </w:tc>
      </w:tr>
    </w:tbl>
    <w:p w14:paraId="6923159C" w14:textId="44B24C3A" w:rsidR="001247B8" w:rsidRDefault="003B7894">
      <w:pPr>
        <w:pStyle w:val="Heading2"/>
      </w:pPr>
      <w:r>
        <w:t>CONTRACT_HOLDER</w:t>
      </w:r>
    </w:p>
    <w:p w14:paraId="0200F5D1" w14:textId="77777777" w:rsidR="001247B8" w:rsidRDefault="003B7894">
      <w:pPr>
        <w:spacing w:after="120"/>
      </w:pPr>
      <w:r>
        <w:t>The party a contract belongs to. Two new behaviour fields replace v3’s assumption that the holder is always billed.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2509"/>
        <w:gridCol w:w="5646"/>
      </w:tblGrid>
      <w:tr w:rsidR="001247B8" w14:paraId="2F301C98" w14:textId="77777777" w:rsidTr="00072C84">
        <w:trPr>
          <w:cantSplit/>
          <w:tblHeader/>
        </w:trPr>
        <w:tc>
          <w:tcPr>
            <w:tcW w:w="11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9E2F4DD" w14:textId="77777777" w:rsidR="001247B8" w:rsidRDefault="003B7894">
            <w:pPr>
              <w:spacing w:after="40"/>
            </w:pPr>
            <w:r>
              <w:rPr>
                <w:b/>
                <w:bCs/>
                <w:color w:val="12355B"/>
                <w:sz w:val="19"/>
                <w:szCs w:val="19"/>
              </w:rPr>
              <w:t>Field</w:t>
            </w:r>
          </w:p>
        </w:tc>
        <w:tc>
          <w:tcPr>
            <w:tcW w:w="12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12D8CD5C" w14:textId="77777777" w:rsidR="001247B8" w:rsidRDefault="003B7894">
            <w:pPr>
              <w:spacing w:after="40"/>
            </w:pPr>
            <w:r>
              <w:rPr>
                <w:b/>
                <w:bCs/>
                <w:color w:val="12355B"/>
                <w:sz w:val="19"/>
                <w:szCs w:val="19"/>
              </w:rPr>
              <w:t>Rule</w:t>
            </w:r>
          </w:p>
        </w:tc>
        <w:tc>
          <w:tcPr>
            <w:tcW w:w="27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24AEB43" w14:textId="77777777" w:rsidR="001247B8" w:rsidRDefault="003B7894">
            <w:pPr>
              <w:spacing w:after="40"/>
            </w:pPr>
            <w:r>
              <w:rPr>
                <w:b/>
                <w:bCs/>
                <w:color w:val="12355B"/>
                <w:sz w:val="19"/>
                <w:szCs w:val="19"/>
              </w:rPr>
              <w:t>Notes</w:t>
            </w:r>
          </w:p>
        </w:tc>
      </w:tr>
      <w:tr w:rsidR="001247B8" w14:paraId="08F16639"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3C5AFFC" w14:textId="77777777" w:rsidR="001247B8" w:rsidRDefault="003B7894">
            <w:pPr>
              <w:spacing w:after="40"/>
            </w:pPr>
            <w:proofErr w:type="spellStart"/>
            <w:r>
              <w:rPr>
                <w:sz w:val="19"/>
                <w:szCs w:val="19"/>
              </w:rPr>
              <w:t>contract_holder_id</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1FD3C4D" w14:textId="77777777" w:rsidR="001247B8" w:rsidRDefault="003B7894">
            <w:pPr>
              <w:spacing w:after="40"/>
            </w:pPr>
            <w:r>
              <w:rPr>
                <w:sz w:val="19"/>
                <w:szCs w:val="19"/>
              </w:rPr>
              <w:t>PK</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AFF2313" w14:textId="77777777" w:rsidR="001247B8" w:rsidRDefault="001247B8">
            <w:pPr>
              <w:spacing w:after="40"/>
            </w:pPr>
          </w:p>
        </w:tc>
      </w:tr>
      <w:tr w:rsidR="001247B8" w14:paraId="3E2F8A8C"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FEB55C6" w14:textId="77777777" w:rsidR="001247B8" w:rsidRDefault="003B7894">
            <w:pPr>
              <w:spacing w:after="40"/>
            </w:pPr>
            <w:r>
              <w:rPr>
                <w:sz w:val="19"/>
                <w:szCs w:val="19"/>
              </w:rPr>
              <w:t>name</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2466831" w14:textId="77777777" w:rsidR="001247B8" w:rsidRDefault="003B7894">
            <w:pPr>
              <w:spacing w:after="40"/>
            </w:pPr>
            <w:r>
              <w:rPr>
                <w:sz w:val="19"/>
                <w:szCs w:val="19"/>
              </w:rPr>
              <w:t>Required</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21802C9" w14:textId="77777777" w:rsidR="001247B8" w:rsidRDefault="003B7894">
            <w:pPr>
              <w:spacing w:after="40"/>
            </w:pPr>
            <w:r>
              <w:rPr>
                <w:sz w:val="19"/>
                <w:szCs w:val="19"/>
              </w:rPr>
              <w:t>For example “Southern Cross”, “Merivale Plastics”, “Dr B. Smith prepaid list”.</w:t>
            </w:r>
          </w:p>
        </w:tc>
      </w:tr>
      <w:tr w:rsidR="001247B8" w14:paraId="11B73BCA"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0E2F92C" w14:textId="77777777" w:rsidR="001247B8" w:rsidRDefault="003B7894">
            <w:pPr>
              <w:spacing w:after="40"/>
            </w:pPr>
            <w:proofErr w:type="spellStart"/>
            <w:r>
              <w:rPr>
                <w:sz w:val="19"/>
                <w:szCs w:val="19"/>
              </w:rPr>
              <w:t>party_type</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E7DDE6E" w14:textId="77777777" w:rsidR="001247B8" w:rsidRDefault="003B7894">
            <w:pPr>
              <w:spacing w:after="40"/>
            </w:pPr>
            <w:r>
              <w:rPr>
                <w:rFonts w:ascii="Consolas" w:eastAsia="Consolas" w:hAnsi="Consolas" w:cs="Consolas"/>
                <w:color w:val="2D3B4E"/>
                <w:sz w:val="19"/>
                <w:szCs w:val="19"/>
              </w:rPr>
              <w:t>THIRD_PARTY</w:t>
            </w:r>
            <w:r>
              <w:rPr>
                <w:sz w:val="19"/>
                <w:szCs w:val="19"/>
              </w:rPr>
              <w:t xml:space="preserve"> or </w:t>
            </w:r>
            <w:r>
              <w:rPr>
                <w:rFonts w:ascii="Consolas" w:eastAsia="Consolas" w:hAnsi="Consolas" w:cs="Consolas"/>
                <w:color w:val="2D3B4E"/>
                <w:sz w:val="19"/>
                <w:szCs w:val="19"/>
              </w:rPr>
              <w:t>FIRST_PARTY</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DCB0CD0" w14:textId="77777777" w:rsidR="001247B8" w:rsidRDefault="003B7894">
            <w:pPr>
              <w:spacing w:after="40"/>
            </w:pPr>
            <w:r>
              <w:rPr>
                <w:sz w:val="19"/>
                <w:szCs w:val="19"/>
              </w:rPr>
              <w:t>Third party: an insurer, hospital or surgeon’s rooms; prices locked. First party: an anaesthetist’s own pricing; adjustable.</w:t>
            </w:r>
          </w:p>
        </w:tc>
      </w:tr>
      <w:tr w:rsidR="001247B8" w14:paraId="6834F18D"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D7D7F03" w14:textId="77777777" w:rsidR="001247B8" w:rsidRDefault="003B7894">
            <w:pPr>
              <w:spacing w:after="40"/>
            </w:pPr>
            <w:proofErr w:type="spellStart"/>
            <w:r>
              <w:rPr>
                <w:sz w:val="19"/>
                <w:szCs w:val="19"/>
              </w:rPr>
              <w:t>bills_holder</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27E6CA3" w14:textId="77777777" w:rsidR="001247B8" w:rsidRDefault="003B7894">
            <w:pPr>
              <w:spacing w:after="40"/>
            </w:pPr>
            <w:r>
              <w:rPr>
                <w:sz w:val="19"/>
                <w:szCs w:val="19"/>
              </w:rPr>
              <w:t>Boolean</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71A54D3" w14:textId="77777777" w:rsidR="001247B8" w:rsidRDefault="003B7894">
            <w:pPr>
              <w:spacing w:after="40"/>
            </w:pPr>
            <w:r>
              <w:rPr>
                <w:sz w:val="19"/>
                <w:szCs w:val="19"/>
              </w:rPr>
              <w:t>True when the holder pays AA (insurer, hospital). False when the holder only sets the price and the payer on the booking is billed (surgeon fixed-fee arrangements, anaesthetist lists).</w:t>
            </w:r>
          </w:p>
        </w:tc>
      </w:tr>
      <w:tr w:rsidR="001247B8" w14:paraId="5C324FB1"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2239253" w14:textId="77777777" w:rsidR="001247B8" w:rsidRDefault="003B7894">
            <w:pPr>
              <w:spacing w:after="40"/>
            </w:pPr>
            <w:proofErr w:type="spellStart"/>
            <w:r>
              <w:rPr>
                <w:sz w:val="19"/>
                <w:szCs w:val="19"/>
              </w:rPr>
              <w:t>billable_party_id</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9B16DC4" w14:textId="77777777" w:rsidR="001247B8" w:rsidRDefault="003B7894">
            <w:pPr>
              <w:spacing w:after="40"/>
            </w:pPr>
            <w:r>
              <w:rPr>
                <w:sz w:val="19"/>
                <w:szCs w:val="19"/>
              </w:rPr>
              <w:t xml:space="preserve">FK, required when </w:t>
            </w:r>
            <w:proofErr w:type="spellStart"/>
            <w:r>
              <w:rPr>
                <w:rFonts w:ascii="Consolas" w:eastAsia="Consolas" w:hAnsi="Consolas" w:cs="Consolas"/>
                <w:color w:val="2D3B4E"/>
                <w:sz w:val="19"/>
                <w:szCs w:val="19"/>
              </w:rPr>
              <w:t>bills_holder</w:t>
            </w:r>
            <w:proofErr w:type="spellEnd"/>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6CCDC75" w14:textId="77777777" w:rsidR="001247B8" w:rsidRDefault="003B7894">
            <w:pPr>
              <w:spacing w:after="40"/>
            </w:pPr>
            <w:r>
              <w:rPr>
                <w:sz w:val="19"/>
                <w:szCs w:val="19"/>
              </w:rPr>
              <w:t>Links to the existing billable party record.</w:t>
            </w:r>
          </w:p>
        </w:tc>
      </w:tr>
      <w:tr w:rsidR="001247B8" w14:paraId="513AD12F"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1281551" w14:textId="77777777" w:rsidR="001247B8" w:rsidRDefault="003B7894">
            <w:pPr>
              <w:spacing w:after="40"/>
            </w:pPr>
            <w:proofErr w:type="spellStart"/>
            <w:r>
              <w:rPr>
                <w:sz w:val="19"/>
                <w:szCs w:val="19"/>
              </w:rPr>
              <w:t>anaesthetist_id</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9C67A00" w14:textId="77777777" w:rsidR="001247B8" w:rsidRDefault="003B7894">
            <w:pPr>
              <w:spacing w:after="40"/>
            </w:pPr>
            <w:r>
              <w:rPr>
                <w:sz w:val="19"/>
                <w:szCs w:val="19"/>
              </w:rPr>
              <w:t>FK, nullable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E4326F8" w14:textId="77777777" w:rsidR="001247B8" w:rsidRDefault="003B7894">
            <w:pPr>
              <w:spacing w:after="40"/>
            </w:pPr>
            <w:r>
              <w:rPr>
                <w:sz w:val="19"/>
                <w:szCs w:val="19"/>
              </w:rPr>
              <w:t>Set for first-party lists. Their contracts are offered only on that anaesthetist’s bookings.</w:t>
            </w:r>
          </w:p>
        </w:tc>
      </w:tr>
    </w:tbl>
    <w:p w14:paraId="1A4D2CC2" w14:textId="77777777" w:rsidR="00072C84" w:rsidRDefault="00072C84">
      <w:pPr>
        <w:pStyle w:val="Heading2"/>
      </w:pPr>
    </w:p>
    <w:p w14:paraId="241F17BE" w14:textId="77777777" w:rsidR="00072C84" w:rsidRDefault="00072C84">
      <w:pPr>
        <w:pStyle w:val="Heading2"/>
      </w:pPr>
    </w:p>
    <w:p w14:paraId="5BC4AD44" w14:textId="77777777" w:rsidR="00072C84" w:rsidRDefault="00072C84">
      <w:pPr>
        <w:rPr>
          <w:b/>
          <w:bCs/>
          <w:color w:val="12355B"/>
          <w:sz w:val="25"/>
          <w:szCs w:val="25"/>
        </w:rPr>
      </w:pPr>
      <w:r>
        <w:br w:type="page"/>
      </w:r>
    </w:p>
    <w:p w14:paraId="5877D0CA" w14:textId="0E9741D1" w:rsidR="001247B8" w:rsidRDefault="003B7894">
      <w:pPr>
        <w:pStyle w:val="Heading2"/>
      </w:pPr>
      <w:r>
        <w:lastRenderedPageBreak/>
        <w:t>CONTRACT</w:t>
      </w:r>
    </w:p>
    <w:p w14:paraId="0791B1A0" w14:textId="77777777" w:rsidR="001247B8" w:rsidRDefault="003B7894">
      <w:pPr>
        <w:spacing w:after="120"/>
      </w:pPr>
      <w:r>
        <w:t>A dated set of terms. A holder can have many contracts. Each price review creates a new contract row (section 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2509"/>
        <w:gridCol w:w="5646"/>
      </w:tblGrid>
      <w:tr w:rsidR="001247B8" w14:paraId="1B8216FD" w14:textId="77777777" w:rsidTr="00072C84">
        <w:trPr>
          <w:cantSplit/>
          <w:tblHeader/>
        </w:trPr>
        <w:tc>
          <w:tcPr>
            <w:tcW w:w="11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B57EB3D" w14:textId="77777777" w:rsidR="001247B8" w:rsidRDefault="003B7894">
            <w:pPr>
              <w:spacing w:after="40"/>
            </w:pPr>
            <w:r>
              <w:rPr>
                <w:b/>
                <w:bCs/>
                <w:color w:val="12355B"/>
                <w:sz w:val="19"/>
                <w:szCs w:val="19"/>
              </w:rPr>
              <w:t>Field</w:t>
            </w:r>
          </w:p>
        </w:tc>
        <w:tc>
          <w:tcPr>
            <w:tcW w:w="12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6E87220" w14:textId="77777777" w:rsidR="001247B8" w:rsidRDefault="003B7894">
            <w:pPr>
              <w:spacing w:after="40"/>
            </w:pPr>
            <w:r>
              <w:rPr>
                <w:b/>
                <w:bCs/>
                <w:color w:val="12355B"/>
                <w:sz w:val="19"/>
                <w:szCs w:val="19"/>
              </w:rPr>
              <w:t>Rule</w:t>
            </w:r>
          </w:p>
        </w:tc>
        <w:tc>
          <w:tcPr>
            <w:tcW w:w="27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4E6F3647" w14:textId="77777777" w:rsidR="001247B8" w:rsidRDefault="003B7894">
            <w:pPr>
              <w:spacing w:after="40"/>
            </w:pPr>
            <w:r>
              <w:rPr>
                <w:b/>
                <w:bCs/>
                <w:color w:val="12355B"/>
                <w:sz w:val="19"/>
                <w:szCs w:val="19"/>
              </w:rPr>
              <w:t>Notes</w:t>
            </w:r>
          </w:p>
        </w:tc>
      </w:tr>
      <w:tr w:rsidR="001247B8" w14:paraId="48F6E314"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8B8AF8A" w14:textId="77777777" w:rsidR="001247B8" w:rsidRDefault="003B7894">
            <w:pPr>
              <w:spacing w:after="40"/>
            </w:pPr>
            <w:proofErr w:type="spellStart"/>
            <w:r>
              <w:rPr>
                <w:sz w:val="19"/>
                <w:szCs w:val="19"/>
              </w:rPr>
              <w:t>contract_id</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03333DA" w14:textId="77777777" w:rsidR="001247B8" w:rsidRDefault="003B7894">
            <w:pPr>
              <w:spacing w:after="40"/>
            </w:pPr>
            <w:r>
              <w:rPr>
                <w:sz w:val="19"/>
                <w:szCs w:val="19"/>
              </w:rPr>
              <w:t>PK</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758E932" w14:textId="77777777" w:rsidR="001247B8" w:rsidRDefault="001247B8">
            <w:pPr>
              <w:spacing w:after="40"/>
            </w:pPr>
          </w:p>
        </w:tc>
      </w:tr>
      <w:tr w:rsidR="001247B8" w14:paraId="55012DD7"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2724DC8" w14:textId="77777777" w:rsidR="001247B8" w:rsidRDefault="003B7894">
            <w:pPr>
              <w:spacing w:after="40"/>
            </w:pPr>
            <w:proofErr w:type="spellStart"/>
            <w:r>
              <w:rPr>
                <w:sz w:val="19"/>
                <w:szCs w:val="19"/>
              </w:rPr>
              <w:t>contract_holder_id</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61ED17E" w14:textId="77777777" w:rsidR="001247B8" w:rsidRDefault="003B7894">
            <w:pPr>
              <w:spacing w:after="40"/>
            </w:pPr>
            <w:r>
              <w:rPr>
                <w:sz w:val="19"/>
                <w:szCs w:val="19"/>
              </w:rPr>
              <w:t>FK, null only for the default contract</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7578E76" w14:textId="77777777" w:rsidR="001247B8" w:rsidRDefault="001247B8">
            <w:pPr>
              <w:spacing w:after="40"/>
            </w:pPr>
          </w:p>
        </w:tc>
      </w:tr>
      <w:tr w:rsidR="001247B8" w14:paraId="5DA32401"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9487D4E" w14:textId="77777777" w:rsidR="001247B8" w:rsidRDefault="003B7894">
            <w:pPr>
              <w:spacing w:after="40"/>
            </w:pPr>
            <w:r>
              <w:rPr>
                <w:sz w:val="19"/>
                <w:szCs w:val="19"/>
              </w:rPr>
              <w:t>name</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CFBD7E6" w14:textId="77777777" w:rsidR="001247B8" w:rsidRDefault="003B7894">
            <w:pPr>
              <w:spacing w:after="40"/>
            </w:pPr>
            <w:r>
              <w:rPr>
                <w:sz w:val="19"/>
                <w:szCs w:val="19"/>
              </w:rPr>
              <w:t>Required</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4968618" w14:textId="77777777" w:rsidR="001247B8" w:rsidRDefault="003B7894">
            <w:pPr>
              <w:spacing w:after="40"/>
            </w:pPr>
            <w:r>
              <w:rPr>
                <w:sz w:val="19"/>
                <w:szCs w:val="19"/>
              </w:rPr>
              <w:t>Display name. The default contract shows as “No contract (RVG)”.</w:t>
            </w:r>
          </w:p>
        </w:tc>
      </w:tr>
      <w:tr w:rsidR="001247B8" w14:paraId="26E21F6B"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6A919AC" w14:textId="77777777" w:rsidR="001247B8" w:rsidRDefault="003B7894">
            <w:pPr>
              <w:spacing w:after="40"/>
            </w:pPr>
            <w:proofErr w:type="spellStart"/>
            <w:r>
              <w:rPr>
                <w:sz w:val="19"/>
                <w:szCs w:val="19"/>
              </w:rPr>
              <w:t>is_default</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04AB71F" w14:textId="77777777" w:rsidR="001247B8" w:rsidRDefault="003B7894">
            <w:pPr>
              <w:spacing w:after="40"/>
            </w:pPr>
            <w:r>
              <w:rPr>
                <w:sz w:val="19"/>
                <w:szCs w:val="19"/>
              </w:rPr>
              <w:t>Exactly one true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D5FFFB9" w14:textId="77777777" w:rsidR="001247B8" w:rsidRDefault="003B7894">
            <w:pPr>
              <w:spacing w:after="40"/>
            </w:pPr>
            <w:r>
              <w:rPr>
                <w:sz w:val="19"/>
                <w:szCs w:val="19"/>
              </w:rPr>
              <w:t>The default contract is found by this flag, never by its name.</w:t>
            </w:r>
          </w:p>
        </w:tc>
      </w:tr>
      <w:tr w:rsidR="001247B8" w14:paraId="7883310E"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BDC2316" w14:textId="77777777" w:rsidR="001247B8" w:rsidRDefault="003B7894">
            <w:pPr>
              <w:spacing w:after="40"/>
            </w:pPr>
            <w:proofErr w:type="spellStart"/>
            <w:r>
              <w:rPr>
                <w:sz w:val="19"/>
                <w:szCs w:val="19"/>
              </w:rPr>
              <w:t>valid_from</w:t>
            </w:r>
            <w:proofErr w:type="spellEnd"/>
            <w:r>
              <w:rPr>
                <w:sz w:val="19"/>
                <w:szCs w:val="19"/>
              </w:rPr>
              <w:t xml:space="preserve">, </w:t>
            </w:r>
            <w:proofErr w:type="spellStart"/>
            <w:r>
              <w:rPr>
                <w:sz w:val="19"/>
                <w:szCs w:val="19"/>
              </w:rPr>
              <w:t>valid_to</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73AED50" w14:textId="77777777" w:rsidR="001247B8" w:rsidRDefault="003B7894">
            <w:pPr>
              <w:spacing w:after="40"/>
            </w:pPr>
            <w:proofErr w:type="spellStart"/>
            <w:r>
              <w:rPr>
                <w:sz w:val="19"/>
                <w:szCs w:val="19"/>
              </w:rPr>
              <w:t>valid_to</w:t>
            </w:r>
            <w:proofErr w:type="spellEnd"/>
            <w:r>
              <w:rPr>
                <w:sz w:val="19"/>
                <w:szCs w:val="19"/>
              </w:rPr>
              <w:t xml:space="preserve"> nullable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AAF0C9A" w14:textId="77777777" w:rsidR="001247B8" w:rsidRDefault="003B7894">
            <w:pPr>
              <w:spacing w:after="40"/>
            </w:pPr>
            <w:r>
              <w:rPr>
                <w:sz w:val="19"/>
                <w:szCs w:val="19"/>
              </w:rPr>
              <w:t xml:space="preserve">Validity sits here, not on lines (changed from v3). Null </w:t>
            </w:r>
            <w:proofErr w:type="spellStart"/>
            <w:r>
              <w:rPr>
                <w:sz w:val="19"/>
                <w:szCs w:val="19"/>
              </w:rPr>
              <w:t>valid_to</w:t>
            </w:r>
            <w:proofErr w:type="spellEnd"/>
            <w:r>
              <w:rPr>
                <w:sz w:val="19"/>
                <w:szCs w:val="19"/>
              </w:rPr>
              <w:t xml:space="preserve"> means open-ended.</w:t>
            </w:r>
          </w:p>
        </w:tc>
      </w:tr>
      <w:tr w:rsidR="001247B8" w14:paraId="407DCB07"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BFDE05E" w14:textId="77777777" w:rsidR="001247B8" w:rsidRDefault="003B7894">
            <w:pPr>
              <w:spacing w:after="40"/>
            </w:pPr>
            <w:proofErr w:type="spellStart"/>
            <w:r>
              <w:rPr>
                <w:sz w:val="19"/>
                <w:szCs w:val="19"/>
              </w:rPr>
              <w:t>previous_contract_id</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59560C6" w14:textId="77777777" w:rsidR="001247B8" w:rsidRDefault="003B7894">
            <w:pPr>
              <w:spacing w:after="40"/>
            </w:pPr>
            <w:r>
              <w:rPr>
                <w:sz w:val="19"/>
                <w:szCs w:val="19"/>
              </w:rPr>
              <w:t>FK, nullable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EAE519D" w14:textId="77777777" w:rsidR="001247B8" w:rsidRDefault="003B7894">
            <w:pPr>
              <w:spacing w:after="40"/>
            </w:pPr>
            <w:r>
              <w:rPr>
                <w:sz w:val="19"/>
                <w:szCs w:val="19"/>
              </w:rPr>
              <w:t>Links a price-review version to the contract it replaces.</w:t>
            </w:r>
          </w:p>
        </w:tc>
      </w:tr>
      <w:tr w:rsidR="001247B8" w14:paraId="14FE8A8E"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4E2A0F6" w14:textId="77777777" w:rsidR="001247B8" w:rsidRDefault="003B7894">
            <w:pPr>
              <w:spacing w:after="40"/>
            </w:pPr>
            <w:proofErr w:type="spellStart"/>
            <w:r>
              <w:rPr>
                <w:sz w:val="19"/>
                <w:szCs w:val="19"/>
              </w:rPr>
              <w:t>import_ref</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545D9E7" w14:textId="77777777" w:rsidR="001247B8" w:rsidRDefault="003B7894">
            <w:pPr>
              <w:spacing w:after="40"/>
            </w:pPr>
            <w:r>
              <w:rPr>
                <w:sz w:val="19"/>
                <w:szCs w:val="19"/>
              </w:rPr>
              <w:t>Nullable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3C55946" w14:textId="77777777" w:rsidR="001247B8" w:rsidRDefault="003B7894">
            <w:pPr>
              <w:spacing w:after="40"/>
            </w:pPr>
            <w:r>
              <w:rPr>
                <w:sz w:val="19"/>
                <w:szCs w:val="19"/>
              </w:rPr>
              <w:t>Points to the import log entry that created this version.</w:t>
            </w:r>
          </w:p>
        </w:tc>
      </w:tr>
    </w:tbl>
    <w:p w14:paraId="04161EF0" w14:textId="77777777" w:rsidR="001247B8" w:rsidRDefault="003B7894">
      <w:pPr>
        <w:pStyle w:val="Heading2"/>
      </w:pPr>
      <w:r>
        <w:t>CONTRACT_LINE</w:t>
      </w:r>
    </w:p>
    <w:p w14:paraId="5FAD9D40" w14:textId="77777777" w:rsidR="001247B8" w:rsidRDefault="003B7894">
      <w:pPr>
        <w:spacing w:after="120"/>
      </w:pPr>
      <w:r>
        <w:t>A contract’s terms for exactly one procedure or exactly one RVG group. Every pricing field is nullable, so a line carries only what it sets.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2509"/>
        <w:gridCol w:w="5646"/>
      </w:tblGrid>
      <w:tr w:rsidR="001247B8" w14:paraId="4609257A" w14:textId="77777777" w:rsidTr="00072C84">
        <w:trPr>
          <w:cantSplit/>
          <w:tblHeader/>
        </w:trPr>
        <w:tc>
          <w:tcPr>
            <w:tcW w:w="11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27685B4" w14:textId="77777777" w:rsidR="001247B8" w:rsidRDefault="003B7894">
            <w:pPr>
              <w:spacing w:after="40"/>
            </w:pPr>
            <w:r>
              <w:rPr>
                <w:b/>
                <w:bCs/>
                <w:color w:val="12355B"/>
                <w:sz w:val="19"/>
                <w:szCs w:val="19"/>
              </w:rPr>
              <w:t>Field</w:t>
            </w:r>
          </w:p>
        </w:tc>
        <w:tc>
          <w:tcPr>
            <w:tcW w:w="12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37F421FC" w14:textId="77777777" w:rsidR="001247B8" w:rsidRDefault="003B7894">
            <w:pPr>
              <w:spacing w:after="40"/>
            </w:pPr>
            <w:r>
              <w:rPr>
                <w:b/>
                <w:bCs/>
                <w:color w:val="12355B"/>
                <w:sz w:val="19"/>
                <w:szCs w:val="19"/>
              </w:rPr>
              <w:t>Rule</w:t>
            </w:r>
          </w:p>
        </w:tc>
        <w:tc>
          <w:tcPr>
            <w:tcW w:w="27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BC880FD" w14:textId="77777777" w:rsidR="001247B8" w:rsidRDefault="003B7894">
            <w:pPr>
              <w:spacing w:after="40"/>
            </w:pPr>
            <w:r>
              <w:rPr>
                <w:b/>
                <w:bCs/>
                <w:color w:val="12355B"/>
                <w:sz w:val="19"/>
                <w:szCs w:val="19"/>
              </w:rPr>
              <w:t>Notes</w:t>
            </w:r>
          </w:p>
        </w:tc>
      </w:tr>
      <w:tr w:rsidR="001247B8" w14:paraId="6A52FD5F"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7EFA2AB" w14:textId="77777777" w:rsidR="001247B8" w:rsidRDefault="003B7894">
            <w:pPr>
              <w:spacing w:after="40"/>
            </w:pPr>
            <w:proofErr w:type="spellStart"/>
            <w:r>
              <w:rPr>
                <w:sz w:val="19"/>
                <w:szCs w:val="19"/>
              </w:rPr>
              <w:t>contract_line_id</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F4062CB" w14:textId="77777777" w:rsidR="001247B8" w:rsidRDefault="003B7894">
            <w:pPr>
              <w:spacing w:after="40"/>
            </w:pPr>
            <w:r>
              <w:rPr>
                <w:sz w:val="19"/>
                <w:szCs w:val="19"/>
              </w:rPr>
              <w:t>PK</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41AFC6F" w14:textId="77777777" w:rsidR="001247B8" w:rsidRDefault="001247B8">
            <w:pPr>
              <w:spacing w:after="40"/>
            </w:pPr>
          </w:p>
        </w:tc>
      </w:tr>
      <w:tr w:rsidR="001247B8" w14:paraId="262DB9DA"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CCF178E" w14:textId="77777777" w:rsidR="001247B8" w:rsidRDefault="003B7894">
            <w:pPr>
              <w:spacing w:after="40"/>
            </w:pPr>
            <w:proofErr w:type="spellStart"/>
            <w:r>
              <w:rPr>
                <w:sz w:val="19"/>
                <w:szCs w:val="19"/>
              </w:rPr>
              <w:t>contract_id</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FC76797" w14:textId="77777777" w:rsidR="001247B8" w:rsidRDefault="003B7894">
            <w:pPr>
              <w:spacing w:after="40"/>
            </w:pPr>
            <w:r>
              <w:rPr>
                <w:sz w:val="19"/>
                <w:szCs w:val="19"/>
              </w:rPr>
              <w:t>FK, required</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FDE1739" w14:textId="77777777" w:rsidR="001247B8" w:rsidRDefault="001247B8">
            <w:pPr>
              <w:spacing w:after="40"/>
            </w:pPr>
          </w:p>
        </w:tc>
      </w:tr>
      <w:tr w:rsidR="001247B8" w14:paraId="137F13F4"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33FB95C" w14:textId="77777777" w:rsidR="001247B8" w:rsidRDefault="003B7894">
            <w:pPr>
              <w:spacing w:after="40"/>
            </w:pPr>
            <w:proofErr w:type="spellStart"/>
            <w:r>
              <w:rPr>
                <w:sz w:val="19"/>
                <w:szCs w:val="19"/>
              </w:rPr>
              <w:t>procedure_id</w:t>
            </w:r>
            <w:proofErr w:type="spellEnd"/>
            <w:r>
              <w:rPr>
                <w:sz w:val="19"/>
                <w:szCs w:val="19"/>
              </w:rPr>
              <w:t xml:space="preserve"> / </w:t>
            </w:r>
            <w:proofErr w:type="spellStart"/>
            <w:r>
              <w:rPr>
                <w:sz w:val="19"/>
                <w:szCs w:val="19"/>
              </w:rPr>
              <w:t>rvg_group_id</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EB6DE1A" w14:textId="77777777" w:rsidR="001247B8" w:rsidRDefault="003B7894">
            <w:pPr>
              <w:spacing w:after="40"/>
            </w:pPr>
            <w:r>
              <w:rPr>
                <w:sz w:val="19"/>
                <w:szCs w:val="19"/>
              </w:rPr>
              <w:t>FK, exactly one set (XOR)</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87389ED" w14:textId="77777777" w:rsidR="001247B8" w:rsidRDefault="003B7894">
            <w:pPr>
              <w:spacing w:after="40"/>
            </w:pPr>
            <w:r>
              <w:rPr>
                <w:sz w:val="19"/>
                <w:szCs w:val="19"/>
              </w:rPr>
              <w:t>A group line covers every procedure in the group that has no procedure line of its own. None are known today.</w:t>
            </w:r>
          </w:p>
        </w:tc>
      </w:tr>
      <w:tr w:rsidR="001247B8" w14:paraId="5A8622D6"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D2D3CBA" w14:textId="77777777" w:rsidR="001247B8" w:rsidRDefault="003B7894">
            <w:pPr>
              <w:spacing w:after="40"/>
            </w:pPr>
            <w:proofErr w:type="spellStart"/>
            <w:r>
              <w:rPr>
                <w:sz w:val="19"/>
                <w:szCs w:val="19"/>
              </w:rPr>
              <w:t>base_units</w:t>
            </w:r>
            <w:proofErr w:type="spellEnd"/>
            <w:r>
              <w:rPr>
                <w:sz w:val="19"/>
                <w:szCs w:val="19"/>
              </w:rPr>
              <w:t xml:space="preserve">, </w:t>
            </w:r>
            <w:proofErr w:type="spellStart"/>
            <w:r>
              <w:rPr>
                <w:sz w:val="19"/>
                <w:szCs w:val="19"/>
              </w:rPr>
              <w:t>modifier_units</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B7F712E" w14:textId="77777777" w:rsidR="001247B8" w:rsidRDefault="003B7894">
            <w:pPr>
              <w:spacing w:after="40"/>
            </w:pPr>
            <w:r>
              <w:rPr>
                <w:sz w:val="19"/>
                <w:szCs w:val="19"/>
              </w:rPr>
              <w:t>Nullable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325C1BD" w14:textId="77777777" w:rsidR="001247B8" w:rsidRDefault="003B7894">
            <w:pPr>
              <w:spacing w:after="40"/>
            </w:pPr>
            <w:r>
              <w:rPr>
                <w:sz w:val="19"/>
                <w:szCs w:val="19"/>
              </w:rPr>
              <w:t>Override the units beneath. 0 is a value, not “nothing”.</w:t>
            </w:r>
          </w:p>
        </w:tc>
      </w:tr>
      <w:tr w:rsidR="001247B8" w14:paraId="61C7B23A"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6F347E7" w14:textId="77777777" w:rsidR="001247B8" w:rsidRDefault="003B7894">
            <w:pPr>
              <w:spacing w:after="40"/>
            </w:pPr>
            <w:proofErr w:type="spellStart"/>
            <w:r>
              <w:rPr>
                <w:sz w:val="19"/>
                <w:szCs w:val="19"/>
              </w:rPr>
              <w:t>fixed_price</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E1A69CC" w14:textId="77777777" w:rsidR="001247B8" w:rsidRDefault="003B7894">
            <w:pPr>
              <w:spacing w:after="40"/>
            </w:pPr>
            <w:r>
              <w:rPr>
                <w:sz w:val="19"/>
                <w:szCs w:val="19"/>
              </w:rPr>
              <w:t>Nullable</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6597AC4" w14:textId="77777777" w:rsidR="001247B8" w:rsidRDefault="003B7894">
            <w:pPr>
              <w:spacing w:after="40"/>
            </w:pPr>
            <w:r>
              <w:rPr>
                <w:sz w:val="19"/>
                <w:szCs w:val="19"/>
              </w:rPr>
              <w:t>The whole price for the procedure. BTM becomes informational.</w:t>
            </w:r>
          </w:p>
        </w:tc>
      </w:tr>
      <w:tr w:rsidR="001247B8" w14:paraId="36A63DAA"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50D5308" w14:textId="77777777" w:rsidR="001247B8" w:rsidRDefault="003B7894">
            <w:pPr>
              <w:spacing w:after="40"/>
            </w:pPr>
            <w:r>
              <w:rPr>
                <w:sz w:val="19"/>
                <w:szCs w:val="19"/>
              </w:rPr>
              <w:t>rate</w:t>
            </w:r>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B372C54" w14:textId="77777777" w:rsidR="001247B8" w:rsidRDefault="003B7894">
            <w:pPr>
              <w:spacing w:after="40"/>
            </w:pPr>
            <w:r>
              <w:rPr>
                <w:sz w:val="19"/>
                <w:szCs w:val="19"/>
              </w:rPr>
              <w:t>Nullable, dormant</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EAC64DC" w14:textId="77777777" w:rsidR="001247B8" w:rsidRDefault="003B7894">
            <w:pPr>
              <w:spacing w:after="40"/>
            </w:pPr>
            <w:r>
              <w:rPr>
                <w:sz w:val="19"/>
                <w:szCs w:val="19"/>
              </w:rPr>
              <w:t>A contract unit rate in place of the anaesthetist’s. Not used by AA today.</w:t>
            </w:r>
          </w:p>
        </w:tc>
      </w:tr>
      <w:tr w:rsidR="001247B8" w14:paraId="3B76F69B" w14:textId="77777777" w:rsidTr="00072C84">
        <w:trPr>
          <w:cantSplit/>
        </w:trPr>
        <w:tc>
          <w:tcPr>
            <w:tcW w:w="11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2987242" w14:textId="77777777" w:rsidR="001247B8" w:rsidRDefault="003B7894">
            <w:pPr>
              <w:spacing w:after="40"/>
            </w:pPr>
            <w:proofErr w:type="spellStart"/>
            <w:r>
              <w:rPr>
                <w:sz w:val="19"/>
                <w:szCs w:val="19"/>
              </w:rPr>
              <w:t>discount_pct</w:t>
            </w:r>
            <w:proofErr w:type="spellEnd"/>
          </w:p>
        </w:tc>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D641D1A" w14:textId="77777777" w:rsidR="001247B8" w:rsidRDefault="003B7894">
            <w:pPr>
              <w:spacing w:after="40"/>
            </w:pPr>
            <w:r>
              <w:rPr>
                <w:sz w:val="19"/>
                <w:szCs w:val="19"/>
              </w:rPr>
              <w:t>Nullable, dormant</w:t>
            </w:r>
          </w:p>
        </w:tc>
        <w:tc>
          <w:tcPr>
            <w:tcW w:w="2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4BD4118" w14:textId="77777777" w:rsidR="001247B8" w:rsidRDefault="003B7894">
            <w:pPr>
              <w:spacing w:after="40"/>
            </w:pPr>
            <w:r>
              <w:rPr>
                <w:sz w:val="19"/>
                <w:szCs w:val="19"/>
              </w:rPr>
              <w:t>A contract-level percentage discount. Not used by AA today.</w:t>
            </w:r>
          </w:p>
        </w:tc>
      </w:tr>
    </w:tbl>
    <w:p w14:paraId="5DDF7DAF" w14:textId="77777777" w:rsidR="001247B8" w:rsidRDefault="003B7894">
      <w:pPr>
        <w:pStyle w:val="Heading2"/>
      </w:pPr>
      <w:r>
        <w:t>BOOKING_PROCEDURE (pricing fields only)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7"/>
        <w:gridCol w:w="2823"/>
        <w:gridCol w:w="4496"/>
      </w:tblGrid>
      <w:tr w:rsidR="001247B8" w14:paraId="0F2F588D" w14:textId="77777777" w:rsidTr="00072C84">
        <w:trPr>
          <w:cantSplit/>
          <w:tblHeader/>
        </w:trPr>
        <w:tc>
          <w:tcPr>
            <w:tcW w:w="15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61E5998F" w14:textId="77777777" w:rsidR="001247B8" w:rsidRDefault="003B7894">
            <w:pPr>
              <w:spacing w:after="40"/>
            </w:pPr>
            <w:r>
              <w:rPr>
                <w:b/>
                <w:bCs/>
                <w:color w:val="12355B"/>
                <w:sz w:val="19"/>
                <w:szCs w:val="19"/>
              </w:rPr>
              <w:t>Field</w:t>
            </w:r>
          </w:p>
        </w:tc>
        <w:tc>
          <w:tcPr>
            <w:tcW w:w="135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4040EDDF" w14:textId="77777777" w:rsidR="001247B8" w:rsidRDefault="003B7894">
            <w:pPr>
              <w:spacing w:after="40"/>
            </w:pPr>
            <w:r>
              <w:rPr>
                <w:b/>
                <w:bCs/>
                <w:color w:val="12355B"/>
                <w:sz w:val="19"/>
                <w:szCs w:val="19"/>
              </w:rPr>
              <w:t>Set by</w:t>
            </w:r>
          </w:p>
        </w:tc>
        <w:tc>
          <w:tcPr>
            <w:tcW w:w="215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15F26592" w14:textId="77777777" w:rsidR="001247B8" w:rsidRDefault="003B7894">
            <w:pPr>
              <w:spacing w:after="40"/>
            </w:pPr>
            <w:r>
              <w:rPr>
                <w:b/>
                <w:bCs/>
                <w:color w:val="12355B"/>
                <w:sz w:val="19"/>
                <w:szCs w:val="19"/>
              </w:rPr>
              <w:t>Notes</w:t>
            </w:r>
          </w:p>
        </w:tc>
      </w:tr>
      <w:tr w:rsidR="001247B8" w14:paraId="70F9DB30"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664C9C7" w14:textId="77777777" w:rsidR="001247B8" w:rsidRDefault="003B7894">
            <w:pPr>
              <w:spacing w:after="40"/>
            </w:pPr>
            <w:proofErr w:type="spellStart"/>
            <w:r>
              <w:rPr>
                <w:sz w:val="19"/>
                <w:szCs w:val="19"/>
              </w:rPr>
              <w:t>procedure_id</w:t>
            </w:r>
            <w:proofErr w:type="spellEnd"/>
            <w:r>
              <w:rPr>
                <w:sz w:val="19"/>
                <w:szCs w:val="19"/>
              </w:rPr>
              <w:t xml:space="preserve">, </w:t>
            </w:r>
            <w:proofErr w:type="spellStart"/>
            <w:r>
              <w:rPr>
                <w:sz w:val="19"/>
                <w:szCs w:val="19"/>
              </w:rPr>
              <w:t>contract_id</w:t>
            </w:r>
            <w:proofErr w:type="spellEnd"/>
          </w:p>
        </w:tc>
        <w:tc>
          <w:tcPr>
            <w:tcW w:w="1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39DA5BF" w14:textId="77777777" w:rsidR="001247B8" w:rsidRDefault="003B7894">
            <w:pPr>
              <w:spacing w:after="40"/>
            </w:pPr>
            <w:r>
              <w:rPr>
                <w:sz w:val="19"/>
                <w:szCs w:val="19"/>
              </w:rPr>
              <w:t>Office at setup; anaesthetist may change</w:t>
            </w:r>
          </w:p>
        </w:tc>
        <w:tc>
          <w:tcPr>
            <w:tcW w:w="21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1EC4AAE" w14:textId="77777777" w:rsidR="001247B8" w:rsidRDefault="003B7894">
            <w:pPr>
              <w:spacing w:after="40"/>
            </w:pPr>
            <w:r>
              <w:rPr>
                <w:sz w:val="19"/>
                <w:szCs w:val="19"/>
              </w:rPr>
              <w:t>One contract per booking procedure.</w:t>
            </w:r>
          </w:p>
        </w:tc>
      </w:tr>
      <w:tr w:rsidR="001247B8" w14:paraId="307CDD17"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C5AA272" w14:textId="77777777" w:rsidR="001247B8" w:rsidRDefault="003B7894">
            <w:pPr>
              <w:spacing w:after="40"/>
            </w:pPr>
            <w:proofErr w:type="spellStart"/>
            <w:r>
              <w:rPr>
                <w:sz w:val="19"/>
                <w:szCs w:val="19"/>
              </w:rPr>
              <w:t>base_units</w:t>
            </w:r>
            <w:proofErr w:type="spellEnd"/>
            <w:r>
              <w:rPr>
                <w:sz w:val="19"/>
                <w:szCs w:val="19"/>
              </w:rPr>
              <w:t xml:space="preserve">, </w:t>
            </w:r>
            <w:proofErr w:type="spellStart"/>
            <w:r>
              <w:rPr>
                <w:sz w:val="19"/>
                <w:szCs w:val="19"/>
              </w:rPr>
              <w:t>time_units</w:t>
            </w:r>
            <w:proofErr w:type="spellEnd"/>
            <w:r>
              <w:rPr>
                <w:sz w:val="19"/>
                <w:szCs w:val="19"/>
              </w:rPr>
              <w:t xml:space="preserve">, </w:t>
            </w:r>
            <w:proofErr w:type="spellStart"/>
            <w:r>
              <w:rPr>
                <w:sz w:val="19"/>
                <w:szCs w:val="19"/>
              </w:rPr>
              <w:t>modifier_units</w:t>
            </w:r>
            <w:proofErr w:type="spellEnd"/>
          </w:p>
        </w:tc>
        <w:tc>
          <w:tcPr>
            <w:tcW w:w="1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C16B95D" w14:textId="77777777" w:rsidR="001247B8" w:rsidRDefault="003B7894">
            <w:pPr>
              <w:spacing w:after="40"/>
            </w:pPr>
            <w:r>
              <w:rPr>
                <w:sz w:val="19"/>
                <w:szCs w:val="19"/>
              </w:rPr>
              <w:t>Anaesthetist at time entry</w:t>
            </w:r>
          </w:p>
        </w:tc>
        <w:tc>
          <w:tcPr>
            <w:tcW w:w="21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ED22FB5" w14:textId="77777777" w:rsidR="001247B8" w:rsidRDefault="003B7894">
            <w:pPr>
              <w:spacing w:after="40"/>
            </w:pPr>
            <w:r>
              <w:rPr>
                <w:sz w:val="19"/>
                <w:szCs w:val="19"/>
              </w:rPr>
              <w:t>Base and modifier start from the resolver. Time is entered.</w:t>
            </w:r>
          </w:p>
        </w:tc>
      </w:tr>
      <w:tr w:rsidR="001247B8" w14:paraId="3B275ED9"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13A86E2" w14:textId="77777777" w:rsidR="001247B8" w:rsidRDefault="003B7894">
            <w:pPr>
              <w:spacing w:after="40"/>
            </w:pPr>
            <w:proofErr w:type="spellStart"/>
            <w:r>
              <w:rPr>
                <w:sz w:val="19"/>
                <w:szCs w:val="19"/>
              </w:rPr>
              <w:t>modifier_note</w:t>
            </w:r>
            <w:proofErr w:type="spellEnd"/>
          </w:p>
        </w:tc>
        <w:tc>
          <w:tcPr>
            <w:tcW w:w="1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D556989" w14:textId="77777777" w:rsidR="001247B8" w:rsidRDefault="003B7894">
            <w:pPr>
              <w:spacing w:after="40"/>
            </w:pPr>
            <w:r>
              <w:rPr>
                <w:sz w:val="19"/>
                <w:szCs w:val="19"/>
              </w:rPr>
              <w:t>Anaesthetist</w:t>
            </w:r>
          </w:p>
        </w:tc>
        <w:tc>
          <w:tcPr>
            <w:tcW w:w="21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0BE9A04" w14:textId="77777777" w:rsidR="001247B8" w:rsidRDefault="003B7894">
            <w:pPr>
              <w:spacing w:after="40"/>
            </w:pPr>
            <w:r>
              <w:rPr>
                <w:sz w:val="19"/>
                <w:szCs w:val="19"/>
              </w:rPr>
              <w:t>Required when modifier units are claimed. Insurers ask for it.</w:t>
            </w:r>
          </w:p>
        </w:tc>
      </w:tr>
      <w:tr w:rsidR="001247B8" w14:paraId="6219B410"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06E8B0A" w14:textId="77777777" w:rsidR="001247B8" w:rsidRDefault="003B7894">
            <w:pPr>
              <w:spacing w:after="40"/>
            </w:pPr>
            <w:proofErr w:type="spellStart"/>
            <w:r>
              <w:rPr>
                <w:sz w:val="19"/>
                <w:szCs w:val="19"/>
              </w:rPr>
              <w:t>price_entered</w:t>
            </w:r>
            <w:proofErr w:type="spellEnd"/>
          </w:p>
        </w:tc>
        <w:tc>
          <w:tcPr>
            <w:tcW w:w="1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BD8E12A" w14:textId="77777777" w:rsidR="001247B8" w:rsidRDefault="003B7894">
            <w:pPr>
              <w:spacing w:after="40"/>
            </w:pPr>
            <w:r>
              <w:rPr>
                <w:sz w:val="19"/>
                <w:szCs w:val="19"/>
              </w:rPr>
              <w:t>Anaesthetist, adjustable contracts only</w:t>
            </w:r>
          </w:p>
        </w:tc>
        <w:tc>
          <w:tcPr>
            <w:tcW w:w="21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A42DCB4" w14:textId="77777777" w:rsidR="001247B8" w:rsidRDefault="003B7894">
            <w:pPr>
              <w:spacing w:after="40"/>
            </w:pPr>
            <w:r>
              <w:rPr>
                <w:sz w:val="19"/>
                <w:szCs w:val="19"/>
              </w:rPr>
              <w:t>Stored only when the anaesthetist types a price. Null otherwise.</w:t>
            </w:r>
          </w:p>
        </w:tc>
      </w:tr>
      <w:tr w:rsidR="001247B8" w14:paraId="448CD0E3"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F1DBF61" w14:textId="77777777" w:rsidR="001247B8" w:rsidRDefault="003B7894">
            <w:pPr>
              <w:spacing w:after="40"/>
            </w:pPr>
            <w:proofErr w:type="spellStart"/>
            <w:r>
              <w:rPr>
                <w:sz w:val="19"/>
                <w:szCs w:val="19"/>
              </w:rPr>
              <w:t>discount_pct_entered</w:t>
            </w:r>
            <w:proofErr w:type="spellEnd"/>
          </w:p>
        </w:tc>
        <w:tc>
          <w:tcPr>
            <w:tcW w:w="1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3439F7E" w14:textId="77777777" w:rsidR="001247B8" w:rsidRDefault="003B7894">
            <w:pPr>
              <w:spacing w:after="40"/>
            </w:pPr>
            <w:r>
              <w:rPr>
                <w:sz w:val="19"/>
                <w:szCs w:val="19"/>
              </w:rPr>
              <w:t>Anaesthetist, adjustable contracts only</w:t>
            </w:r>
          </w:p>
        </w:tc>
        <w:tc>
          <w:tcPr>
            <w:tcW w:w="21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44A618A" w14:textId="77777777" w:rsidR="001247B8" w:rsidRDefault="003B7894">
            <w:pPr>
              <w:spacing w:after="40"/>
            </w:pPr>
            <w:r>
              <w:rPr>
                <w:sz w:val="19"/>
                <w:szCs w:val="19"/>
              </w:rPr>
              <w:t xml:space="preserve">Percentage only. A flat change is made through </w:t>
            </w:r>
            <w:proofErr w:type="spellStart"/>
            <w:r>
              <w:rPr>
                <w:rFonts w:ascii="Consolas" w:eastAsia="Consolas" w:hAnsi="Consolas" w:cs="Consolas"/>
                <w:color w:val="2D3B4E"/>
                <w:sz w:val="19"/>
                <w:szCs w:val="19"/>
              </w:rPr>
              <w:t>price_entered</w:t>
            </w:r>
            <w:proofErr w:type="spellEnd"/>
            <w:r>
              <w:rPr>
                <w:sz w:val="19"/>
                <w:szCs w:val="19"/>
              </w:rPr>
              <w:t>.</w:t>
            </w:r>
          </w:p>
        </w:tc>
      </w:tr>
      <w:tr w:rsidR="001247B8" w14:paraId="408B3EE7"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9367891" w14:textId="77777777" w:rsidR="001247B8" w:rsidRDefault="003B7894">
            <w:pPr>
              <w:spacing w:after="40"/>
            </w:pPr>
            <w:proofErr w:type="spellStart"/>
            <w:r>
              <w:rPr>
                <w:sz w:val="19"/>
                <w:szCs w:val="19"/>
              </w:rPr>
              <w:t>adjustment_reason</w:t>
            </w:r>
            <w:proofErr w:type="spellEnd"/>
          </w:p>
        </w:tc>
        <w:tc>
          <w:tcPr>
            <w:tcW w:w="1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9BC464A" w14:textId="77777777" w:rsidR="001247B8" w:rsidRDefault="003B7894">
            <w:pPr>
              <w:spacing w:after="40"/>
            </w:pPr>
            <w:r>
              <w:rPr>
                <w:sz w:val="19"/>
                <w:szCs w:val="19"/>
              </w:rPr>
              <w:t>Anaesthetist</w:t>
            </w:r>
          </w:p>
        </w:tc>
        <w:tc>
          <w:tcPr>
            <w:tcW w:w="21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6E16922" w14:textId="77777777" w:rsidR="001247B8" w:rsidRDefault="003B7894">
            <w:pPr>
              <w:spacing w:after="40"/>
            </w:pPr>
            <w:r>
              <w:rPr>
                <w:sz w:val="19"/>
                <w:szCs w:val="19"/>
              </w:rPr>
              <w:t>Required with a price or discount.</w:t>
            </w:r>
          </w:p>
        </w:tc>
      </w:tr>
      <w:tr w:rsidR="001247B8" w14:paraId="1B21267A"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8F90001" w14:textId="77777777" w:rsidR="001247B8" w:rsidRDefault="003B7894">
            <w:pPr>
              <w:spacing w:after="40"/>
            </w:pPr>
            <w:proofErr w:type="spellStart"/>
            <w:r>
              <w:rPr>
                <w:sz w:val="19"/>
                <w:szCs w:val="19"/>
              </w:rPr>
              <w:lastRenderedPageBreak/>
              <w:t>payer_name</w:t>
            </w:r>
            <w:proofErr w:type="spellEnd"/>
            <w:r>
              <w:rPr>
                <w:sz w:val="19"/>
                <w:szCs w:val="19"/>
              </w:rPr>
              <w:t xml:space="preserve">, </w:t>
            </w:r>
            <w:proofErr w:type="spellStart"/>
            <w:r>
              <w:rPr>
                <w:sz w:val="19"/>
                <w:szCs w:val="19"/>
              </w:rPr>
              <w:t>payer_email</w:t>
            </w:r>
            <w:proofErr w:type="spellEnd"/>
          </w:p>
        </w:tc>
        <w:tc>
          <w:tcPr>
            <w:tcW w:w="1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3820945" w14:textId="77777777" w:rsidR="001247B8" w:rsidRDefault="003B7894">
            <w:pPr>
              <w:spacing w:after="40"/>
            </w:pPr>
            <w:r>
              <w:rPr>
                <w:sz w:val="19"/>
                <w:szCs w:val="19"/>
              </w:rPr>
              <w:t>Office or anaesthetist</w:t>
            </w:r>
          </w:p>
        </w:tc>
        <w:tc>
          <w:tcPr>
            <w:tcW w:w="21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EAA6CE9" w14:textId="77777777" w:rsidR="001247B8" w:rsidRDefault="003B7894">
            <w:pPr>
              <w:spacing w:after="40"/>
            </w:pPr>
            <w:r>
              <w:rPr>
                <w:sz w:val="19"/>
                <w:szCs w:val="19"/>
              </w:rPr>
              <w:t>Used when the payer is billed. Prefilled from the patient.</w:t>
            </w:r>
          </w:p>
        </w:tc>
      </w:tr>
      <w:tr w:rsidR="001247B8" w14:paraId="1B822004"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1CDC526" w14:textId="77777777" w:rsidR="001247B8" w:rsidRDefault="003B7894">
            <w:pPr>
              <w:spacing w:after="40"/>
            </w:pPr>
            <w:r>
              <w:rPr>
                <w:sz w:val="19"/>
                <w:szCs w:val="19"/>
              </w:rPr>
              <w:t xml:space="preserve">price, </w:t>
            </w:r>
            <w:proofErr w:type="spellStart"/>
            <w:r>
              <w:rPr>
                <w:sz w:val="19"/>
                <w:szCs w:val="19"/>
              </w:rPr>
              <w:t>price_source</w:t>
            </w:r>
            <w:proofErr w:type="spellEnd"/>
            <w:r>
              <w:rPr>
                <w:sz w:val="19"/>
                <w:szCs w:val="19"/>
              </w:rPr>
              <w:t xml:space="preserve">, </w:t>
            </w:r>
            <w:proofErr w:type="spellStart"/>
            <w:r>
              <w:rPr>
                <w:sz w:val="19"/>
                <w:szCs w:val="19"/>
              </w:rPr>
              <w:t>pricing_snapshot</w:t>
            </w:r>
            <w:proofErr w:type="spellEnd"/>
          </w:p>
        </w:tc>
        <w:tc>
          <w:tcPr>
            <w:tcW w:w="1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E1130CD" w14:textId="77777777" w:rsidR="001247B8" w:rsidRDefault="003B7894">
            <w:pPr>
              <w:spacing w:after="40"/>
            </w:pPr>
            <w:r>
              <w:rPr>
                <w:sz w:val="19"/>
                <w:szCs w:val="19"/>
              </w:rPr>
              <w:t>Billing engine at authorisation</w:t>
            </w:r>
          </w:p>
        </w:tc>
        <w:tc>
          <w:tcPr>
            <w:tcW w:w="21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489F4D3" w14:textId="77777777" w:rsidR="001247B8" w:rsidRDefault="003B7894">
            <w:pPr>
              <w:spacing w:after="40"/>
            </w:pPr>
            <w:r>
              <w:rPr>
                <w:sz w:val="19"/>
                <w:szCs w:val="19"/>
              </w:rPr>
              <w:t>Section 8.</w:t>
            </w:r>
          </w:p>
        </w:tc>
      </w:tr>
    </w:tbl>
    <w:p w14:paraId="7B0B3A30" w14:textId="77777777" w:rsidR="00072C84" w:rsidRDefault="00072C84" w:rsidP="00072C84"/>
    <w:p w14:paraId="6A12F95D" w14:textId="0BC7621A" w:rsidR="001247B8" w:rsidRDefault="003B7894">
      <w:pPr>
        <w:pStyle w:val="Heading1"/>
      </w:pPr>
      <w:r>
        <w:t>4. Contract behaviour</w:t>
      </w:r>
    </w:p>
    <w:p w14:paraId="74F562A9" w14:textId="77777777" w:rsidR="001247B8" w:rsidRDefault="003B7894">
      <w:pPr>
        <w:spacing w:after="120"/>
      </w:pPr>
      <w:r>
        <w:t>Two holder fields drive everything the anaesthetist sees and who is billed. One derived rule decides whether the anaesthetist may adjust the price:</w:t>
      </w:r>
    </w:p>
    <w:p w14:paraId="04D6F398" w14:textId="77777777" w:rsidR="001247B8" w:rsidRDefault="003B7894">
      <w:pPr>
        <w:pBdr>
          <w:left w:val="single" w:sz="18" w:space="8" w:color="0D6E63"/>
        </w:pBdr>
        <w:shd w:val="clear" w:color="auto" w:fill="EEF6F4"/>
        <w:spacing w:before="120" w:line="276" w:lineRule="auto"/>
        <w:ind w:left="160" w:right="160"/>
      </w:pPr>
      <w:r>
        <w:rPr>
          <w:b/>
          <w:bCs/>
          <w:color w:val="0D6E63"/>
        </w:rPr>
        <w:t>Adjustable rule</w:t>
      </w:r>
    </w:p>
    <w:p w14:paraId="454BCDFC" w14:textId="77777777" w:rsidR="001247B8" w:rsidRDefault="003B7894">
      <w:pPr>
        <w:pBdr>
          <w:left w:val="single" w:sz="18" w:space="8" w:color="0D6E63"/>
        </w:pBdr>
        <w:shd w:val="clear" w:color="auto" w:fill="EEF6F4"/>
        <w:spacing w:after="200" w:line="276" w:lineRule="auto"/>
        <w:ind w:left="160" w:right="160"/>
      </w:pPr>
      <w:r>
        <w:rPr>
          <w:rFonts w:ascii="Consolas" w:eastAsia="Consolas" w:hAnsi="Consolas" w:cs="Consolas"/>
          <w:color w:val="2D3B4E"/>
          <w:sz w:val="19"/>
          <w:szCs w:val="19"/>
        </w:rPr>
        <w:t xml:space="preserve">adjustable = </w:t>
      </w:r>
      <w:proofErr w:type="spellStart"/>
      <w:r>
        <w:rPr>
          <w:rFonts w:ascii="Consolas" w:eastAsia="Consolas" w:hAnsi="Consolas" w:cs="Consolas"/>
          <w:color w:val="2D3B4E"/>
          <w:sz w:val="19"/>
          <w:szCs w:val="19"/>
        </w:rPr>
        <w:t>contract.is_default</w:t>
      </w:r>
      <w:proofErr w:type="spellEnd"/>
      <w:r>
        <w:rPr>
          <w:rFonts w:ascii="Consolas" w:eastAsia="Consolas" w:hAnsi="Consolas" w:cs="Consolas"/>
          <w:color w:val="2D3B4E"/>
          <w:sz w:val="19"/>
          <w:szCs w:val="19"/>
        </w:rPr>
        <w:t xml:space="preserve"> OR </w:t>
      </w:r>
      <w:proofErr w:type="spellStart"/>
      <w:r>
        <w:rPr>
          <w:rFonts w:ascii="Consolas" w:eastAsia="Consolas" w:hAnsi="Consolas" w:cs="Consolas"/>
          <w:color w:val="2D3B4E"/>
          <w:sz w:val="19"/>
          <w:szCs w:val="19"/>
        </w:rPr>
        <w:t>holder.party_type</w:t>
      </w:r>
      <w:proofErr w:type="spellEnd"/>
      <w:r>
        <w:rPr>
          <w:rFonts w:ascii="Consolas" w:eastAsia="Consolas" w:hAnsi="Consolas" w:cs="Consolas"/>
          <w:color w:val="2D3B4E"/>
          <w:sz w:val="19"/>
          <w:szCs w:val="19"/>
        </w:rPr>
        <w:t xml:space="preserve"> = FIRST_PARTY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6"/>
        <w:gridCol w:w="1882"/>
        <w:gridCol w:w="3346"/>
        <w:gridCol w:w="1882"/>
      </w:tblGrid>
      <w:tr w:rsidR="001247B8" w14:paraId="613BDB86" w14:textId="77777777" w:rsidTr="00072C84">
        <w:trPr>
          <w:cantSplit/>
          <w:tblHeader/>
        </w:trPr>
        <w:tc>
          <w:tcPr>
            <w:tcW w:w="16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082A0621" w14:textId="77777777" w:rsidR="001247B8" w:rsidRDefault="003B7894">
            <w:pPr>
              <w:spacing w:after="40"/>
            </w:pPr>
            <w:r>
              <w:rPr>
                <w:b/>
                <w:bCs/>
                <w:color w:val="12355B"/>
                <w:sz w:val="19"/>
                <w:szCs w:val="19"/>
              </w:rPr>
              <w:t>Contract</w:t>
            </w:r>
          </w:p>
        </w:tc>
        <w:tc>
          <w:tcPr>
            <w:tcW w:w="9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4F39E1B3" w14:textId="77777777" w:rsidR="001247B8" w:rsidRDefault="003B7894">
            <w:pPr>
              <w:spacing w:after="40"/>
            </w:pPr>
            <w:r>
              <w:rPr>
                <w:b/>
                <w:bCs/>
                <w:color w:val="12355B"/>
                <w:sz w:val="19"/>
                <w:szCs w:val="19"/>
              </w:rPr>
              <w:t>Billed</w:t>
            </w:r>
          </w:p>
        </w:tc>
        <w:tc>
          <w:tcPr>
            <w:tcW w:w="16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7A947554" w14:textId="77777777" w:rsidR="001247B8" w:rsidRDefault="003B7894">
            <w:pPr>
              <w:spacing w:after="40"/>
            </w:pPr>
            <w:r>
              <w:rPr>
                <w:b/>
                <w:bCs/>
                <w:color w:val="12355B"/>
                <w:sz w:val="19"/>
                <w:szCs w:val="19"/>
              </w:rPr>
              <w:t>Price field at time entry</w:t>
            </w:r>
          </w:p>
        </w:tc>
        <w:tc>
          <w:tcPr>
            <w:tcW w:w="9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C660789" w14:textId="77777777" w:rsidR="001247B8" w:rsidRDefault="003B7894">
            <w:pPr>
              <w:spacing w:after="40"/>
            </w:pPr>
            <w:r>
              <w:rPr>
                <w:b/>
                <w:bCs/>
                <w:color w:val="12355B"/>
                <w:sz w:val="19"/>
                <w:szCs w:val="19"/>
              </w:rPr>
              <w:t>Discount %</w:t>
            </w:r>
          </w:p>
        </w:tc>
      </w:tr>
      <w:tr w:rsidR="001247B8" w14:paraId="568CFAD5" w14:textId="77777777" w:rsidTr="00072C84">
        <w:trPr>
          <w:cantSplit/>
        </w:trPr>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0618BD4" w14:textId="77777777" w:rsidR="001247B8" w:rsidRDefault="003B7894">
            <w:pPr>
              <w:spacing w:after="40"/>
            </w:pPr>
            <w:r>
              <w:rPr>
                <w:sz w:val="19"/>
                <w:szCs w:val="19"/>
              </w:rPr>
              <w:t>Default (“No contract (RVG)”)</w:t>
            </w:r>
          </w:p>
        </w:tc>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93E3049" w14:textId="77777777" w:rsidR="001247B8" w:rsidRDefault="003B7894">
            <w:pPr>
              <w:spacing w:after="40"/>
            </w:pPr>
            <w:r>
              <w:rPr>
                <w:sz w:val="19"/>
                <w:szCs w:val="19"/>
              </w:rPr>
              <w:t>Payer on booking</w:t>
            </w:r>
          </w:p>
        </w:tc>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1CF4C6A" w14:textId="77777777" w:rsidR="001247B8" w:rsidRDefault="003B7894">
            <w:pPr>
              <w:spacing w:after="40"/>
            </w:pPr>
            <w:r>
              <w:rPr>
                <w:sz w:val="19"/>
                <w:szCs w:val="19"/>
              </w:rPr>
              <w:t>Empty and editable (a nominated price)</w:t>
            </w:r>
          </w:p>
        </w:tc>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8B36DED" w14:textId="77777777" w:rsidR="001247B8" w:rsidRDefault="003B7894">
            <w:pPr>
              <w:spacing w:after="40"/>
            </w:pPr>
            <w:r>
              <w:rPr>
                <w:sz w:val="19"/>
                <w:szCs w:val="19"/>
              </w:rPr>
              <w:t>Allowed</w:t>
            </w:r>
          </w:p>
        </w:tc>
      </w:tr>
      <w:tr w:rsidR="001247B8" w14:paraId="6D60D237" w14:textId="77777777" w:rsidTr="00072C84">
        <w:trPr>
          <w:cantSplit/>
        </w:trPr>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97FA022" w14:textId="77777777" w:rsidR="001247B8" w:rsidRDefault="003B7894">
            <w:pPr>
              <w:spacing w:after="40"/>
            </w:pPr>
            <w:r>
              <w:rPr>
                <w:sz w:val="19"/>
                <w:szCs w:val="19"/>
              </w:rPr>
              <w:t>First party, for example an anaesthetist’s prepaid list</w:t>
            </w:r>
          </w:p>
        </w:tc>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02F21A1" w14:textId="77777777" w:rsidR="001247B8" w:rsidRDefault="003B7894">
            <w:pPr>
              <w:spacing w:after="40"/>
            </w:pPr>
            <w:r>
              <w:rPr>
                <w:sz w:val="19"/>
                <w:szCs w:val="19"/>
              </w:rPr>
              <w:t>Payer on booking</w:t>
            </w:r>
          </w:p>
        </w:tc>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B29D8E9" w14:textId="77777777" w:rsidR="001247B8" w:rsidRDefault="003B7894">
            <w:pPr>
              <w:spacing w:after="40"/>
            </w:pPr>
            <w:r>
              <w:rPr>
                <w:sz w:val="19"/>
                <w:szCs w:val="19"/>
              </w:rPr>
              <w:t>Shows the resolved fixed price, editable</w:t>
            </w:r>
          </w:p>
        </w:tc>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F7317B2" w14:textId="77777777" w:rsidR="001247B8" w:rsidRDefault="003B7894">
            <w:pPr>
              <w:spacing w:after="40"/>
            </w:pPr>
            <w:r>
              <w:rPr>
                <w:sz w:val="19"/>
                <w:szCs w:val="19"/>
              </w:rPr>
              <w:t>Allowed</w:t>
            </w:r>
          </w:p>
        </w:tc>
      </w:tr>
      <w:tr w:rsidR="001247B8" w14:paraId="1AD82498" w14:textId="77777777" w:rsidTr="00072C84">
        <w:trPr>
          <w:cantSplit/>
        </w:trPr>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66D7DEB" w14:textId="77777777" w:rsidR="001247B8" w:rsidRDefault="003B7894">
            <w:pPr>
              <w:spacing w:after="40"/>
            </w:pPr>
            <w:r>
              <w:rPr>
                <w:sz w:val="19"/>
                <w:szCs w:val="19"/>
              </w:rPr>
              <w:t xml:space="preserve">Third party, </w:t>
            </w:r>
            <w:proofErr w:type="spellStart"/>
            <w:r>
              <w:rPr>
                <w:rFonts w:ascii="Consolas" w:eastAsia="Consolas" w:hAnsi="Consolas" w:cs="Consolas"/>
                <w:color w:val="2D3B4E"/>
                <w:sz w:val="19"/>
                <w:szCs w:val="19"/>
              </w:rPr>
              <w:t>bills_holder</w:t>
            </w:r>
            <w:proofErr w:type="spellEnd"/>
            <w:r>
              <w:rPr>
                <w:sz w:val="19"/>
                <w:szCs w:val="19"/>
              </w:rPr>
              <w:t xml:space="preserve"> true (insurer, hospital)</w:t>
            </w:r>
          </w:p>
        </w:tc>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1847677" w14:textId="77777777" w:rsidR="001247B8" w:rsidRDefault="003B7894">
            <w:pPr>
              <w:spacing w:after="40"/>
            </w:pPr>
            <w:r>
              <w:rPr>
                <w:sz w:val="19"/>
                <w:szCs w:val="19"/>
              </w:rPr>
              <w:t>Holder’s billable party</w:t>
            </w:r>
          </w:p>
        </w:tc>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1C181C1" w14:textId="77777777" w:rsidR="001247B8" w:rsidRDefault="003B7894">
            <w:pPr>
              <w:spacing w:after="40"/>
            </w:pPr>
            <w:r>
              <w:rPr>
                <w:sz w:val="19"/>
                <w:szCs w:val="19"/>
              </w:rPr>
              <w:t>Shows the resolved fixed price, read-only</w:t>
            </w:r>
          </w:p>
        </w:tc>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79BB0BE" w14:textId="77777777" w:rsidR="001247B8" w:rsidRDefault="003B7894">
            <w:pPr>
              <w:spacing w:after="40"/>
            </w:pPr>
            <w:r>
              <w:rPr>
                <w:sz w:val="19"/>
                <w:szCs w:val="19"/>
              </w:rPr>
              <w:t>Hidden</w:t>
            </w:r>
          </w:p>
        </w:tc>
      </w:tr>
      <w:tr w:rsidR="001247B8" w14:paraId="44C6FB4A" w14:textId="77777777" w:rsidTr="00072C84">
        <w:trPr>
          <w:cantSplit/>
        </w:trPr>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1009E34" w14:textId="77777777" w:rsidR="001247B8" w:rsidRDefault="003B7894">
            <w:pPr>
              <w:spacing w:after="40"/>
            </w:pPr>
            <w:r>
              <w:rPr>
                <w:sz w:val="19"/>
                <w:szCs w:val="19"/>
              </w:rPr>
              <w:t xml:space="preserve">Third party, </w:t>
            </w:r>
            <w:proofErr w:type="spellStart"/>
            <w:r>
              <w:rPr>
                <w:rFonts w:ascii="Consolas" w:eastAsia="Consolas" w:hAnsi="Consolas" w:cs="Consolas"/>
                <w:color w:val="2D3B4E"/>
                <w:sz w:val="19"/>
                <w:szCs w:val="19"/>
              </w:rPr>
              <w:t>bills_holder</w:t>
            </w:r>
            <w:proofErr w:type="spellEnd"/>
            <w:r>
              <w:rPr>
                <w:sz w:val="19"/>
                <w:szCs w:val="19"/>
              </w:rPr>
              <w:t xml:space="preserve"> false (surgeon fixed-fee arrangement)</w:t>
            </w:r>
          </w:p>
        </w:tc>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FC21991" w14:textId="77777777" w:rsidR="001247B8" w:rsidRDefault="003B7894">
            <w:pPr>
              <w:spacing w:after="40"/>
            </w:pPr>
            <w:r>
              <w:rPr>
                <w:sz w:val="19"/>
                <w:szCs w:val="19"/>
              </w:rPr>
              <w:t>Payer on booking</w:t>
            </w:r>
          </w:p>
        </w:tc>
        <w:tc>
          <w:tcPr>
            <w:tcW w:w="16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45BA014" w14:textId="77777777" w:rsidR="001247B8" w:rsidRDefault="003B7894">
            <w:pPr>
              <w:spacing w:after="40"/>
            </w:pPr>
            <w:r>
              <w:rPr>
                <w:sz w:val="19"/>
                <w:szCs w:val="19"/>
              </w:rPr>
              <w:t>Shows the resolved fixed price, read-only</w:t>
            </w:r>
          </w:p>
        </w:tc>
        <w:tc>
          <w:tcPr>
            <w:tcW w:w="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A18CEEC" w14:textId="77777777" w:rsidR="001247B8" w:rsidRDefault="003B7894">
            <w:pPr>
              <w:spacing w:after="40"/>
            </w:pPr>
            <w:r>
              <w:rPr>
                <w:sz w:val="19"/>
                <w:szCs w:val="19"/>
              </w:rPr>
              <w:t>Hidden</w:t>
            </w:r>
          </w:p>
        </w:tc>
      </w:tr>
    </w:tbl>
    <w:p w14:paraId="20A331A2" w14:textId="77777777" w:rsidR="001247B8" w:rsidRDefault="001247B8">
      <w:pPr>
        <w:spacing w:after="60"/>
      </w:pPr>
    </w:p>
    <w:p w14:paraId="2FB3CEF9" w14:textId="77777777" w:rsidR="001247B8" w:rsidRDefault="003B7894">
      <w:pPr>
        <w:spacing w:after="120"/>
      </w:pPr>
      <w:r>
        <w:t>The office can override any price at review, with a reason. That override is the only way to change a third-party price without changing the contract.</w:t>
      </w:r>
    </w:p>
    <w:p w14:paraId="28A6CD66" w14:textId="77777777" w:rsidR="00072C84" w:rsidRDefault="00072C84" w:rsidP="00072C84"/>
    <w:p w14:paraId="2017E600" w14:textId="309A4070" w:rsidR="001247B8" w:rsidRDefault="003B7894">
      <w:pPr>
        <w:pStyle w:val="Heading1"/>
      </w:pPr>
      <w:r>
        <w:t>5. Contract selection</w:t>
      </w:r>
    </w:p>
    <w:p w14:paraId="4FDF42AD" w14:textId="77777777" w:rsidR="001247B8" w:rsidRDefault="003B7894">
      <w:pPr>
        <w:pStyle w:val="ListParagraph"/>
        <w:numPr>
          <w:ilvl w:val="0"/>
          <w:numId w:val="3"/>
        </w:numPr>
        <w:spacing w:after="60"/>
      </w:pPr>
      <w:r>
        <w:rPr>
          <w:b/>
          <w:bCs/>
        </w:rPr>
        <w:t>Office, at booking setup.</w:t>
      </w:r>
      <w:r>
        <w:t xml:space="preserve"> The office picks the procedure (body section, then group, then procedure), then selects or confirms the contract.</w:t>
      </w:r>
    </w:p>
    <w:p w14:paraId="430DB4EC" w14:textId="77777777" w:rsidR="001247B8" w:rsidRDefault="003B7894">
      <w:pPr>
        <w:pStyle w:val="ListParagraph"/>
        <w:numPr>
          <w:ilvl w:val="0"/>
          <w:numId w:val="3"/>
        </w:numPr>
        <w:spacing w:after="60"/>
      </w:pPr>
      <w:r>
        <w:rPr>
          <w:b/>
          <w:bCs/>
        </w:rPr>
        <w:t>Candidate list.</w:t>
      </w:r>
      <w:r>
        <w:t xml:space="preserve"> The default contract always appears, first. It is followed by every contract that is valid on the procedure date, has a line for the procedure or its group, and whose holder fits the booking’s context: the List’s hospital, the surgeon or rooms, the insurer, and for first-party lists the booking’s anaesthetist. The exact context rules are open (section 15).</w:t>
      </w:r>
    </w:p>
    <w:p w14:paraId="7FE2A5E9" w14:textId="77777777" w:rsidR="001247B8" w:rsidRDefault="003B7894">
      <w:pPr>
        <w:pStyle w:val="ListParagraph"/>
        <w:numPr>
          <w:ilvl w:val="0"/>
          <w:numId w:val="3"/>
        </w:numPr>
        <w:spacing w:after="60"/>
      </w:pPr>
      <w:r>
        <w:rPr>
          <w:b/>
          <w:bCs/>
        </w:rPr>
        <w:t>Anaesthetist, at time entry.</w:t>
      </w:r>
      <w:r>
        <w:t xml:space="preserve"> The anaesthetist may change the procedure or the contract until the list is submitted. No reason is needed. The change is audited and flagged at office review.</w:t>
      </w:r>
    </w:p>
    <w:p w14:paraId="3503D63A" w14:textId="77777777" w:rsidR="001247B8" w:rsidRDefault="003B7894">
      <w:pPr>
        <w:pStyle w:val="ListParagraph"/>
        <w:numPr>
          <w:ilvl w:val="0"/>
          <w:numId w:val="3"/>
        </w:numPr>
        <w:spacing w:after="60"/>
      </w:pPr>
      <w:r>
        <w:rPr>
          <w:b/>
          <w:bCs/>
        </w:rPr>
        <w:t>On any change,</w:t>
      </w:r>
      <w:r>
        <w:t xml:space="preserve"> the resolver re-runs and the starting units and fixed price refresh. If the new contract is not adjustable, any </w:t>
      </w:r>
      <w:proofErr w:type="spellStart"/>
      <w:r>
        <w:rPr>
          <w:rFonts w:ascii="Consolas" w:eastAsia="Consolas" w:hAnsi="Consolas" w:cs="Consolas"/>
          <w:color w:val="2D3B4E"/>
          <w:sz w:val="19"/>
          <w:szCs w:val="19"/>
        </w:rPr>
        <w:t>price_entered</w:t>
      </w:r>
      <w:proofErr w:type="spellEnd"/>
      <w:r>
        <w:t xml:space="preserve"> and </w:t>
      </w:r>
      <w:proofErr w:type="spellStart"/>
      <w:r>
        <w:rPr>
          <w:rFonts w:ascii="Consolas" w:eastAsia="Consolas" w:hAnsi="Consolas" w:cs="Consolas"/>
          <w:color w:val="2D3B4E"/>
          <w:sz w:val="19"/>
          <w:szCs w:val="19"/>
        </w:rPr>
        <w:t>discount_pct_entered</w:t>
      </w:r>
      <w:proofErr w:type="spellEnd"/>
      <w:r>
        <w:t xml:space="preserve"> are cleared.</w:t>
      </w:r>
    </w:p>
    <w:p w14:paraId="6F3E4F33" w14:textId="77777777" w:rsidR="001247B8" w:rsidRDefault="003B7894">
      <w:pPr>
        <w:pBdr>
          <w:left w:val="single" w:sz="18" w:space="8" w:color="0D6E63"/>
        </w:pBdr>
        <w:shd w:val="clear" w:color="auto" w:fill="EEF6F4"/>
        <w:spacing w:before="120" w:line="276" w:lineRule="auto"/>
        <w:ind w:left="160" w:right="160"/>
      </w:pPr>
      <w:r>
        <w:rPr>
          <w:b/>
          <w:bCs/>
          <w:color w:val="0D6E63"/>
        </w:rPr>
        <w:t>Fixing the default-contract navigation flaw in v3</w:t>
      </w:r>
    </w:p>
    <w:p w14:paraId="44715974" w14:textId="77777777" w:rsidR="001247B8" w:rsidRDefault="003B7894">
      <w:pPr>
        <w:pBdr>
          <w:left w:val="single" w:sz="18" w:space="8" w:color="0D6E63"/>
        </w:pBdr>
        <w:shd w:val="clear" w:color="auto" w:fill="EEF6F4"/>
        <w:spacing w:after="200" w:line="276" w:lineRule="auto"/>
        <w:ind w:left="160" w:right="160"/>
      </w:pPr>
      <w:r>
        <w:t xml:space="preserve">In v3 the default contract has no lines, so a lookup from procedure to contract lines never finds it. Here the default contract is offered for every procedure </w:t>
      </w:r>
      <w:r>
        <w:rPr>
          <w:b/>
          <w:bCs/>
        </w:rPr>
        <w:t>by rule</w:t>
      </w:r>
      <w:r>
        <w:t>, not by line lookup. The alternative is to auto-create an empty default line for every procedure. That behaves identically but adds one empty row per procedure. Developers may choose either.</w:t>
      </w:r>
    </w:p>
    <w:p w14:paraId="1FB2DB3E" w14:textId="77777777" w:rsidR="00072C84" w:rsidRDefault="00072C84">
      <w:pPr>
        <w:rPr>
          <w:b/>
          <w:bCs/>
          <w:color w:val="12355B"/>
          <w:sz w:val="30"/>
          <w:szCs w:val="30"/>
        </w:rPr>
      </w:pPr>
      <w:r>
        <w:br w:type="page"/>
      </w:r>
    </w:p>
    <w:p w14:paraId="4B818FA1" w14:textId="0E5CF86B" w:rsidR="001247B8" w:rsidRDefault="003B7894">
      <w:pPr>
        <w:pStyle w:val="Heading1"/>
      </w:pPr>
      <w:r>
        <w:lastRenderedPageBreak/>
        <w:t>6. The resolver</w:t>
      </w:r>
    </w:p>
    <w:p w14:paraId="4470012F" w14:textId="77777777" w:rsidR="001247B8" w:rsidRDefault="003B7894">
      <w:pPr>
        <w:spacing w:after="120"/>
      </w:pPr>
      <w:r>
        <w:t>Think of the layers as a stack of transparent sheets. For each field, look down through the stack, and the first sheet with a value wins.</w:t>
      </w:r>
    </w:p>
    <w:p w14:paraId="17EA3EEB" w14:textId="77777777" w:rsidR="001247B8" w:rsidRDefault="003B7894">
      <w:pPr>
        <w:pStyle w:val="Heading3"/>
      </w:pPr>
      <w:r>
        <w:t>Inputs</w:t>
      </w:r>
    </w:p>
    <w:p w14:paraId="107C84DB" w14:textId="77777777" w:rsidR="001247B8" w:rsidRDefault="003B7894">
      <w:pPr>
        <w:spacing w:after="120"/>
      </w:pPr>
      <w:r>
        <w:t xml:space="preserve">A procedure, the selected contract (which may be the default) and the </w:t>
      </w:r>
      <w:r>
        <w:rPr>
          <w:b/>
          <w:bCs/>
        </w:rPr>
        <w:t>procedure date</w:t>
      </w:r>
      <w:r>
        <w:t>. Only a contract valid on that date is used, whenever the resolver runs.</w:t>
      </w:r>
    </w:p>
    <w:p w14:paraId="140183FA" w14:textId="77777777" w:rsidR="001247B8" w:rsidRDefault="003B7894">
      <w:pPr>
        <w:pStyle w:val="Heading3"/>
      </w:pPr>
      <w:r>
        <w:t>Layers, highest precedence first</w:t>
      </w:r>
    </w:p>
    <w:p w14:paraId="1930CD10" w14:textId="77777777" w:rsidR="001247B8" w:rsidRDefault="003B7894">
      <w:pPr>
        <w:pStyle w:val="ListParagraph"/>
        <w:numPr>
          <w:ilvl w:val="0"/>
          <w:numId w:val="4"/>
        </w:numPr>
        <w:spacing w:after="60"/>
      </w:pPr>
      <w:r>
        <w:t>The selected contract’s line for the procedure</w:t>
      </w:r>
    </w:p>
    <w:p w14:paraId="00379DFB" w14:textId="77777777" w:rsidR="001247B8" w:rsidRDefault="003B7894">
      <w:pPr>
        <w:pStyle w:val="ListParagraph"/>
        <w:numPr>
          <w:ilvl w:val="0"/>
          <w:numId w:val="4"/>
        </w:numPr>
        <w:spacing w:after="60"/>
      </w:pPr>
      <w:r>
        <w:t>The selected contract’s line for the procedure’s RVG group</w:t>
      </w:r>
    </w:p>
    <w:p w14:paraId="70B45E61" w14:textId="77777777" w:rsidR="001247B8" w:rsidRDefault="003B7894">
      <w:pPr>
        <w:pStyle w:val="ListParagraph"/>
        <w:numPr>
          <w:ilvl w:val="0"/>
          <w:numId w:val="4"/>
        </w:numPr>
        <w:spacing w:after="60"/>
      </w:pPr>
      <w:r>
        <w:t>The procedure (</w:t>
      </w:r>
      <w:proofErr w:type="spellStart"/>
      <w:r>
        <w:rPr>
          <w:rFonts w:ascii="Consolas" w:eastAsia="Consolas" w:hAnsi="Consolas" w:cs="Consolas"/>
          <w:color w:val="2D3B4E"/>
          <w:sz w:val="19"/>
          <w:szCs w:val="19"/>
        </w:rPr>
        <w:t>base_units</w:t>
      </w:r>
      <w:proofErr w:type="spellEnd"/>
      <w:r>
        <w:t xml:space="preserve">, </w:t>
      </w:r>
      <w:proofErr w:type="spellStart"/>
      <w:r>
        <w:rPr>
          <w:rFonts w:ascii="Consolas" w:eastAsia="Consolas" w:hAnsi="Consolas" w:cs="Consolas"/>
          <w:color w:val="2D3B4E"/>
          <w:sz w:val="19"/>
          <w:szCs w:val="19"/>
        </w:rPr>
        <w:t>modifier_units</w:t>
      </w:r>
      <w:proofErr w:type="spellEnd"/>
      <w:r>
        <w:t>)</w:t>
      </w:r>
    </w:p>
    <w:p w14:paraId="529591EB" w14:textId="77777777" w:rsidR="001247B8" w:rsidRDefault="003B7894">
      <w:pPr>
        <w:pStyle w:val="ListParagraph"/>
        <w:numPr>
          <w:ilvl w:val="0"/>
          <w:numId w:val="4"/>
        </w:numPr>
        <w:spacing w:after="60"/>
      </w:pPr>
      <w:r>
        <w:t>The RVG group (</w:t>
      </w:r>
      <w:proofErr w:type="spellStart"/>
      <w:r>
        <w:rPr>
          <w:rFonts w:ascii="Consolas" w:eastAsia="Consolas" w:hAnsi="Consolas" w:cs="Consolas"/>
          <w:color w:val="2D3B4E"/>
          <w:sz w:val="19"/>
          <w:szCs w:val="19"/>
        </w:rPr>
        <w:t>base_units</w:t>
      </w:r>
      <w:proofErr w:type="spellEnd"/>
      <w:r>
        <w:t xml:space="preserve">, </w:t>
      </w:r>
      <w:proofErr w:type="spellStart"/>
      <w:r>
        <w:rPr>
          <w:rFonts w:ascii="Consolas" w:eastAsia="Consolas" w:hAnsi="Consolas" w:cs="Consolas"/>
          <w:color w:val="2D3B4E"/>
          <w:sz w:val="19"/>
          <w:szCs w:val="19"/>
        </w:rPr>
        <w:t>modifier_units</w:t>
      </w:r>
      <w:proofErr w:type="spellEnd"/>
      <w:r>
        <w:t>)</w:t>
      </w:r>
    </w:p>
    <w:p w14:paraId="4F0BD4FD" w14:textId="77777777" w:rsidR="001247B8" w:rsidRDefault="003B7894">
      <w:pPr>
        <w:spacing w:after="120"/>
      </w:pPr>
      <w:proofErr w:type="spellStart"/>
      <w:r>
        <w:rPr>
          <w:rFonts w:ascii="Consolas" w:eastAsia="Consolas" w:hAnsi="Consolas" w:cs="Consolas"/>
          <w:color w:val="2D3B4E"/>
          <w:sz w:val="19"/>
          <w:szCs w:val="19"/>
        </w:rPr>
        <w:t>base_units</w:t>
      </w:r>
      <w:proofErr w:type="spellEnd"/>
      <w:r>
        <w:t xml:space="preserve"> and </w:t>
      </w:r>
      <w:proofErr w:type="spellStart"/>
      <w:r>
        <w:rPr>
          <w:rFonts w:ascii="Consolas" w:eastAsia="Consolas" w:hAnsi="Consolas" w:cs="Consolas"/>
          <w:color w:val="2D3B4E"/>
          <w:sz w:val="19"/>
          <w:szCs w:val="19"/>
        </w:rPr>
        <w:t>modifier_units</w:t>
      </w:r>
      <w:proofErr w:type="spellEnd"/>
      <w:r>
        <w:t xml:space="preserve"> resolve through all four layers. Because the RVG group is fully populated, they always resolve. </w:t>
      </w:r>
      <w:proofErr w:type="spellStart"/>
      <w:r>
        <w:rPr>
          <w:rFonts w:ascii="Consolas" w:eastAsia="Consolas" w:hAnsi="Consolas" w:cs="Consolas"/>
          <w:color w:val="2D3B4E"/>
          <w:sz w:val="19"/>
          <w:szCs w:val="19"/>
        </w:rPr>
        <w:t>fixed_price</w:t>
      </w:r>
      <w:proofErr w:type="spellEnd"/>
      <w:r>
        <w:t xml:space="preserve">, </w:t>
      </w:r>
      <w:r>
        <w:rPr>
          <w:rFonts w:ascii="Consolas" w:eastAsia="Consolas" w:hAnsi="Consolas" w:cs="Consolas"/>
          <w:color w:val="2D3B4E"/>
          <w:sz w:val="19"/>
          <w:szCs w:val="19"/>
        </w:rPr>
        <w:t>rate</w:t>
      </w:r>
      <w:r>
        <w:t xml:space="preserve"> and </w:t>
      </w:r>
      <w:proofErr w:type="spellStart"/>
      <w:r>
        <w:rPr>
          <w:rFonts w:ascii="Consolas" w:eastAsia="Consolas" w:hAnsi="Consolas" w:cs="Consolas"/>
          <w:color w:val="2D3B4E"/>
          <w:sz w:val="19"/>
          <w:szCs w:val="19"/>
        </w:rPr>
        <w:t>discount_pct</w:t>
      </w:r>
      <w:proofErr w:type="spellEnd"/>
      <w:r>
        <w:t xml:space="preserve"> exist only on contract lines, so they resolve from layers 1 and 2 or stay null.</w:t>
      </w:r>
    </w:p>
    <w:p w14:paraId="13F6C7FA" w14:textId="77777777" w:rsidR="001247B8" w:rsidRDefault="003B7894">
      <w:pPr>
        <w:spacing w:after="120"/>
      </w:pPr>
      <w:r>
        <w:t>v3 also stacked the default contract’s lines beneath the selected contract. Those layers are dropped because the default contract has no lines (section 12). A practice-wide price on the default contract would amount to AA setting a common price for its members, which competition law does not allow.</w:t>
      </w:r>
    </w:p>
    <w:p w14:paraId="7D628208" w14:textId="77777777" w:rsidR="001247B8" w:rsidRDefault="003B7894">
      <w:pPr>
        <w:pStyle w:val="Heading3"/>
      </w:pPr>
      <w:r>
        <w:t>Output</w:t>
      </w:r>
    </w:p>
    <w:p w14:paraId="4723604C" w14:textId="77777777" w:rsidR="001247B8" w:rsidRDefault="003B7894">
      <w:pPr>
        <w:spacing w:after="120"/>
      </w:pPr>
      <w:r>
        <w:t>The resolved values, plus the layer each one came from. Both go into the pricing snapshot.</w:t>
      </w:r>
    </w:p>
    <w:p w14:paraId="333212F6" w14:textId="77777777" w:rsidR="001247B8" w:rsidRDefault="003B7894">
      <w:pPr>
        <w:pStyle w:val="Heading3"/>
      </w:pPr>
      <w:r>
        <w:t>Treatment of nulls</w:t>
      </w:r>
    </w:p>
    <w:p w14:paraId="230E288F" w14:textId="77777777" w:rsidR="001247B8" w:rsidRDefault="003B7894">
      <w:pPr>
        <w:pStyle w:val="ListParagraph"/>
        <w:numPr>
          <w:ilvl w:val="0"/>
          <w:numId w:val="2"/>
        </w:numPr>
        <w:spacing w:after="60"/>
      </w:pPr>
      <w:r>
        <w:t>Null means “not specified here”, and resolution looks through to the next layer. A value, including 0, stops it.</w:t>
      </w:r>
    </w:p>
    <w:p w14:paraId="7136AA79" w14:textId="77777777" w:rsidR="001247B8" w:rsidRDefault="003B7894">
      <w:pPr>
        <w:pStyle w:val="ListParagraph"/>
        <w:numPr>
          <w:ilvl w:val="0"/>
          <w:numId w:val="2"/>
        </w:numPr>
        <w:spacing w:after="60"/>
      </w:pPr>
      <w:r>
        <w:t>An explicit 0 above the RVG level is only needed to switch off a non-zero value beneath. That is rare, but some contracts do zero modifiers, so the distinction matters.</w:t>
      </w:r>
    </w:p>
    <w:p w14:paraId="5936CA75" w14:textId="77777777" w:rsidR="001247B8" w:rsidRDefault="003B7894">
      <w:pPr>
        <w:pStyle w:val="ListParagraph"/>
        <w:numPr>
          <w:ilvl w:val="0"/>
          <w:numId w:val="2"/>
        </w:numPr>
        <w:spacing w:after="60"/>
      </w:pPr>
      <w:r>
        <w:t xml:space="preserve">In editing screens, each overridable field shows the inherited value as a greyed placeholder, with an explicit choice between </w:t>
      </w:r>
      <w:r>
        <w:rPr>
          <w:b/>
          <w:bCs/>
        </w:rPr>
        <w:t>inherit</w:t>
      </w:r>
      <w:r>
        <w:t xml:space="preserve"> (stored as null) and </w:t>
      </w:r>
      <w:r>
        <w:rPr>
          <w:b/>
          <w:bCs/>
        </w:rPr>
        <w:t>override</w:t>
      </w:r>
      <w:r>
        <w:t xml:space="preserve"> (an override with no value stores 0).</w:t>
      </w:r>
    </w:p>
    <w:p w14:paraId="2601D6ED" w14:textId="77777777" w:rsidR="001247B8" w:rsidRDefault="003B7894">
      <w:pPr>
        <w:pStyle w:val="ListParagraph"/>
        <w:numPr>
          <w:ilvl w:val="0"/>
          <w:numId w:val="2"/>
        </w:numPr>
        <w:spacing w:after="60"/>
      </w:pPr>
      <w:r>
        <w:t>In import spreadsheets, a blank cell means inherit and an explicit 0 means zero.</w:t>
      </w:r>
    </w:p>
    <w:p w14:paraId="59A646D1" w14:textId="77777777" w:rsidR="00072C84" w:rsidRDefault="00072C84" w:rsidP="00072C84"/>
    <w:p w14:paraId="2F9F1592" w14:textId="46B2EFCC" w:rsidR="001247B8" w:rsidRDefault="003B7894">
      <w:pPr>
        <w:pStyle w:val="Heading1"/>
      </w:pPr>
      <w:r>
        <w:t>7. Time entry (the card)</w:t>
      </w:r>
    </w:p>
    <w:p w14:paraId="050B42DB" w14:textId="77777777" w:rsidR="001247B8" w:rsidRDefault="003B7894">
      <w:pPr>
        <w:pStyle w:val="ListParagraph"/>
        <w:numPr>
          <w:ilvl w:val="0"/>
          <w:numId w:val="2"/>
        </w:numPr>
        <w:spacing w:after="60"/>
      </w:pPr>
      <w:r>
        <w:t>The resolved base and modifier units are shown as starting values. The anaesthetist enters time units and may change base and modifier units. Out-of-range values warn the office. They are never blocked.</w:t>
      </w:r>
    </w:p>
    <w:p w14:paraId="1C10839C" w14:textId="77777777" w:rsidR="001247B8" w:rsidRDefault="003B7894">
      <w:pPr>
        <w:pStyle w:val="ListParagraph"/>
        <w:numPr>
          <w:ilvl w:val="0"/>
          <w:numId w:val="2"/>
        </w:numPr>
        <w:spacing w:after="60"/>
      </w:pPr>
      <w:r>
        <w:t xml:space="preserve">Modifiers are itemised, with a required </w:t>
      </w:r>
      <w:proofErr w:type="spellStart"/>
      <w:r>
        <w:rPr>
          <w:rFonts w:ascii="Consolas" w:eastAsia="Consolas" w:hAnsi="Consolas" w:cs="Consolas"/>
          <w:color w:val="2D3B4E"/>
          <w:sz w:val="19"/>
          <w:szCs w:val="19"/>
        </w:rPr>
        <w:t>modifier_note</w:t>
      </w:r>
      <w:proofErr w:type="spellEnd"/>
      <w:r>
        <w:t xml:space="preserve"> when any are claimed. Whether modifiers are ever pre-filled is open (section 15).</w:t>
      </w:r>
    </w:p>
    <w:p w14:paraId="4095A60E" w14:textId="77777777" w:rsidR="001247B8" w:rsidRDefault="003B7894">
      <w:pPr>
        <w:pStyle w:val="ListParagraph"/>
        <w:numPr>
          <w:ilvl w:val="0"/>
          <w:numId w:val="2"/>
        </w:numPr>
        <w:spacing w:after="60"/>
      </w:pPr>
      <w:r>
        <w:t>The price field and the discount follow the contract behaviour table in section 4.</w:t>
      </w:r>
    </w:p>
    <w:p w14:paraId="48102B45" w14:textId="77777777" w:rsidR="001247B8" w:rsidRDefault="003B7894">
      <w:pPr>
        <w:pStyle w:val="ListParagraph"/>
        <w:numPr>
          <w:ilvl w:val="0"/>
          <w:numId w:val="2"/>
        </w:numPr>
        <w:spacing w:after="60"/>
      </w:pPr>
      <w:r>
        <w:t>The record keeps the values the anaesthetist recorded. Starting values can always be recomputed by the resolver, and they are captured in the snapshot at authorisation.</w:t>
      </w:r>
    </w:p>
    <w:p w14:paraId="18EB4727" w14:textId="77777777" w:rsidR="00072C84" w:rsidRDefault="00072C84" w:rsidP="00072C84"/>
    <w:p w14:paraId="2F58DB25" w14:textId="6483373F" w:rsidR="001247B8" w:rsidRDefault="003B7894">
      <w:pPr>
        <w:pStyle w:val="Heading1"/>
      </w:pPr>
      <w:r>
        <w:t>8. Price calculation</w:t>
      </w:r>
    </w:p>
    <w:p w14:paraId="7EDBF58D" w14:textId="77777777" w:rsidR="001247B8" w:rsidRDefault="003B7894">
      <w:pPr>
        <w:spacing w:after="120"/>
      </w:pPr>
      <w:r>
        <w:t>The billing engine prices each booking procedure on its own when the list is authorised.</w:t>
      </w:r>
    </w:p>
    <w:p w14:paraId="57681DA1" w14:textId="77777777" w:rsidR="001247B8" w:rsidRDefault="003B7894">
      <w:pPr>
        <w:pStyle w:val="Heading3"/>
      </w:pPr>
      <w:r>
        <w:t>Validation first</w:t>
      </w:r>
    </w:p>
    <w:p w14:paraId="5045899F" w14:textId="77777777" w:rsidR="001247B8" w:rsidRDefault="003B7894">
      <w:pPr>
        <w:spacing w:after="120"/>
      </w:pPr>
      <w:r>
        <w:t>The engine rejects the booking, rather than ignoring one input, when:</w:t>
      </w:r>
    </w:p>
    <w:p w14:paraId="16BD7454" w14:textId="77777777" w:rsidR="001247B8" w:rsidRDefault="003B7894">
      <w:pPr>
        <w:pStyle w:val="ListParagraph"/>
        <w:numPr>
          <w:ilvl w:val="0"/>
          <w:numId w:val="2"/>
        </w:numPr>
        <w:spacing w:after="60"/>
      </w:pPr>
      <w:proofErr w:type="spellStart"/>
      <w:r>
        <w:rPr>
          <w:rFonts w:ascii="Consolas" w:eastAsia="Consolas" w:hAnsi="Consolas" w:cs="Consolas"/>
          <w:color w:val="2D3B4E"/>
          <w:sz w:val="19"/>
          <w:szCs w:val="19"/>
        </w:rPr>
        <w:t>price_entered</w:t>
      </w:r>
      <w:proofErr w:type="spellEnd"/>
      <w:r>
        <w:t xml:space="preserve"> or </w:t>
      </w:r>
      <w:proofErr w:type="spellStart"/>
      <w:r>
        <w:rPr>
          <w:rFonts w:ascii="Consolas" w:eastAsia="Consolas" w:hAnsi="Consolas" w:cs="Consolas"/>
          <w:color w:val="2D3B4E"/>
          <w:sz w:val="19"/>
          <w:szCs w:val="19"/>
        </w:rPr>
        <w:t>discount_pct_entered</w:t>
      </w:r>
      <w:proofErr w:type="spellEnd"/>
      <w:r>
        <w:t xml:space="preserve"> is present on a contract that is not adjustable</w:t>
      </w:r>
    </w:p>
    <w:p w14:paraId="7D246CA4" w14:textId="77777777" w:rsidR="001247B8" w:rsidRDefault="003B7894">
      <w:pPr>
        <w:pStyle w:val="ListParagraph"/>
        <w:numPr>
          <w:ilvl w:val="0"/>
          <w:numId w:val="2"/>
        </w:numPr>
        <w:spacing w:after="60"/>
      </w:pPr>
      <w:r>
        <w:t>BTM units are missing and no fixed price resolves</w:t>
      </w:r>
    </w:p>
    <w:p w14:paraId="7968BD45" w14:textId="77777777" w:rsidR="001247B8" w:rsidRDefault="003B7894">
      <w:pPr>
        <w:pStyle w:val="ListParagraph"/>
        <w:numPr>
          <w:ilvl w:val="0"/>
          <w:numId w:val="2"/>
        </w:numPr>
        <w:spacing w:after="60"/>
      </w:pPr>
      <w:r>
        <w:t>the selected contract is not valid on the procedure date</w:t>
      </w:r>
    </w:p>
    <w:p w14:paraId="4231FD46" w14:textId="77777777" w:rsidR="001247B8" w:rsidRDefault="003B7894">
      <w:pPr>
        <w:pStyle w:val="Heading3"/>
      </w:pPr>
      <w:r>
        <w:lastRenderedPageBreak/>
        <w:t>Precedence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2719"/>
        <w:gridCol w:w="3973"/>
        <w:gridCol w:w="3032"/>
      </w:tblGrid>
      <w:tr w:rsidR="001247B8" w14:paraId="486543FF" w14:textId="77777777" w:rsidTr="00072C84">
        <w:trPr>
          <w:cantSplit/>
          <w:tblHeader/>
        </w:trPr>
        <w:tc>
          <w:tcPr>
            <w:tcW w:w="35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12CE2DFD" w14:textId="77777777" w:rsidR="001247B8" w:rsidRDefault="003B7894">
            <w:pPr>
              <w:spacing w:after="40"/>
            </w:pPr>
            <w:r>
              <w:rPr>
                <w:b/>
                <w:bCs/>
                <w:color w:val="12355B"/>
                <w:sz w:val="19"/>
                <w:szCs w:val="19"/>
              </w:rPr>
              <w:t>Step</w:t>
            </w:r>
          </w:p>
        </w:tc>
        <w:tc>
          <w:tcPr>
            <w:tcW w:w="13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0AC7084C" w14:textId="77777777" w:rsidR="001247B8" w:rsidRDefault="003B7894">
            <w:pPr>
              <w:spacing w:after="40"/>
            </w:pPr>
            <w:r>
              <w:rPr>
                <w:b/>
                <w:bCs/>
                <w:color w:val="12355B"/>
                <w:sz w:val="19"/>
                <w:szCs w:val="19"/>
              </w:rPr>
              <w:t>Condition</w:t>
            </w:r>
          </w:p>
        </w:tc>
        <w:tc>
          <w:tcPr>
            <w:tcW w:w="19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109606BB" w14:textId="77777777" w:rsidR="001247B8" w:rsidRDefault="003B7894">
            <w:pPr>
              <w:spacing w:after="40"/>
            </w:pPr>
            <w:r>
              <w:rPr>
                <w:b/>
                <w:bCs/>
                <w:color w:val="12355B"/>
                <w:sz w:val="19"/>
                <w:szCs w:val="19"/>
              </w:rPr>
              <w:t>Price</w:t>
            </w:r>
          </w:p>
        </w:tc>
        <w:tc>
          <w:tcPr>
            <w:tcW w:w="145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668CF379" w14:textId="77777777" w:rsidR="001247B8" w:rsidRDefault="003B7894">
            <w:pPr>
              <w:spacing w:after="40"/>
            </w:pPr>
            <w:proofErr w:type="spellStart"/>
            <w:r>
              <w:rPr>
                <w:b/>
                <w:bCs/>
                <w:color w:val="12355B"/>
                <w:sz w:val="19"/>
                <w:szCs w:val="19"/>
              </w:rPr>
              <w:t>price_source</w:t>
            </w:r>
            <w:proofErr w:type="spellEnd"/>
          </w:p>
        </w:tc>
      </w:tr>
      <w:tr w:rsidR="001247B8" w14:paraId="677B3441" w14:textId="77777777" w:rsidTr="00072C84">
        <w:trPr>
          <w:cantSplit/>
        </w:trPr>
        <w:tc>
          <w:tcPr>
            <w:tcW w:w="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FEE5BB6" w14:textId="77777777" w:rsidR="001247B8" w:rsidRDefault="003B7894">
            <w:pPr>
              <w:spacing w:after="40"/>
            </w:pPr>
            <w:r>
              <w:rPr>
                <w:sz w:val="19"/>
                <w:szCs w:val="19"/>
              </w:rPr>
              <w:t>0</w:t>
            </w:r>
          </w:p>
        </w:tc>
        <w:tc>
          <w:tcPr>
            <w:tcW w:w="13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641394C" w14:textId="77777777" w:rsidR="001247B8" w:rsidRDefault="003B7894">
            <w:pPr>
              <w:spacing w:after="40"/>
            </w:pPr>
            <w:r>
              <w:rPr>
                <w:sz w:val="19"/>
                <w:szCs w:val="19"/>
              </w:rPr>
              <w:t>The office overrode the price at review</w:t>
            </w:r>
          </w:p>
        </w:tc>
        <w:tc>
          <w:tcPr>
            <w:tcW w:w="1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F3FECE8" w14:textId="77777777" w:rsidR="001247B8" w:rsidRDefault="003B7894">
            <w:pPr>
              <w:spacing w:after="40"/>
            </w:pPr>
            <w:r>
              <w:rPr>
                <w:sz w:val="19"/>
                <w:szCs w:val="19"/>
              </w:rPr>
              <w:t>The office price</w:t>
            </w:r>
          </w:p>
        </w:tc>
        <w:tc>
          <w:tcPr>
            <w:tcW w:w="14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2704105" w14:textId="77777777" w:rsidR="001247B8" w:rsidRDefault="003B7894">
            <w:pPr>
              <w:spacing w:after="40"/>
            </w:pPr>
            <w:r>
              <w:rPr>
                <w:rFonts w:ascii="Consolas" w:eastAsia="Consolas" w:hAnsi="Consolas" w:cs="Consolas"/>
                <w:color w:val="2D3B4E"/>
                <w:sz w:val="19"/>
                <w:szCs w:val="19"/>
              </w:rPr>
              <w:t>OFFICE_OVERRIDE</w:t>
            </w:r>
          </w:p>
        </w:tc>
      </w:tr>
      <w:tr w:rsidR="001247B8" w14:paraId="563EFB6B" w14:textId="77777777" w:rsidTr="00072C84">
        <w:trPr>
          <w:cantSplit/>
        </w:trPr>
        <w:tc>
          <w:tcPr>
            <w:tcW w:w="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C90A0D7" w14:textId="77777777" w:rsidR="001247B8" w:rsidRDefault="003B7894">
            <w:pPr>
              <w:spacing w:after="40"/>
            </w:pPr>
            <w:r>
              <w:rPr>
                <w:sz w:val="19"/>
                <w:szCs w:val="19"/>
              </w:rPr>
              <w:t>1</w:t>
            </w:r>
          </w:p>
        </w:tc>
        <w:tc>
          <w:tcPr>
            <w:tcW w:w="13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3774247" w14:textId="77777777" w:rsidR="001247B8" w:rsidRDefault="003B7894">
            <w:pPr>
              <w:spacing w:after="40"/>
            </w:pPr>
            <w:proofErr w:type="spellStart"/>
            <w:r>
              <w:rPr>
                <w:rFonts w:ascii="Consolas" w:eastAsia="Consolas" w:hAnsi="Consolas" w:cs="Consolas"/>
                <w:color w:val="2D3B4E"/>
                <w:sz w:val="19"/>
                <w:szCs w:val="19"/>
              </w:rPr>
              <w:t>price_entered</w:t>
            </w:r>
            <w:proofErr w:type="spellEnd"/>
            <w:r>
              <w:rPr>
                <w:sz w:val="19"/>
                <w:szCs w:val="19"/>
              </w:rPr>
              <w:t xml:space="preserve"> is present (adjustable contracts only)</w:t>
            </w:r>
          </w:p>
        </w:tc>
        <w:tc>
          <w:tcPr>
            <w:tcW w:w="1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1368678" w14:textId="77777777" w:rsidR="001247B8" w:rsidRDefault="003B7894">
            <w:pPr>
              <w:spacing w:after="40"/>
            </w:pPr>
            <w:proofErr w:type="spellStart"/>
            <w:r>
              <w:rPr>
                <w:rFonts w:ascii="Consolas" w:eastAsia="Consolas" w:hAnsi="Consolas" w:cs="Consolas"/>
                <w:color w:val="2D3B4E"/>
                <w:sz w:val="19"/>
                <w:szCs w:val="19"/>
              </w:rPr>
              <w:t>price_entered</w:t>
            </w:r>
            <w:proofErr w:type="spellEnd"/>
          </w:p>
        </w:tc>
        <w:tc>
          <w:tcPr>
            <w:tcW w:w="14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3D179EB" w14:textId="77777777" w:rsidR="001247B8" w:rsidRDefault="003B7894">
            <w:pPr>
              <w:spacing w:after="40"/>
            </w:pPr>
            <w:r>
              <w:rPr>
                <w:rFonts w:ascii="Consolas" w:eastAsia="Consolas" w:hAnsi="Consolas" w:cs="Consolas"/>
                <w:color w:val="2D3B4E"/>
                <w:sz w:val="19"/>
                <w:szCs w:val="19"/>
              </w:rPr>
              <w:t>ANAESTHETIST_PRICE</w:t>
            </w:r>
          </w:p>
        </w:tc>
      </w:tr>
      <w:tr w:rsidR="001247B8" w14:paraId="3372BA78" w14:textId="77777777" w:rsidTr="00072C84">
        <w:trPr>
          <w:cantSplit/>
        </w:trPr>
        <w:tc>
          <w:tcPr>
            <w:tcW w:w="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94029E9" w14:textId="77777777" w:rsidR="001247B8" w:rsidRDefault="003B7894">
            <w:pPr>
              <w:spacing w:after="40"/>
            </w:pPr>
            <w:r>
              <w:rPr>
                <w:sz w:val="19"/>
                <w:szCs w:val="19"/>
              </w:rPr>
              <w:t>2</w:t>
            </w:r>
          </w:p>
        </w:tc>
        <w:tc>
          <w:tcPr>
            <w:tcW w:w="13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D94BB04" w14:textId="77777777" w:rsidR="001247B8" w:rsidRDefault="003B7894">
            <w:pPr>
              <w:spacing w:after="40"/>
            </w:pPr>
            <w:proofErr w:type="spellStart"/>
            <w:r>
              <w:rPr>
                <w:rFonts w:ascii="Consolas" w:eastAsia="Consolas" w:hAnsi="Consolas" w:cs="Consolas"/>
                <w:color w:val="2D3B4E"/>
                <w:sz w:val="19"/>
                <w:szCs w:val="19"/>
              </w:rPr>
              <w:t>fixed_price</w:t>
            </w:r>
            <w:proofErr w:type="spellEnd"/>
            <w:r>
              <w:rPr>
                <w:sz w:val="19"/>
                <w:szCs w:val="19"/>
              </w:rPr>
              <w:t xml:space="preserve"> resolves</w:t>
            </w:r>
          </w:p>
        </w:tc>
        <w:tc>
          <w:tcPr>
            <w:tcW w:w="1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DD76D76" w14:textId="77777777" w:rsidR="001247B8" w:rsidRDefault="003B7894">
            <w:pPr>
              <w:spacing w:after="40"/>
            </w:pPr>
            <w:proofErr w:type="spellStart"/>
            <w:r>
              <w:rPr>
                <w:rFonts w:ascii="Consolas" w:eastAsia="Consolas" w:hAnsi="Consolas" w:cs="Consolas"/>
                <w:color w:val="2D3B4E"/>
                <w:sz w:val="19"/>
                <w:szCs w:val="19"/>
              </w:rPr>
              <w:t>fixed_price</w:t>
            </w:r>
            <w:proofErr w:type="spellEnd"/>
            <w:r>
              <w:rPr>
                <w:sz w:val="19"/>
                <w:szCs w:val="19"/>
              </w:rPr>
              <w:t>. Recorded BTM is informational only.</w:t>
            </w:r>
          </w:p>
        </w:tc>
        <w:tc>
          <w:tcPr>
            <w:tcW w:w="14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C8EF5A7" w14:textId="77777777" w:rsidR="001247B8" w:rsidRDefault="003B7894">
            <w:pPr>
              <w:spacing w:after="40"/>
            </w:pPr>
            <w:r>
              <w:rPr>
                <w:rFonts w:ascii="Consolas" w:eastAsia="Consolas" w:hAnsi="Consolas" w:cs="Consolas"/>
                <w:color w:val="2D3B4E"/>
                <w:sz w:val="19"/>
                <w:szCs w:val="19"/>
              </w:rPr>
              <w:t>CONTRACT_FIXED_PRICE</w:t>
            </w:r>
          </w:p>
        </w:tc>
      </w:tr>
      <w:tr w:rsidR="001247B8" w14:paraId="4C90081A" w14:textId="77777777" w:rsidTr="00072C84">
        <w:trPr>
          <w:cantSplit/>
        </w:trPr>
        <w:tc>
          <w:tcPr>
            <w:tcW w:w="3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3686D47" w14:textId="77777777" w:rsidR="001247B8" w:rsidRDefault="003B7894">
            <w:pPr>
              <w:spacing w:after="40"/>
            </w:pPr>
            <w:r>
              <w:rPr>
                <w:sz w:val="19"/>
                <w:szCs w:val="19"/>
              </w:rPr>
              <w:t>3</w:t>
            </w:r>
          </w:p>
        </w:tc>
        <w:tc>
          <w:tcPr>
            <w:tcW w:w="13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83514E8" w14:textId="77777777" w:rsidR="001247B8" w:rsidRDefault="003B7894">
            <w:pPr>
              <w:spacing w:after="40"/>
            </w:pPr>
            <w:r>
              <w:rPr>
                <w:sz w:val="19"/>
                <w:szCs w:val="19"/>
              </w:rPr>
              <w:t>Otherwise</w:t>
            </w:r>
          </w:p>
        </w:tc>
        <w:tc>
          <w:tcPr>
            <w:tcW w:w="19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76FF97F" w14:textId="77777777" w:rsidR="001247B8" w:rsidRDefault="003B7894">
            <w:pPr>
              <w:spacing w:after="40"/>
            </w:pPr>
            <w:r>
              <w:rPr>
                <w:sz w:val="19"/>
                <w:szCs w:val="19"/>
              </w:rPr>
              <w:t xml:space="preserve">(B + T + M) × rate × (1 − </w:t>
            </w:r>
            <w:proofErr w:type="spellStart"/>
            <w:r>
              <w:rPr>
                <w:sz w:val="19"/>
                <w:szCs w:val="19"/>
              </w:rPr>
              <w:t>discount_pct_entered</w:t>
            </w:r>
            <w:proofErr w:type="spellEnd"/>
            <w:r>
              <w:rPr>
                <w:sz w:val="19"/>
                <w:szCs w:val="19"/>
              </w:rPr>
              <w:t xml:space="preserve"> / 100), where rate is the resolved contract </w:t>
            </w:r>
            <w:r>
              <w:rPr>
                <w:rFonts w:ascii="Consolas" w:eastAsia="Consolas" w:hAnsi="Consolas" w:cs="Consolas"/>
                <w:color w:val="2D3B4E"/>
                <w:sz w:val="19"/>
                <w:szCs w:val="19"/>
              </w:rPr>
              <w:t>rate</w:t>
            </w:r>
            <w:r>
              <w:rPr>
                <w:sz w:val="19"/>
                <w:szCs w:val="19"/>
              </w:rPr>
              <w:t xml:space="preserve"> if any (dormant), else the anaesthetist’s own unit value</w:t>
            </w:r>
          </w:p>
        </w:tc>
        <w:tc>
          <w:tcPr>
            <w:tcW w:w="145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DC36895" w14:textId="77777777" w:rsidR="001247B8" w:rsidRDefault="003B7894">
            <w:pPr>
              <w:spacing w:after="40"/>
            </w:pPr>
            <w:r>
              <w:rPr>
                <w:rFonts w:ascii="Consolas" w:eastAsia="Consolas" w:hAnsi="Consolas" w:cs="Consolas"/>
                <w:color w:val="2D3B4E"/>
                <w:sz w:val="19"/>
                <w:szCs w:val="19"/>
              </w:rPr>
              <w:t>CALCULATED</w:t>
            </w:r>
          </w:p>
        </w:tc>
      </w:tr>
    </w:tbl>
    <w:p w14:paraId="4C939D8B" w14:textId="77777777" w:rsidR="001247B8" w:rsidRDefault="001247B8">
      <w:pPr>
        <w:spacing w:after="60"/>
      </w:pPr>
    </w:p>
    <w:p w14:paraId="560FBE01" w14:textId="77777777" w:rsidR="001247B8" w:rsidRDefault="003B7894">
      <w:pPr>
        <w:pStyle w:val="ListParagraph"/>
        <w:numPr>
          <w:ilvl w:val="0"/>
          <w:numId w:val="2"/>
        </w:numPr>
        <w:spacing w:after="60"/>
      </w:pPr>
      <w:r>
        <w:t>A price of 0 produces a no-charge invoice. BTM is still recorded.</w:t>
      </w:r>
    </w:p>
    <w:p w14:paraId="34F90468" w14:textId="77777777" w:rsidR="001247B8" w:rsidRDefault="003B7894">
      <w:pPr>
        <w:pStyle w:val="ListParagraph"/>
        <w:numPr>
          <w:ilvl w:val="0"/>
          <w:numId w:val="2"/>
        </w:numPr>
        <w:spacing w:after="60"/>
      </w:pPr>
      <w:r>
        <w:t xml:space="preserve">Whether the RVG multi-procedure rule (for example base units on the primary procedure only) still applies is being confirmed with AA. If it does, it adjusts the units of </w:t>
      </w:r>
      <w:r>
        <w:rPr>
          <w:rFonts w:ascii="Consolas" w:eastAsia="Consolas" w:hAnsi="Consolas" w:cs="Consolas"/>
          <w:color w:val="2D3B4E"/>
          <w:sz w:val="19"/>
          <w:szCs w:val="19"/>
        </w:rPr>
        <w:t>CALCULATED</w:t>
      </w:r>
      <w:r>
        <w:t xml:space="preserve"> procedures before step 3.</w:t>
      </w:r>
    </w:p>
    <w:p w14:paraId="502ACDAA" w14:textId="77777777" w:rsidR="001247B8" w:rsidRDefault="003B7894">
      <w:pPr>
        <w:pStyle w:val="Heading3"/>
      </w:pPr>
      <w:r>
        <w:t>Snapshot</w:t>
      </w:r>
    </w:p>
    <w:p w14:paraId="1520E254" w14:textId="77777777" w:rsidR="001247B8" w:rsidRDefault="003B7894">
      <w:pPr>
        <w:spacing w:after="120"/>
      </w:pPr>
      <w:r>
        <w:t xml:space="preserve">At authorisation, each booking procedure stores the procedure, the contract (each version is its own row, so the id is enough), the resolved values and their layers, the recorded BTM, the rate and discount used, the price, the </w:t>
      </w:r>
      <w:proofErr w:type="spellStart"/>
      <w:r>
        <w:rPr>
          <w:rFonts w:ascii="Consolas" w:eastAsia="Consolas" w:hAnsi="Consolas" w:cs="Consolas"/>
          <w:color w:val="2D3B4E"/>
          <w:sz w:val="19"/>
          <w:szCs w:val="19"/>
        </w:rPr>
        <w:t>price_source</w:t>
      </w:r>
      <w:proofErr w:type="spellEnd"/>
      <w:r>
        <w:t>, and the billable party or payer details. Later changes to the RVG, procedures or contracts never alter historical billing, and anaesthetist-nominated prices are easy to report on.</w:t>
      </w:r>
    </w:p>
    <w:p w14:paraId="44B44D7A" w14:textId="77777777" w:rsidR="00072C84" w:rsidRDefault="00072C84" w:rsidP="00072C84"/>
    <w:p w14:paraId="299775C0" w14:textId="4E08DA87" w:rsidR="001247B8" w:rsidRDefault="003B7894">
      <w:pPr>
        <w:pStyle w:val="Heading1"/>
      </w:pPr>
      <w:r>
        <w:t>9. Billable party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2"/>
        <w:gridCol w:w="6274"/>
      </w:tblGrid>
      <w:tr w:rsidR="001247B8" w14:paraId="4C40DF9E" w14:textId="77777777" w:rsidTr="00072C84">
        <w:trPr>
          <w:cantSplit/>
          <w:tblHeader/>
        </w:trPr>
        <w:tc>
          <w:tcPr>
            <w:tcW w:w="20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328D1A4C" w14:textId="77777777" w:rsidR="001247B8" w:rsidRDefault="003B7894">
            <w:pPr>
              <w:spacing w:after="40"/>
            </w:pPr>
            <w:r>
              <w:rPr>
                <w:b/>
                <w:bCs/>
                <w:color w:val="12355B"/>
                <w:sz w:val="19"/>
                <w:szCs w:val="19"/>
              </w:rPr>
              <w:t>Selected contract</w:t>
            </w:r>
          </w:p>
        </w:tc>
        <w:tc>
          <w:tcPr>
            <w:tcW w:w="30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6A369D63" w14:textId="77777777" w:rsidR="001247B8" w:rsidRDefault="003B7894">
            <w:pPr>
              <w:spacing w:after="40"/>
            </w:pPr>
            <w:r>
              <w:rPr>
                <w:b/>
                <w:bCs/>
                <w:color w:val="12355B"/>
                <w:sz w:val="19"/>
                <w:szCs w:val="19"/>
              </w:rPr>
              <w:t>Invoice goes to</w:t>
            </w:r>
          </w:p>
        </w:tc>
      </w:tr>
      <w:tr w:rsidR="001247B8" w14:paraId="0A0610BC" w14:textId="77777777" w:rsidTr="00072C84">
        <w:trPr>
          <w:cantSplit/>
        </w:trPr>
        <w:tc>
          <w:tcPr>
            <w:tcW w:w="2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FCF8584" w14:textId="77777777" w:rsidR="001247B8" w:rsidRDefault="003B7894">
            <w:pPr>
              <w:spacing w:after="40"/>
            </w:pPr>
            <w:r>
              <w:rPr>
                <w:sz w:val="19"/>
                <w:szCs w:val="19"/>
              </w:rPr>
              <w:t>Default contract</w:t>
            </w:r>
          </w:p>
        </w:tc>
        <w:tc>
          <w:tcPr>
            <w:tcW w:w="3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741FFFC" w14:textId="77777777" w:rsidR="001247B8" w:rsidRDefault="003B7894">
            <w:pPr>
              <w:spacing w:after="40"/>
            </w:pPr>
            <w:r>
              <w:rPr>
                <w:sz w:val="19"/>
                <w:szCs w:val="19"/>
              </w:rPr>
              <w:t>Payer on the booking (patient by default, editable to a guardian)</w:t>
            </w:r>
          </w:p>
        </w:tc>
      </w:tr>
      <w:tr w:rsidR="001247B8" w14:paraId="6E9B9492" w14:textId="77777777" w:rsidTr="00072C84">
        <w:trPr>
          <w:cantSplit/>
        </w:trPr>
        <w:tc>
          <w:tcPr>
            <w:tcW w:w="2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5BCB9E4" w14:textId="77777777" w:rsidR="001247B8" w:rsidRDefault="003B7894">
            <w:pPr>
              <w:spacing w:after="40"/>
            </w:pPr>
            <w:r>
              <w:rPr>
                <w:sz w:val="19"/>
                <w:szCs w:val="19"/>
              </w:rPr>
              <w:t xml:space="preserve">Holder with </w:t>
            </w:r>
            <w:proofErr w:type="spellStart"/>
            <w:r>
              <w:rPr>
                <w:rFonts w:ascii="Consolas" w:eastAsia="Consolas" w:hAnsi="Consolas" w:cs="Consolas"/>
                <w:color w:val="2D3B4E"/>
                <w:sz w:val="19"/>
                <w:szCs w:val="19"/>
              </w:rPr>
              <w:t>bills_holder</w:t>
            </w:r>
            <w:proofErr w:type="spellEnd"/>
            <w:r>
              <w:rPr>
                <w:sz w:val="19"/>
                <w:szCs w:val="19"/>
              </w:rPr>
              <w:t xml:space="preserve"> true</w:t>
            </w:r>
          </w:p>
        </w:tc>
        <w:tc>
          <w:tcPr>
            <w:tcW w:w="3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4341F24" w14:textId="77777777" w:rsidR="001247B8" w:rsidRDefault="003B7894">
            <w:pPr>
              <w:spacing w:after="40"/>
            </w:pPr>
            <w:r>
              <w:rPr>
                <w:sz w:val="19"/>
                <w:szCs w:val="19"/>
              </w:rPr>
              <w:t>The holder’s billable party record</w:t>
            </w:r>
          </w:p>
        </w:tc>
      </w:tr>
      <w:tr w:rsidR="001247B8" w14:paraId="4AA43F8D" w14:textId="77777777" w:rsidTr="00072C84">
        <w:trPr>
          <w:cantSplit/>
        </w:trPr>
        <w:tc>
          <w:tcPr>
            <w:tcW w:w="2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19FA5D7" w14:textId="77777777" w:rsidR="001247B8" w:rsidRDefault="003B7894">
            <w:pPr>
              <w:spacing w:after="40"/>
            </w:pPr>
            <w:r>
              <w:rPr>
                <w:sz w:val="19"/>
                <w:szCs w:val="19"/>
              </w:rPr>
              <w:t xml:space="preserve">Holder with </w:t>
            </w:r>
            <w:proofErr w:type="spellStart"/>
            <w:r>
              <w:rPr>
                <w:rFonts w:ascii="Consolas" w:eastAsia="Consolas" w:hAnsi="Consolas" w:cs="Consolas"/>
                <w:color w:val="2D3B4E"/>
                <w:sz w:val="19"/>
                <w:szCs w:val="19"/>
              </w:rPr>
              <w:t>bills_holder</w:t>
            </w:r>
            <w:proofErr w:type="spellEnd"/>
            <w:r>
              <w:rPr>
                <w:sz w:val="19"/>
                <w:szCs w:val="19"/>
              </w:rPr>
              <w:t xml:space="preserve"> false</w:t>
            </w:r>
          </w:p>
        </w:tc>
        <w:tc>
          <w:tcPr>
            <w:tcW w:w="30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4AA0C3C" w14:textId="77777777" w:rsidR="001247B8" w:rsidRDefault="003B7894">
            <w:pPr>
              <w:spacing w:after="40"/>
            </w:pPr>
            <w:r>
              <w:rPr>
                <w:sz w:val="19"/>
                <w:szCs w:val="19"/>
              </w:rPr>
              <w:t>Payer on the booking</w:t>
            </w:r>
          </w:p>
        </w:tc>
      </w:tr>
    </w:tbl>
    <w:p w14:paraId="1A26D154" w14:textId="77777777" w:rsidR="001247B8" w:rsidRDefault="001247B8">
      <w:pPr>
        <w:spacing w:after="60"/>
      </w:pPr>
    </w:p>
    <w:p w14:paraId="5E393378" w14:textId="77777777" w:rsidR="001247B8" w:rsidRDefault="003B7894">
      <w:pPr>
        <w:spacing w:after="120"/>
      </w:pPr>
      <w:r>
        <w:t>How this maps to the billable-party truth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9"/>
        <w:gridCol w:w="1673"/>
        <w:gridCol w:w="2719"/>
        <w:gridCol w:w="3555"/>
      </w:tblGrid>
      <w:tr w:rsidR="001247B8" w14:paraId="30941D8E" w14:textId="77777777" w:rsidTr="00072C84">
        <w:trPr>
          <w:cantSplit/>
          <w:tblHeader/>
        </w:trPr>
        <w:tc>
          <w:tcPr>
            <w:tcW w:w="12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53786606" w14:textId="77777777" w:rsidR="001247B8" w:rsidRDefault="003B7894">
            <w:pPr>
              <w:spacing w:after="40"/>
            </w:pPr>
            <w:r>
              <w:rPr>
                <w:b/>
                <w:bCs/>
                <w:color w:val="12355B"/>
                <w:sz w:val="19"/>
                <w:szCs w:val="19"/>
              </w:rPr>
              <w:t>Patient insured (insurer pays AA)</w:t>
            </w:r>
          </w:p>
        </w:tc>
        <w:tc>
          <w:tcPr>
            <w:tcW w:w="8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4CEECF71" w14:textId="77777777" w:rsidR="001247B8" w:rsidRDefault="003B7894">
            <w:pPr>
              <w:spacing w:after="40"/>
            </w:pPr>
            <w:r>
              <w:rPr>
                <w:b/>
                <w:bCs/>
                <w:color w:val="12355B"/>
                <w:sz w:val="19"/>
                <w:szCs w:val="19"/>
              </w:rPr>
              <w:t>Contract applies</w:t>
            </w:r>
          </w:p>
        </w:tc>
        <w:tc>
          <w:tcPr>
            <w:tcW w:w="13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00990509" w14:textId="77777777" w:rsidR="001247B8" w:rsidRDefault="003B7894">
            <w:pPr>
              <w:spacing w:after="40"/>
            </w:pPr>
            <w:r>
              <w:rPr>
                <w:b/>
                <w:bCs/>
                <w:color w:val="12355B"/>
                <w:sz w:val="19"/>
                <w:szCs w:val="19"/>
              </w:rPr>
              <w:t>Outcome</w:t>
            </w:r>
          </w:p>
        </w:tc>
        <w:tc>
          <w:tcPr>
            <w:tcW w:w="17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0962DBBA" w14:textId="77777777" w:rsidR="001247B8" w:rsidRDefault="003B7894">
            <w:pPr>
              <w:spacing w:after="40"/>
            </w:pPr>
            <w:r>
              <w:rPr>
                <w:b/>
                <w:bCs/>
                <w:color w:val="12355B"/>
                <w:sz w:val="19"/>
                <w:szCs w:val="19"/>
              </w:rPr>
              <w:t>Configuration</w:t>
            </w:r>
          </w:p>
        </w:tc>
      </w:tr>
      <w:tr w:rsidR="001247B8" w14:paraId="0844F3E4" w14:textId="77777777" w:rsidTr="00072C84">
        <w:trPr>
          <w:cantSplit/>
        </w:trPr>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D3E8B4B" w14:textId="77777777" w:rsidR="001247B8" w:rsidRDefault="003B7894">
            <w:pPr>
              <w:spacing w:after="40"/>
            </w:pPr>
            <w:r>
              <w:rPr>
                <w:sz w:val="19"/>
                <w:szCs w:val="19"/>
              </w:rPr>
              <w:t>Yes</w:t>
            </w:r>
          </w:p>
        </w:tc>
        <w:tc>
          <w:tcPr>
            <w:tcW w:w="8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3728F02" w14:textId="77777777" w:rsidR="001247B8" w:rsidRDefault="003B7894">
            <w:pPr>
              <w:spacing w:after="40"/>
            </w:pPr>
            <w:r>
              <w:rPr>
                <w:sz w:val="19"/>
                <w:szCs w:val="19"/>
              </w:rPr>
              <w:t>Yes</w:t>
            </w:r>
          </w:p>
        </w:tc>
        <w:tc>
          <w:tcPr>
            <w:tcW w:w="13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CE4F7EB" w14:textId="77777777" w:rsidR="001247B8" w:rsidRDefault="003B7894">
            <w:pPr>
              <w:spacing w:after="40"/>
            </w:pPr>
            <w:r>
              <w:rPr>
                <w:sz w:val="19"/>
                <w:szCs w:val="19"/>
              </w:rPr>
              <w:t>Contract holder billed</w:t>
            </w:r>
          </w:p>
        </w:tc>
        <w:tc>
          <w:tcPr>
            <w:tcW w:w="1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707FB69" w14:textId="77777777" w:rsidR="001247B8" w:rsidRDefault="003B7894">
            <w:pPr>
              <w:spacing w:after="40"/>
            </w:pPr>
            <w:r>
              <w:rPr>
                <w:sz w:val="19"/>
                <w:szCs w:val="19"/>
              </w:rPr>
              <w:t xml:space="preserve">Third-party holder, </w:t>
            </w:r>
            <w:proofErr w:type="spellStart"/>
            <w:r>
              <w:rPr>
                <w:rFonts w:ascii="Consolas" w:eastAsia="Consolas" w:hAnsi="Consolas" w:cs="Consolas"/>
                <w:color w:val="2D3B4E"/>
                <w:sz w:val="19"/>
                <w:szCs w:val="19"/>
              </w:rPr>
              <w:t>bills_holder</w:t>
            </w:r>
            <w:proofErr w:type="spellEnd"/>
            <w:r>
              <w:rPr>
                <w:sz w:val="19"/>
                <w:szCs w:val="19"/>
              </w:rPr>
              <w:t xml:space="preserve"> true</w:t>
            </w:r>
          </w:p>
        </w:tc>
      </w:tr>
      <w:tr w:rsidR="001247B8" w14:paraId="75A7D519" w14:textId="77777777" w:rsidTr="00072C84">
        <w:trPr>
          <w:cantSplit/>
        </w:trPr>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84D3856" w14:textId="77777777" w:rsidR="001247B8" w:rsidRDefault="003B7894">
            <w:pPr>
              <w:spacing w:after="40"/>
            </w:pPr>
            <w:r>
              <w:rPr>
                <w:sz w:val="19"/>
                <w:szCs w:val="19"/>
              </w:rPr>
              <w:t>No</w:t>
            </w:r>
          </w:p>
        </w:tc>
        <w:tc>
          <w:tcPr>
            <w:tcW w:w="8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5771229" w14:textId="77777777" w:rsidR="001247B8" w:rsidRDefault="003B7894">
            <w:pPr>
              <w:spacing w:after="40"/>
            </w:pPr>
            <w:r>
              <w:rPr>
                <w:sz w:val="19"/>
                <w:szCs w:val="19"/>
              </w:rPr>
              <w:t>Yes</w:t>
            </w:r>
          </w:p>
        </w:tc>
        <w:tc>
          <w:tcPr>
            <w:tcW w:w="13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4007D58" w14:textId="77777777" w:rsidR="001247B8" w:rsidRDefault="003B7894">
            <w:pPr>
              <w:spacing w:after="40"/>
            </w:pPr>
            <w:r>
              <w:rPr>
                <w:sz w:val="19"/>
                <w:szCs w:val="19"/>
              </w:rPr>
              <w:t>Patient billed at the contract price</w:t>
            </w:r>
          </w:p>
        </w:tc>
        <w:tc>
          <w:tcPr>
            <w:tcW w:w="1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1D579A1" w14:textId="77777777" w:rsidR="001247B8" w:rsidRDefault="003B7894">
            <w:pPr>
              <w:spacing w:after="40"/>
            </w:pPr>
            <w:r>
              <w:rPr>
                <w:sz w:val="19"/>
                <w:szCs w:val="19"/>
              </w:rPr>
              <w:t xml:space="preserve">Third-party holder, </w:t>
            </w:r>
            <w:proofErr w:type="spellStart"/>
            <w:r>
              <w:rPr>
                <w:rFonts w:ascii="Consolas" w:eastAsia="Consolas" w:hAnsi="Consolas" w:cs="Consolas"/>
                <w:color w:val="2D3B4E"/>
                <w:sz w:val="19"/>
                <w:szCs w:val="19"/>
              </w:rPr>
              <w:t>bills_holder</w:t>
            </w:r>
            <w:proofErr w:type="spellEnd"/>
            <w:r>
              <w:rPr>
                <w:sz w:val="19"/>
                <w:szCs w:val="19"/>
              </w:rPr>
              <w:t xml:space="preserve"> false (for example a surgeon’s fixed-fee arrangement)</w:t>
            </w:r>
          </w:p>
        </w:tc>
      </w:tr>
      <w:tr w:rsidR="001247B8" w14:paraId="12169A91" w14:textId="77777777" w:rsidTr="00072C84">
        <w:trPr>
          <w:cantSplit/>
        </w:trPr>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2A72874" w14:textId="77777777" w:rsidR="001247B8" w:rsidRDefault="003B7894">
            <w:pPr>
              <w:spacing w:after="40"/>
            </w:pPr>
            <w:r>
              <w:rPr>
                <w:sz w:val="19"/>
                <w:szCs w:val="19"/>
              </w:rPr>
              <w:t>No</w:t>
            </w:r>
          </w:p>
        </w:tc>
        <w:tc>
          <w:tcPr>
            <w:tcW w:w="8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1C7CB06" w14:textId="77777777" w:rsidR="001247B8" w:rsidRDefault="003B7894">
            <w:pPr>
              <w:spacing w:after="40"/>
            </w:pPr>
            <w:r>
              <w:rPr>
                <w:sz w:val="19"/>
                <w:szCs w:val="19"/>
              </w:rPr>
              <w:t>No</w:t>
            </w:r>
          </w:p>
        </w:tc>
        <w:tc>
          <w:tcPr>
            <w:tcW w:w="13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8C479B4" w14:textId="77777777" w:rsidR="001247B8" w:rsidRDefault="003B7894">
            <w:pPr>
              <w:spacing w:after="40"/>
            </w:pPr>
            <w:r>
              <w:rPr>
                <w:sz w:val="19"/>
                <w:szCs w:val="19"/>
              </w:rPr>
              <w:t>Patient billed at RVG</w:t>
            </w:r>
          </w:p>
        </w:tc>
        <w:tc>
          <w:tcPr>
            <w:tcW w:w="1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47D9DAB" w14:textId="77777777" w:rsidR="001247B8" w:rsidRDefault="003B7894">
            <w:pPr>
              <w:spacing w:after="40"/>
            </w:pPr>
            <w:r>
              <w:rPr>
                <w:sz w:val="19"/>
                <w:szCs w:val="19"/>
              </w:rPr>
              <w:t>Default contract</w:t>
            </w:r>
          </w:p>
        </w:tc>
      </w:tr>
      <w:tr w:rsidR="001247B8" w14:paraId="33682E47" w14:textId="77777777" w:rsidTr="00072C84">
        <w:trPr>
          <w:cantSplit/>
        </w:trPr>
        <w:tc>
          <w:tcPr>
            <w:tcW w:w="12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834604E" w14:textId="77777777" w:rsidR="001247B8" w:rsidRDefault="003B7894">
            <w:pPr>
              <w:spacing w:after="40"/>
            </w:pPr>
            <w:r>
              <w:rPr>
                <w:sz w:val="19"/>
                <w:szCs w:val="19"/>
              </w:rPr>
              <w:t>Yes</w:t>
            </w:r>
          </w:p>
        </w:tc>
        <w:tc>
          <w:tcPr>
            <w:tcW w:w="8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C5F4994" w14:textId="77777777" w:rsidR="001247B8" w:rsidRDefault="003B7894">
            <w:pPr>
              <w:spacing w:after="40"/>
            </w:pPr>
            <w:r>
              <w:rPr>
                <w:sz w:val="19"/>
                <w:szCs w:val="19"/>
              </w:rPr>
              <w:t>No</w:t>
            </w:r>
          </w:p>
        </w:tc>
        <w:tc>
          <w:tcPr>
            <w:tcW w:w="13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E96AA47" w14:textId="77777777" w:rsidR="001247B8" w:rsidRDefault="003B7894">
            <w:pPr>
              <w:spacing w:after="40"/>
            </w:pPr>
            <w:r>
              <w:rPr>
                <w:sz w:val="19"/>
                <w:szCs w:val="19"/>
              </w:rPr>
              <w:t>Inconsistent</w:t>
            </w:r>
          </w:p>
        </w:tc>
        <w:tc>
          <w:tcPr>
            <w:tcW w:w="17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50F34C5" w14:textId="77777777" w:rsidR="001247B8" w:rsidRDefault="003B7894">
            <w:pPr>
              <w:spacing w:after="40"/>
            </w:pPr>
            <w:r>
              <w:rPr>
                <w:sz w:val="19"/>
                <w:szCs w:val="19"/>
              </w:rPr>
              <w:t>Warning at office review, not a block (see below)</w:t>
            </w:r>
          </w:p>
        </w:tc>
      </w:tr>
    </w:tbl>
    <w:p w14:paraId="3EC422EC" w14:textId="77777777" w:rsidR="001247B8" w:rsidRDefault="001247B8">
      <w:pPr>
        <w:spacing w:after="60"/>
      </w:pPr>
    </w:p>
    <w:p w14:paraId="057C9C5E" w14:textId="77777777" w:rsidR="001247B8" w:rsidRDefault="003B7894">
      <w:pPr>
        <w:pStyle w:val="ListParagraph"/>
        <w:numPr>
          <w:ilvl w:val="0"/>
          <w:numId w:val="2"/>
        </w:numPr>
        <w:spacing w:after="60"/>
      </w:pPr>
      <w:r>
        <w:t>“Insured” here means an insurer pays AA directly. Insured patients who claim the money back themselves are on the default contract.</w:t>
      </w:r>
    </w:p>
    <w:p w14:paraId="18877374" w14:textId="77777777" w:rsidR="001247B8" w:rsidRDefault="003B7894">
      <w:pPr>
        <w:pStyle w:val="ListParagraph"/>
        <w:numPr>
          <w:ilvl w:val="0"/>
          <w:numId w:val="2"/>
        </w:numPr>
        <w:spacing w:after="60"/>
      </w:pPr>
      <w:r>
        <w:t>The surgeon’s booking or the hospital may indicate insurance status (for example SXAP). If the booking carries such an indication, a payer-billed contract with an “insurer pays” indication raises a warning at review. It is not a block, because pre-approval regularly falls through on the day and the anaesthetist then switches to the default contract and bills the patient. Where this indication is stored is open.</w:t>
      </w:r>
    </w:p>
    <w:p w14:paraId="1F64F08D" w14:textId="77777777" w:rsidR="001247B8" w:rsidRDefault="003B7894">
      <w:pPr>
        <w:pStyle w:val="ListParagraph"/>
        <w:numPr>
          <w:ilvl w:val="0"/>
          <w:numId w:val="2"/>
        </w:numPr>
        <w:spacing w:after="60"/>
      </w:pPr>
      <w:r>
        <w:lastRenderedPageBreak/>
        <w:t>AA acts as agent for independent anaesthetists, so the system accepts the anaesthetist’s choice of contract and relies on office review to catch mistakes.</w:t>
      </w:r>
    </w:p>
    <w:p w14:paraId="47B37C12" w14:textId="77777777" w:rsidR="00072C84" w:rsidRDefault="00072C84" w:rsidP="00072C84"/>
    <w:p w14:paraId="7E6D08AB" w14:textId="1EFF6ADE" w:rsidR="001247B8" w:rsidRDefault="003B7894">
      <w:pPr>
        <w:pStyle w:val="Heading1"/>
      </w:pPr>
      <w:r>
        <w:t>10. Prepayment</w:t>
      </w:r>
    </w:p>
    <w:p w14:paraId="37F271D9" w14:textId="77777777" w:rsidR="001247B8" w:rsidRDefault="003B7894">
      <w:pPr>
        <w:spacing w:after="120"/>
      </w:pPr>
      <w:r>
        <w:t>Prepayment uses the pricing model but is specified elsewhere. The points that touch this model:</w:t>
      </w:r>
    </w:p>
    <w:p w14:paraId="6B0650B2" w14:textId="77777777" w:rsidR="001247B8" w:rsidRDefault="003B7894">
      <w:pPr>
        <w:pStyle w:val="ListParagraph"/>
        <w:numPr>
          <w:ilvl w:val="0"/>
          <w:numId w:val="2"/>
        </w:numPr>
        <w:spacing w:after="60"/>
      </w:pPr>
      <w:r>
        <w:rPr>
          <w:b/>
          <w:bCs/>
        </w:rPr>
        <w:t>Trigger.</w:t>
      </w:r>
      <w:r>
        <w:t xml:space="preserve"> The booking procedure’s procedure, or its RVG group, is in the anaesthetist’s prepaid set, and the payer is a person, never an organisation.</w:t>
      </w:r>
    </w:p>
    <w:p w14:paraId="6C52A5B6" w14:textId="77777777" w:rsidR="001247B8" w:rsidRDefault="003B7894">
      <w:pPr>
        <w:pStyle w:val="ListParagraph"/>
        <w:numPr>
          <w:ilvl w:val="0"/>
          <w:numId w:val="2"/>
        </w:numPr>
        <w:spacing w:after="60"/>
      </w:pPr>
      <w:r>
        <w:rPr>
          <w:b/>
          <w:bCs/>
        </w:rPr>
        <w:t>Amount: open.</w:t>
      </w:r>
      <w:r>
        <w:t xml:space="preserve"> Option (a) models it as a first-party contract per anaesthetist (</w:t>
      </w:r>
      <w:proofErr w:type="spellStart"/>
      <w:r>
        <w:rPr>
          <w:rFonts w:ascii="Consolas" w:eastAsia="Consolas" w:hAnsi="Consolas" w:cs="Consolas"/>
          <w:color w:val="2D3B4E"/>
          <w:sz w:val="19"/>
          <w:szCs w:val="19"/>
        </w:rPr>
        <w:t>party_type</w:t>
      </w:r>
      <w:proofErr w:type="spellEnd"/>
      <w:r>
        <w:t xml:space="preserve"> </w:t>
      </w:r>
      <w:r>
        <w:rPr>
          <w:rFonts w:ascii="Consolas" w:eastAsia="Consolas" w:hAnsi="Consolas" w:cs="Consolas"/>
          <w:color w:val="2D3B4E"/>
          <w:sz w:val="19"/>
          <w:szCs w:val="19"/>
        </w:rPr>
        <w:t>FIRST_PARTY</w:t>
      </w:r>
      <w:r>
        <w:t xml:space="preserve">, </w:t>
      </w:r>
      <w:proofErr w:type="spellStart"/>
      <w:r>
        <w:rPr>
          <w:rFonts w:ascii="Consolas" w:eastAsia="Consolas" w:hAnsi="Consolas" w:cs="Consolas"/>
          <w:color w:val="2D3B4E"/>
          <w:sz w:val="19"/>
          <w:szCs w:val="19"/>
        </w:rPr>
        <w:t>anaesthetist_id</w:t>
      </w:r>
      <w:proofErr w:type="spellEnd"/>
      <w:r>
        <w:t xml:space="preserve"> set, </w:t>
      </w:r>
      <w:proofErr w:type="spellStart"/>
      <w:r>
        <w:rPr>
          <w:rFonts w:ascii="Consolas" w:eastAsia="Consolas" w:hAnsi="Consolas" w:cs="Consolas"/>
          <w:color w:val="2D3B4E"/>
          <w:sz w:val="19"/>
          <w:szCs w:val="19"/>
        </w:rPr>
        <w:t>bills_holder</w:t>
      </w:r>
      <w:proofErr w:type="spellEnd"/>
      <w:r>
        <w:t xml:space="preserve"> false, lines with </w:t>
      </w:r>
      <w:proofErr w:type="spellStart"/>
      <w:r>
        <w:rPr>
          <w:rFonts w:ascii="Consolas" w:eastAsia="Consolas" w:hAnsi="Consolas" w:cs="Consolas"/>
          <w:color w:val="2D3B4E"/>
          <w:sz w:val="19"/>
          <w:szCs w:val="19"/>
        </w:rPr>
        <w:t>fixed_price</w:t>
      </w:r>
      <w:proofErr w:type="spellEnd"/>
      <w:r>
        <w:t>), so the prepaid amount is simply the resolved fixed price and needs no new structures. Option (b) estimates it from expected units at the anaesthetist’s own unit value. The current requirements specify (b). The 5 October discussion leaned towards (a), because each anaesthetist must set their own prices. The directors are to decide.</w:t>
      </w:r>
    </w:p>
    <w:p w14:paraId="39AC2A48" w14:textId="77777777" w:rsidR="001247B8" w:rsidRDefault="003B7894">
      <w:pPr>
        <w:pStyle w:val="ListParagraph"/>
        <w:numPr>
          <w:ilvl w:val="0"/>
          <w:numId w:val="2"/>
        </w:numPr>
        <w:spacing w:after="60"/>
      </w:pPr>
      <w:r>
        <w:rPr>
          <w:b/>
          <w:bCs/>
        </w:rPr>
        <w:t>Settlement (proposed, to confirm).</w:t>
      </w:r>
      <w:r>
        <w:t xml:space="preserve"> The prepaid amount behaves as an adjustable fixed price. With no </w:t>
      </w:r>
      <w:proofErr w:type="spellStart"/>
      <w:r>
        <w:rPr>
          <w:rFonts w:ascii="Consolas" w:eastAsia="Consolas" w:hAnsi="Consolas" w:cs="Consolas"/>
          <w:color w:val="2D3B4E"/>
          <w:sz w:val="19"/>
          <w:szCs w:val="19"/>
        </w:rPr>
        <w:t>price_entered</w:t>
      </w:r>
      <w:proofErr w:type="spellEnd"/>
      <w:r>
        <w:t>, the final price equals the prepaid amount and nothing more is billed. If the anaesthetist raises the price, the difference is billed as an additional invoice. If the final price is lower, nothing is refunded. A cancellation refunds in full from trust. The current requirements instead invoice any positive BTM balance automatically, so this needs a decision.</w:t>
      </w:r>
    </w:p>
    <w:p w14:paraId="1CDEED0A" w14:textId="77777777" w:rsidR="001247B8" w:rsidRDefault="003B7894">
      <w:pPr>
        <w:pStyle w:val="ListParagraph"/>
        <w:numPr>
          <w:ilvl w:val="0"/>
          <w:numId w:val="2"/>
        </w:numPr>
        <w:spacing w:after="60"/>
      </w:pPr>
      <w:r>
        <w:t>The link from a booking procedure to its prepayment belongs on the booking procedure.</w:t>
      </w:r>
    </w:p>
    <w:p w14:paraId="371078EB" w14:textId="77777777" w:rsidR="00072C84" w:rsidRDefault="00072C84" w:rsidP="00072C84"/>
    <w:p w14:paraId="2F386D27" w14:textId="639A71E6" w:rsidR="001247B8" w:rsidRDefault="003B7894">
      <w:pPr>
        <w:pStyle w:val="Heading1"/>
      </w:pPr>
      <w:r>
        <w:t>11. Updates, history and data loading</w:t>
      </w:r>
    </w:p>
    <w:p w14:paraId="22C046D0" w14:textId="77777777" w:rsidR="001247B8" w:rsidRDefault="003B7894">
      <w:pPr>
        <w:pStyle w:val="Heading3"/>
      </w:pPr>
      <w:r>
        <w:t>Contract versions</w:t>
      </w:r>
    </w:p>
    <w:p w14:paraId="456964A4" w14:textId="77777777" w:rsidR="001247B8" w:rsidRDefault="003B7894">
      <w:pPr>
        <w:pStyle w:val="ListParagraph"/>
        <w:numPr>
          <w:ilvl w:val="0"/>
          <w:numId w:val="2"/>
        </w:numPr>
        <w:spacing w:after="60"/>
      </w:pPr>
      <w:r>
        <w:t xml:space="preserve">Validity is held on CONTRACT only. A price review creates a new contract row with </w:t>
      </w:r>
      <w:proofErr w:type="spellStart"/>
      <w:r>
        <w:rPr>
          <w:rFonts w:ascii="Consolas" w:eastAsia="Consolas" w:hAnsi="Consolas" w:cs="Consolas"/>
          <w:color w:val="2D3B4E"/>
          <w:sz w:val="19"/>
          <w:szCs w:val="19"/>
        </w:rPr>
        <w:t>previous_contract_id</w:t>
      </w:r>
      <w:proofErr w:type="spellEnd"/>
      <w:r>
        <w:t xml:space="preserve"> set and a new </w:t>
      </w:r>
      <w:proofErr w:type="spellStart"/>
      <w:r>
        <w:rPr>
          <w:rFonts w:ascii="Consolas" w:eastAsia="Consolas" w:hAnsi="Consolas" w:cs="Consolas"/>
          <w:color w:val="2D3B4E"/>
          <w:sz w:val="19"/>
          <w:szCs w:val="19"/>
        </w:rPr>
        <w:t>valid_from</w:t>
      </w:r>
      <w:proofErr w:type="spellEnd"/>
      <w:r>
        <w:t xml:space="preserve">. Its lines are copied from the previous version and then changed, and the previous version’s </w:t>
      </w:r>
      <w:proofErr w:type="spellStart"/>
      <w:r>
        <w:rPr>
          <w:rFonts w:ascii="Consolas" w:eastAsia="Consolas" w:hAnsi="Consolas" w:cs="Consolas"/>
          <w:color w:val="2D3B4E"/>
          <w:sz w:val="19"/>
          <w:szCs w:val="19"/>
        </w:rPr>
        <w:t>valid_to</w:t>
      </w:r>
      <w:proofErr w:type="spellEnd"/>
      <w:r>
        <w:t xml:space="preserve"> is set to the day before.</w:t>
      </w:r>
    </w:p>
    <w:p w14:paraId="7746C190" w14:textId="77777777" w:rsidR="001247B8" w:rsidRDefault="003B7894">
      <w:pPr>
        <w:pStyle w:val="ListParagraph"/>
        <w:numPr>
          <w:ilvl w:val="0"/>
          <w:numId w:val="2"/>
        </w:numPr>
        <w:spacing w:after="60"/>
      </w:pPr>
      <w:r>
        <w:t xml:space="preserve">A </w:t>
      </w:r>
      <w:r>
        <w:rPr>
          <w:b/>
          <w:bCs/>
        </w:rPr>
        <w:t>delta</w:t>
      </w:r>
      <w:r>
        <w:t xml:space="preserve"> upload (the usual case) copies all lines and applies only the rows supplied. A </w:t>
      </w:r>
      <w:r>
        <w:rPr>
          <w:b/>
          <w:bCs/>
        </w:rPr>
        <w:t>full</w:t>
      </w:r>
      <w:r>
        <w:t xml:space="preserve"> upload creates the version from the supplied rows alone, so any line not present is closed with the old version rather than deleted.</w:t>
      </w:r>
    </w:p>
    <w:p w14:paraId="707CB748" w14:textId="77777777" w:rsidR="001247B8" w:rsidRDefault="003B7894">
      <w:pPr>
        <w:pStyle w:val="ListParagraph"/>
        <w:numPr>
          <w:ilvl w:val="0"/>
          <w:numId w:val="2"/>
        </w:numPr>
        <w:spacing w:after="60"/>
      </w:pPr>
      <w:r>
        <w:t xml:space="preserve">A row marked </w:t>
      </w:r>
      <w:r>
        <w:rPr>
          <w:rFonts w:ascii="Consolas" w:eastAsia="Consolas" w:hAnsi="Consolas" w:cs="Consolas"/>
          <w:color w:val="2D3B4E"/>
          <w:sz w:val="19"/>
          <w:szCs w:val="19"/>
        </w:rPr>
        <w:t>REMOVE</w:t>
      </w:r>
      <w:r>
        <w:t xml:space="preserve"> is not carried into the new version, so that target falls back to the procedure and RVG layers.</w:t>
      </w:r>
    </w:p>
    <w:p w14:paraId="7B903CAA" w14:textId="77777777" w:rsidR="001247B8" w:rsidRDefault="003B7894">
      <w:pPr>
        <w:pStyle w:val="ListParagraph"/>
        <w:numPr>
          <w:ilvl w:val="0"/>
          <w:numId w:val="2"/>
        </w:numPr>
        <w:spacing w:after="60"/>
      </w:pPr>
      <w:r>
        <w:t>A row is the complete line, not a patch: a blank cell inherits and 0 means zero.</w:t>
      </w:r>
    </w:p>
    <w:p w14:paraId="67743B2B" w14:textId="77777777" w:rsidR="001247B8" w:rsidRDefault="003B7894">
      <w:pPr>
        <w:pStyle w:val="ListParagraph"/>
        <w:numPr>
          <w:ilvl w:val="0"/>
          <w:numId w:val="2"/>
        </w:numPr>
        <w:spacing w:after="60"/>
      </w:pPr>
      <w:r>
        <w:t xml:space="preserve">A preview lists new, changed and removed lines for approval before anything is applied. </w:t>
      </w:r>
      <w:proofErr w:type="spellStart"/>
      <w:r>
        <w:rPr>
          <w:rFonts w:ascii="Consolas" w:eastAsia="Consolas" w:hAnsi="Consolas" w:cs="Consolas"/>
          <w:color w:val="2D3B4E"/>
          <w:sz w:val="19"/>
          <w:szCs w:val="19"/>
        </w:rPr>
        <w:t>import_ref</w:t>
      </w:r>
      <w:proofErr w:type="spellEnd"/>
      <w:r>
        <w:t xml:space="preserve"> points to the import log.</w:t>
      </w:r>
    </w:p>
    <w:p w14:paraId="710ED2BC" w14:textId="77777777" w:rsidR="001247B8" w:rsidRDefault="003B7894">
      <w:pPr>
        <w:pStyle w:val="Heading3"/>
      </w:pPr>
      <w:r>
        <w:t>Data loading</w:t>
      </w:r>
    </w:p>
    <w:p w14:paraId="60B768A3" w14:textId="77777777" w:rsidR="001247B8" w:rsidRDefault="003B7894">
      <w:pPr>
        <w:pStyle w:val="ListParagraph"/>
        <w:numPr>
          <w:ilvl w:val="0"/>
          <w:numId w:val="2"/>
        </w:numPr>
        <w:spacing w:after="60"/>
      </w:pPr>
      <w:r>
        <w:t>All master data reaches AA as spreadsheets in AA-defined templates: RVG groups, procedures, contract holders, contracts and lines, plus hospitals, surgeons and rooms, and anaesthetists.</w:t>
      </w:r>
    </w:p>
    <w:p w14:paraId="77361618" w14:textId="77777777" w:rsidR="001247B8" w:rsidRDefault="003B7894">
      <w:pPr>
        <w:pStyle w:val="ListParagraph"/>
        <w:numPr>
          <w:ilvl w:val="0"/>
          <w:numId w:val="2"/>
        </w:numPr>
        <w:spacing w:after="60"/>
      </w:pPr>
      <w:r>
        <w:t>Loading must be repeatable, so test environments can be wiped and reloaded.</w:t>
      </w:r>
    </w:p>
    <w:p w14:paraId="70FA9199" w14:textId="77777777" w:rsidR="001247B8" w:rsidRDefault="003B7894">
      <w:pPr>
        <w:pStyle w:val="ListParagraph"/>
        <w:numPr>
          <w:ilvl w:val="0"/>
          <w:numId w:val="2"/>
        </w:numPr>
        <w:spacing w:after="60"/>
      </w:pPr>
      <w:r>
        <w:t>The loading mechanism is open. The suggested MVP baseline is a developer-run import, then office screens to create, edit and retire records. An in-app upload with preview, and exporting a contract to the template for its holder to update, are later options.</w:t>
      </w:r>
    </w:p>
    <w:p w14:paraId="57B09696" w14:textId="77777777" w:rsidR="001247B8" w:rsidRDefault="003B7894">
      <w:pPr>
        <w:pStyle w:val="Heading3"/>
      </w:pPr>
      <w:r>
        <w:t>History</w:t>
      </w:r>
    </w:p>
    <w:p w14:paraId="2C8DEA03" w14:textId="77777777" w:rsidR="001247B8" w:rsidRDefault="003B7894">
      <w:pPr>
        <w:spacing w:after="120"/>
      </w:pPr>
      <w:r>
        <w:t>Creates, updates and retirements of RVG groups, procedures, contract holders and contracts are audited (who, what, when). That replaces v3’s suggestion of modelling the RVG as the lowest contract to keep its history. Billing history is covered by the snapshot.</w:t>
      </w:r>
    </w:p>
    <w:p w14:paraId="37CCFA2B" w14:textId="77777777" w:rsidR="00072C84" w:rsidRDefault="00072C84" w:rsidP="00072C84"/>
    <w:p w14:paraId="5B572FAF" w14:textId="205D5685" w:rsidR="001247B8" w:rsidRDefault="003B7894">
      <w:pPr>
        <w:pStyle w:val="Heading1"/>
      </w:pPr>
      <w:r>
        <w:t>12. Integrity rules</w:t>
      </w:r>
    </w:p>
    <w:p w14:paraId="3ACD2810" w14:textId="77777777" w:rsidR="001247B8" w:rsidRDefault="003B7894">
      <w:pPr>
        <w:pStyle w:val="ListParagraph"/>
        <w:numPr>
          <w:ilvl w:val="0"/>
          <w:numId w:val="2"/>
        </w:numPr>
        <w:spacing w:after="60"/>
      </w:pPr>
      <w:r>
        <w:t xml:space="preserve">CONTRACT_LINE: exactly one of </w:t>
      </w:r>
      <w:proofErr w:type="spellStart"/>
      <w:r>
        <w:rPr>
          <w:rFonts w:ascii="Consolas" w:eastAsia="Consolas" w:hAnsi="Consolas" w:cs="Consolas"/>
          <w:color w:val="2D3B4E"/>
          <w:sz w:val="19"/>
          <w:szCs w:val="19"/>
        </w:rPr>
        <w:t>procedure_id</w:t>
      </w:r>
      <w:proofErr w:type="spellEnd"/>
      <w:r>
        <w:t xml:space="preserve"> and </w:t>
      </w:r>
      <w:proofErr w:type="spellStart"/>
      <w:r>
        <w:rPr>
          <w:rFonts w:ascii="Consolas" w:eastAsia="Consolas" w:hAnsi="Consolas" w:cs="Consolas"/>
          <w:color w:val="2D3B4E"/>
          <w:sz w:val="19"/>
          <w:szCs w:val="19"/>
        </w:rPr>
        <w:t>rvg_group_id</w:t>
      </w:r>
      <w:proofErr w:type="spellEnd"/>
      <w:r>
        <w:t xml:space="preserve"> is set.</w:t>
      </w:r>
    </w:p>
    <w:p w14:paraId="6B86BF55" w14:textId="77777777" w:rsidR="001247B8" w:rsidRDefault="003B7894">
      <w:pPr>
        <w:pStyle w:val="ListParagraph"/>
        <w:numPr>
          <w:ilvl w:val="0"/>
          <w:numId w:val="2"/>
        </w:numPr>
        <w:spacing w:after="60"/>
      </w:pPr>
      <w:r>
        <w:t>At most one line per contract per target.</w:t>
      </w:r>
    </w:p>
    <w:p w14:paraId="2B6711B2" w14:textId="77777777" w:rsidR="001247B8" w:rsidRDefault="003B7894">
      <w:pPr>
        <w:pStyle w:val="ListParagraph"/>
        <w:numPr>
          <w:ilvl w:val="0"/>
          <w:numId w:val="2"/>
        </w:numPr>
        <w:spacing w:after="60"/>
      </w:pPr>
      <w:r>
        <w:lastRenderedPageBreak/>
        <w:t>No overlapping validity between a contract and its previous or next version.</w:t>
      </w:r>
    </w:p>
    <w:p w14:paraId="2C1EB035" w14:textId="77777777" w:rsidR="001247B8" w:rsidRDefault="003B7894">
      <w:pPr>
        <w:pStyle w:val="ListParagraph"/>
        <w:numPr>
          <w:ilvl w:val="0"/>
          <w:numId w:val="2"/>
        </w:numPr>
        <w:spacing w:after="60"/>
      </w:pPr>
      <w:r>
        <w:t xml:space="preserve">Exactly one contract has </w:t>
      </w:r>
      <w:proofErr w:type="spellStart"/>
      <w:r>
        <w:rPr>
          <w:rFonts w:ascii="Consolas" w:eastAsia="Consolas" w:hAnsi="Consolas" w:cs="Consolas"/>
          <w:color w:val="2D3B4E"/>
          <w:sz w:val="19"/>
          <w:szCs w:val="19"/>
        </w:rPr>
        <w:t>is_default</w:t>
      </w:r>
      <w:proofErr w:type="spellEnd"/>
      <w:r>
        <w:t xml:space="preserve"> true. Its </w:t>
      </w:r>
      <w:proofErr w:type="spellStart"/>
      <w:r>
        <w:rPr>
          <w:rFonts w:ascii="Consolas" w:eastAsia="Consolas" w:hAnsi="Consolas" w:cs="Consolas"/>
          <w:color w:val="2D3B4E"/>
          <w:sz w:val="19"/>
          <w:szCs w:val="19"/>
        </w:rPr>
        <w:t>contract_holder_id</w:t>
      </w:r>
      <w:proofErr w:type="spellEnd"/>
      <w:r>
        <w:t xml:space="preserve"> is null, it has no lines, and it never expires.</w:t>
      </w:r>
    </w:p>
    <w:p w14:paraId="305AB33A" w14:textId="77777777" w:rsidR="001247B8" w:rsidRDefault="003B7894">
      <w:pPr>
        <w:pStyle w:val="ListParagraph"/>
        <w:numPr>
          <w:ilvl w:val="0"/>
          <w:numId w:val="2"/>
        </w:numPr>
        <w:spacing w:after="60"/>
      </w:pPr>
      <w:r>
        <w:t xml:space="preserve">RVG_GROUP: </w:t>
      </w:r>
      <w:proofErr w:type="spellStart"/>
      <w:r>
        <w:rPr>
          <w:rFonts w:ascii="Consolas" w:eastAsia="Consolas" w:hAnsi="Consolas" w:cs="Consolas"/>
          <w:color w:val="2D3B4E"/>
          <w:sz w:val="19"/>
          <w:szCs w:val="19"/>
        </w:rPr>
        <w:t>base_units</w:t>
      </w:r>
      <w:proofErr w:type="spellEnd"/>
      <w:r>
        <w:t xml:space="preserve"> is required and greater than 0, and </w:t>
      </w:r>
      <w:proofErr w:type="spellStart"/>
      <w:r>
        <w:rPr>
          <w:rFonts w:ascii="Consolas" w:eastAsia="Consolas" w:hAnsi="Consolas" w:cs="Consolas"/>
          <w:color w:val="2D3B4E"/>
          <w:sz w:val="19"/>
          <w:szCs w:val="19"/>
        </w:rPr>
        <w:t>modifier_units</w:t>
      </w:r>
      <w:proofErr w:type="spellEnd"/>
      <w:r>
        <w:t xml:space="preserve"> is required with a default of 0.</w:t>
      </w:r>
    </w:p>
    <w:p w14:paraId="229A86F9" w14:textId="77777777" w:rsidR="001247B8" w:rsidRDefault="003B7894">
      <w:pPr>
        <w:pStyle w:val="ListParagraph"/>
        <w:numPr>
          <w:ilvl w:val="0"/>
          <w:numId w:val="2"/>
        </w:numPr>
        <w:spacing w:after="60"/>
      </w:pPr>
      <w:proofErr w:type="spellStart"/>
      <w:r>
        <w:rPr>
          <w:rFonts w:ascii="Consolas" w:eastAsia="Consolas" w:hAnsi="Consolas" w:cs="Consolas"/>
          <w:color w:val="2D3B4E"/>
          <w:sz w:val="19"/>
          <w:szCs w:val="19"/>
        </w:rPr>
        <w:t>bills_holder</w:t>
      </w:r>
      <w:proofErr w:type="spellEnd"/>
      <w:r>
        <w:t xml:space="preserve"> true requires </w:t>
      </w:r>
      <w:proofErr w:type="spellStart"/>
      <w:r>
        <w:rPr>
          <w:rFonts w:ascii="Consolas" w:eastAsia="Consolas" w:hAnsi="Consolas" w:cs="Consolas"/>
          <w:color w:val="2D3B4E"/>
          <w:sz w:val="19"/>
          <w:szCs w:val="19"/>
        </w:rPr>
        <w:t>billable_party_id</w:t>
      </w:r>
      <w:proofErr w:type="spellEnd"/>
      <w:r>
        <w:t>.</w:t>
      </w:r>
    </w:p>
    <w:p w14:paraId="1D38BC33" w14:textId="77777777" w:rsidR="001247B8" w:rsidRDefault="003B7894">
      <w:pPr>
        <w:pStyle w:val="ListParagraph"/>
        <w:numPr>
          <w:ilvl w:val="0"/>
          <w:numId w:val="2"/>
        </w:numPr>
        <w:spacing w:after="60"/>
      </w:pPr>
      <w:r>
        <w:t xml:space="preserve">A holder with </w:t>
      </w:r>
      <w:proofErr w:type="spellStart"/>
      <w:r>
        <w:rPr>
          <w:rFonts w:ascii="Consolas" w:eastAsia="Consolas" w:hAnsi="Consolas" w:cs="Consolas"/>
          <w:color w:val="2D3B4E"/>
          <w:sz w:val="19"/>
          <w:szCs w:val="19"/>
        </w:rPr>
        <w:t>anaesthetist_id</w:t>
      </w:r>
      <w:proofErr w:type="spellEnd"/>
      <w:r>
        <w:t xml:space="preserve"> set is </w:t>
      </w:r>
      <w:r>
        <w:rPr>
          <w:rFonts w:ascii="Consolas" w:eastAsia="Consolas" w:hAnsi="Consolas" w:cs="Consolas"/>
          <w:color w:val="2D3B4E"/>
          <w:sz w:val="19"/>
          <w:szCs w:val="19"/>
        </w:rPr>
        <w:t>FIRST_PARTY</w:t>
      </w:r>
      <w:r>
        <w:t>.</w:t>
      </w:r>
    </w:p>
    <w:p w14:paraId="64A16B2A" w14:textId="60A468CC" w:rsidR="00072C84" w:rsidRDefault="003B7894" w:rsidP="00072C84">
      <w:pPr>
        <w:pStyle w:val="ListParagraph"/>
        <w:numPr>
          <w:ilvl w:val="0"/>
          <w:numId w:val="2"/>
        </w:numPr>
        <w:spacing w:after="60"/>
      </w:pPr>
      <w:r>
        <w:t>The billing engine rejects a price or discount on a contract that is not adjustable.</w:t>
      </w:r>
    </w:p>
    <w:p w14:paraId="4826730A" w14:textId="77777777" w:rsidR="00072C84" w:rsidRDefault="00072C84" w:rsidP="00072C84"/>
    <w:p w14:paraId="12B55F8D" w14:textId="743248F9" w:rsidR="001247B8" w:rsidRDefault="003B7894">
      <w:pPr>
        <w:pStyle w:val="Heading1"/>
      </w:pPr>
      <w:r>
        <w:t>13. Dormant capabilities</w:t>
      </w:r>
    </w:p>
    <w:p w14:paraId="531F590C" w14:textId="77777777" w:rsidR="001247B8" w:rsidRDefault="003B7894">
      <w:pPr>
        <w:spacing w:after="120"/>
      </w:pPr>
      <w:r>
        <w:t>These are in the data model but have no logic or screens yet. AA uses only RVG pricing and fixed prices today. Keeping the columns means enabling them later needs a software release, not a schema change.</w:t>
      </w:r>
    </w:p>
    <w:p w14:paraId="74A7FD5E" w14:textId="77777777" w:rsidR="001247B8" w:rsidRDefault="003B7894">
      <w:pPr>
        <w:pStyle w:val="ListParagraph"/>
        <w:numPr>
          <w:ilvl w:val="0"/>
          <w:numId w:val="2"/>
        </w:numPr>
        <w:spacing w:after="60"/>
      </w:pPr>
      <w:proofErr w:type="spellStart"/>
      <w:r>
        <w:rPr>
          <w:rFonts w:ascii="Consolas" w:eastAsia="Consolas" w:hAnsi="Consolas" w:cs="Consolas"/>
          <w:color w:val="2D3B4E"/>
          <w:sz w:val="19"/>
          <w:szCs w:val="19"/>
        </w:rPr>
        <w:t>CONTRACT_LINE.rate</w:t>
      </w:r>
      <w:proofErr w:type="spellEnd"/>
      <w:r>
        <w:t>: a contract unit rate</w:t>
      </w:r>
    </w:p>
    <w:p w14:paraId="6BB00172" w14:textId="77777777" w:rsidR="001247B8" w:rsidRDefault="003B7894">
      <w:pPr>
        <w:pStyle w:val="ListParagraph"/>
        <w:numPr>
          <w:ilvl w:val="0"/>
          <w:numId w:val="2"/>
        </w:numPr>
        <w:spacing w:after="60"/>
      </w:pPr>
      <w:proofErr w:type="spellStart"/>
      <w:r>
        <w:rPr>
          <w:rFonts w:ascii="Consolas" w:eastAsia="Consolas" w:hAnsi="Consolas" w:cs="Consolas"/>
          <w:color w:val="2D3B4E"/>
          <w:sz w:val="19"/>
          <w:szCs w:val="19"/>
        </w:rPr>
        <w:t>CONTRACT_LINE.discount_pct</w:t>
      </w:r>
      <w:proofErr w:type="spellEnd"/>
      <w:r>
        <w:t>: a contract-level percentage discount</w:t>
      </w:r>
    </w:p>
    <w:p w14:paraId="5A346DD2" w14:textId="02FF7C6F" w:rsidR="00072C84" w:rsidRDefault="003B7894">
      <w:pPr>
        <w:pStyle w:val="ListParagraph"/>
        <w:numPr>
          <w:ilvl w:val="0"/>
          <w:numId w:val="2"/>
        </w:numPr>
        <w:spacing w:after="60"/>
      </w:pPr>
      <w:r>
        <w:t>RVG group lines: one price for every procedure in a group. None are known today, but the XOR structure supports them.</w:t>
      </w:r>
    </w:p>
    <w:p w14:paraId="766BE7C0" w14:textId="77777777" w:rsidR="00072C84" w:rsidRDefault="00072C84" w:rsidP="00072C84">
      <w:pPr>
        <w:spacing w:after="60"/>
      </w:pPr>
    </w:p>
    <w:p w14:paraId="4684ED1A" w14:textId="5419933C" w:rsidR="00072C84" w:rsidRDefault="00072C84" w:rsidP="00072C84">
      <w:pPr>
        <w:pStyle w:val="Heading1"/>
      </w:pPr>
      <w:r>
        <w:t>14. Open points</w:t>
      </w:r>
    </w:p>
    <w:p w14:paraId="7488CEB1" w14:textId="77777777" w:rsidR="00072C84" w:rsidRDefault="00072C84" w:rsidP="00072C84">
      <w:pPr>
        <w:pBdr>
          <w:left w:val="single" w:sz="18" w:space="8" w:color="B7791F"/>
        </w:pBdr>
        <w:shd w:val="clear" w:color="auto" w:fill="FDF4E3"/>
        <w:spacing w:before="120" w:line="276" w:lineRule="auto"/>
        <w:ind w:left="160" w:right="160"/>
      </w:pPr>
      <w:r>
        <w:rPr>
          <w:b/>
          <w:bCs/>
          <w:color w:val="B7791F"/>
        </w:rPr>
        <w:t>To be decided</w:t>
      </w:r>
    </w:p>
    <w:p w14:paraId="3F6E4ABF" w14:textId="77777777" w:rsidR="00072C84" w:rsidRDefault="00072C84" w:rsidP="00072C84">
      <w:pPr>
        <w:pBdr>
          <w:left w:val="single" w:sz="18" w:space="8" w:color="B7791F"/>
        </w:pBdr>
        <w:shd w:val="clear" w:color="auto" w:fill="FDF4E3"/>
        <w:spacing w:line="276" w:lineRule="auto"/>
        <w:ind w:left="160" w:right="160"/>
      </w:pPr>
      <w:r>
        <w:rPr>
          <w:b/>
          <w:bCs/>
        </w:rPr>
        <w:t>Modifiers.</w:t>
      </w:r>
      <w:r>
        <w:t xml:space="preserve"> Ben’s view is that there are no modifier units in the schedule and nothing should be auto-applied. The current requirements pre-fill modifiers from ASA grade and from procedure defaults. The directors discuss this on 6 October. If Ben’s view holds, </w:t>
      </w:r>
      <w:proofErr w:type="spellStart"/>
      <w:r>
        <w:rPr>
          <w:rFonts w:ascii="Consolas" w:eastAsia="Consolas" w:hAnsi="Consolas" w:cs="Consolas"/>
          <w:color w:val="2D3B4E"/>
          <w:sz w:val="19"/>
          <w:szCs w:val="19"/>
        </w:rPr>
        <w:t>modifier_units</w:t>
      </w:r>
      <w:proofErr w:type="spellEnd"/>
      <w:r>
        <w:t xml:space="preserve"> stays at 0 throughout and the RVG page 12 guidance may be offered as a filtered pick-list.</w:t>
      </w:r>
    </w:p>
    <w:p w14:paraId="05365130" w14:textId="77777777" w:rsidR="00072C84" w:rsidRDefault="00072C84" w:rsidP="00072C84">
      <w:pPr>
        <w:pBdr>
          <w:left w:val="single" w:sz="18" w:space="8" w:color="B7791F"/>
        </w:pBdr>
        <w:shd w:val="clear" w:color="auto" w:fill="FDF4E3"/>
        <w:spacing w:line="276" w:lineRule="auto"/>
        <w:ind w:left="160" w:right="160"/>
      </w:pPr>
      <w:r>
        <w:rPr>
          <w:b/>
          <w:bCs/>
        </w:rPr>
        <w:t>Prepayment amount and settlement:</w:t>
      </w:r>
      <w:r>
        <w:t xml:space="preserve"> options (a) and (b) in section 10, and whether the anaesthetist sees the prepaid amount at time entry.</w:t>
      </w:r>
    </w:p>
    <w:p w14:paraId="0FD56313" w14:textId="77777777" w:rsidR="00072C84" w:rsidRDefault="00072C84" w:rsidP="00072C84">
      <w:pPr>
        <w:pBdr>
          <w:left w:val="single" w:sz="18" w:space="8" w:color="B7791F"/>
        </w:pBdr>
        <w:shd w:val="clear" w:color="auto" w:fill="FDF4E3"/>
        <w:spacing w:line="276" w:lineRule="auto"/>
        <w:ind w:left="160" w:right="160"/>
      </w:pPr>
      <w:r>
        <w:rPr>
          <w:b/>
          <w:bCs/>
        </w:rPr>
        <w:t>Where `adjustable` lives.</w:t>
      </w:r>
      <w:r>
        <w:t xml:space="preserve"> Derived here from the holder. Move it to CONTRACT or CONTRACT_LINE only if one holder needs mixed behaviour.</w:t>
      </w:r>
    </w:p>
    <w:p w14:paraId="08469211" w14:textId="77777777" w:rsidR="00072C84" w:rsidRDefault="00072C84" w:rsidP="00072C84">
      <w:pPr>
        <w:pBdr>
          <w:left w:val="single" w:sz="18" w:space="8" w:color="B7791F"/>
        </w:pBdr>
        <w:shd w:val="clear" w:color="auto" w:fill="FDF4E3"/>
        <w:spacing w:line="276" w:lineRule="auto"/>
        <w:ind w:left="160" w:right="160"/>
      </w:pPr>
      <w:r>
        <w:rPr>
          <w:b/>
          <w:bCs/>
        </w:rPr>
        <w:t>Insurance indication on the booking:</w:t>
      </w:r>
      <w:r>
        <w:t xml:space="preserve"> whether and where to store it for the section 9 warning.</w:t>
      </w:r>
    </w:p>
    <w:p w14:paraId="165E5891" w14:textId="77777777" w:rsidR="00072C84" w:rsidRDefault="00072C84" w:rsidP="00072C84">
      <w:pPr>
        <w:pBdr>
          <w:left w:val="single" w:sz="18" w:space="8" w:color="B7791F"/>
        </w:pBdr>
        <w:shd w:val="clear" w:color="auto" w:fill="FDF4E3"/>
        <w:spacing w:line="276" w:lineRule="auto"/>
        <w:ind w:left="160" w:right="160"/>
      </w:pPr>
      <w:r>
        <w:rPr>
          <w:b/>
          <w:bCs/>
        </w:rPr>
        <w:t>Candidate list context rules:</w:t>
      </w:r>
      <w:r>
        <w:t xml:space="preserve"> hospital, surgeon or rooms, insurer, anaesthetist.</w:t>
      </w:r>
    </w:p>
    <w:p w14:paraId="3C78639B" w14:textId="77777777" w:rsidR="00072C84" w:rsidRDefault="00072C84" w:rsidP="00072C84">
      <w:pPr>
        <w:pBdr>
          <w:left w:val="single" w:sz="18" w:space="8" w:color="B7791F"/>
        </w:pBdr>
        <w:shd w:val="clear" w:color="auto" w:fill="FDF4E3"/>
        <w:spacing w:line="276" w:lineRule="auto"/>
        <w:ind w:left="160" w:right="160"/>
      </w:pPr>
      <w:r>
        <w:rPr>
          <w:b/>
          <w:bCs/>
        </w:rPr>
        <w:t>RVG multi-procedure rule:</w:t>
      </w:r>
      <w:r>
        <w:t xml:space="preserve"> whether it still applies.</w:t>
      </w:r>
    </w:p>
    <w:p w14:paraId="7191FC3C" w14:textId="77777777" w:rsidR="00072C84" w:rsidRDefault="00072C84" w:rsidP="00072C84">
      <w:pPr>
        <w:pBdr>
          <w:left w:val="single" w:sz="18" w:space="8" w:color="B7791F"/>
        </w:pBdr>
        <w:shd w:val="clear" w:color="auto" w:fill="FDF4E3"/>
        <w:spacing w:line="276" w:lineRule="auto"/>
        <w:ind w:left="160" w:right="160"/>
      </w:pPr>
      <w:r>
        <w:rPr>
          <w:b/>
          <w:bCs/>
        </w:rPr>
        <w:t>Data loading mechanism for the MVP.</w:t>
      </w:r>
    </w:p>
    <w:p w14:paraId="08867C37" w14:textId="77777777" w:rsidR="00072C84" w:rsidRDefault="00072C84" w:rsidP="00072C84">
      <w:pPr>
        <w:pBdr>
          <w:left w:val="single" w:sz="18" w:space="8" w:color="B7791F"/>
        </w:pBdr>
        <w:shd w:val="clear" w:color="auto" w:fill="FDF4E3"/>
        <w:spacing w:after="200" w:line="276" w:lineRule="auto"/>
        <w:ind w:left="160" w:right="160"/>
      </w:pPr>
      <w:r>
        <w:rPr>
          <w:b/>
          <w:bCs/>
        </w:rPr>
        <w:t>Default contract offering:</w:t>
      </w:r>
      <w:r>
        <w:t xml:space="preserve"> by rule, or empty lines per procedure.</w:t>
      </w:r>
    </w:p>
    <w:p w14:paraId="2A580B8B" w14:textId="77777777" w:rsidR="00072C84" w:rsidRDefault="00072C84" w:rsidP="00072C84">
      <w:pPr>
        <w:pStyle w:val="Heading3"/>
      </w:pPr>
      <w:r>
        <w:t>Out of scope for this document</w:t>
      </w:r>
    </w:p>
    <w:p w14:paraId="0EBFAADE" w14:textId="77777777" w:rsidR="00072C84" w:rsidRDefault="00072C84" w:rsidP="00072C84">
      <w:pPr>
        <w:spacing w:after="120"/>
      </w:pPr>
      <w:r>
        <w:t>The anaesthetist’s unit value (held on the anaesthetist profile), the booking and list lifecycle, invoice generation, the import log, and the billable party record are referenced but not modelled here. No nesting or versioning of individual lines or procedures is provided. Each stands alone.</w:t>
      </w:r>
    </w:p>
    <w:p w14:paraId="4D516462" w14:textId="77777777" w:rsidR="00072C84" w:rsidRDefault="00072C84" w:rsidP="00072C84">
      <w:pPr>
        <w:spacing w:after="60"/>
      </w:pPr>
    </w:p>
    <w:p w14:paraId="1E5554FD" w14:textId="77777777" w:rsidR="00072C84" w:rsidRDefault="00072C84">
      <w:r>
        <w:br w:type="page"/>
      </w:r>
    </w:p>
    <w:p w14:paraId="2865F16C" w14:textId="70401FB1" w:rsidR="001247B8" w:rsidRDefault="003B7894">
      <w:pPr>
        <w:pStyle w:val="Heading1"/>
      </w:pPr>
      <w:r>
        <w:lastRenderedPageBreak/>
        <w:t>1</w:t>
      </w:r>
      <w:r w:rsidR="00072C84">
        <w:t>5</w:t>
      </w:r>
      <w:r>
        <w:t>. Changes from v3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7"/>
        <w:gridCol w:w="2955"/>
        <w:gridCol w:w="4364"/>
      </w:tblGrid>
      <w:tr w:rsidR="001247B8" w14:paraId="568A36A2" w14:textId="77777777" w:rsidTr="00072C84">
        <w:trPr>
          <w:cantSplit/>
          <w:tblHeader/>
        </w:trPr>
        <w:tc>
          <w:tcPr>
            <w:tcW w:w="1500"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69EB97CB" w14:textId="77777777" w:rsidR="001247B8" w:rsidRDefault="003B7894">
            <w:pPr>
              <w:spacing w:after="40"/>
            </w:pPr>
            <w:r>
              <w:rPr>
                <w:b/>
                <w:bCs/>
                <w:color w:val="12355B"/>
                <w:sz w:val="19"/>
                <w:szCs w:val="19"/>
              </w:rPr>
              <w:t>v3</w:t>
            </w:r>
          </w:p>
        </w:tc>
        <w:tc>
          <w:tcPr>
            <w:tcW w:w="1413"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0E2B459A" w14:textId="77777777" w:rsidR="001247B8" w:rsidRDefault="003B7894">
            <w:pPr>
              <w:spacing w:after="40"/>
            </w:pPr>
            <w:r>
              <w:rPr>
                <w:b/>
                <w:bCs/>
                <w:color w:val="12355B"/>
                <w:sz w:val="19"/>
                <w:szCs w:val="19"/>
              </w:rPr>
              <w:t>v4</w:t>
            </w:r>
          </w:p>
        </w:tc>
        <w:tc>
          <w:tcPr>
            <w:tcW w:w="2087" w:type="pct"/>
            <w:tcBorders>
              <w:top w:val="single" w:sz="4" w:space="0" w:color="C9D2DC"/>
              <w:left w:val="single" w:sz="4" w:space="0" w:color="C9D2DC"/>
              <w:bottom w:val="single" w:sz="4" w:space="0" w:color="C9D2DC"/>
              <w:right w:val="single" w:sz="4" w:space="0" w:color="C9D2DC"/>
            </w:tcBorders>
            <w:shd w:val="clear" w:color="auto" w:fill="E6EEF5"/>
            <w:tcMar>
              <w:top w:w="70" w:type="dxa"/>
              <w:left w:w="110" w:type="dxa"/>
              <w:bottom w:w="70" w:type="dxa"/>
              <w:right w:w="110" w:type="dxa"/>
            </w:tcMar>
          </w:tcPr>
          <w:p w14:paraId="2D19EC47" w14:textId="77777777" w:rsidR="001247B8" w:rsidRDefault="003B7894">
            <w:pPr>
              <w:spacing w:after="40"/>
            </w:pPr>
            <w:r>
              <w:rPr>
                <w:b/>
                <w:bCs/>
                <w:color w:val="12355B"/>
                <w:sz w:val="19"/>
                <w:szCs w:val="19"/>
              </w:rPr>
              <w:t>Why</w:t>
            </w:r>
          </w:p>
        </w:tc>
      </w:tr>
      <w:tr w:rsidR="001247B8" w14:paraId="107BE333"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F5ED2B3" w14:textId="77777777" w:rsidR="001247B8" w:rsidRDefault="003B7894">
            <w:pPr>
              <w:spacing w:after="40"/>
            </w:pPr>
            <w:r>
              <w:rPr>
                <w:sz w:val="19"/>
                <w:szCs w:val="19"/>
              </w:rPr>
              <w:t>“Episode”, “timesheet”, “card”</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3C5DB71" w14:textId="77777777" w:rsidR="001247B8" w:rsidRDefault="003B7894">
            <w:pPr>
              <w:spacing w:after="40"/>
            </w:pPr>
            <w:r>
              <w:rPr>
                <w:sz w:val="19"/>
                <w:szCs w:val="19"/>
              </w:rPr>
              <w:t>Booking procedure, time entry</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88063A8" w14:textId="77777777" w:rsidR="001247B8" w:rsidRDefault="003B7894">
            <w:pPr>
              <w:spacing w:after="40"/>
            </w:pPr>
            <w:r>
              <w:rPr>
                <w:sz w:val="19"/>
                <w:szCs w:val="19"/>
              </w:rPr>
              <w:t>One vocabulary across the documents and requirements.</w:t>
            </w:r>
          </w:p>
        </w:tc>
      </w:tr>
      <w:tr w:rsidR="001247B8" w14:paraId="546AAB44"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BC7D3B8" w14:textId="77777777" w:rsidR="001247B8" w:rsidRDefault="003B7894">
            <w:pPr>
              <w:spacing w:after="40"/>
            </w:pPr>
            <w:proofErr w:type="spellStart"/>
            <w:r>
              <w:rPr>
                <w:rFonts w:ascii="Consolas" w:eastAsia="Consolas" w:hAnsi="Consolas" w:cs="Consolas"/>
                <w:color w:val="2D3B4E"/>
                <w:sz w:val="19"/>
                <w:szCs w:val="19"/>
              </w:rPr>
              <w:t>valid_from</w:t>
            </w:r>
            <w:proofErr w:type="spellEnd"/>
            <w:r>
              <w:rPr>
                <w:sz w:val="19"/>
                <w:szCs w:val="19"/>
              </w:rPr>
              <w:t>/</w:t>
            </w:r>
            <w:proofErr w:type="spellStart"/>
            <w:r>
              <w:rPr>
                <w:rFonts w:ascii="Consolas" w:eastAsia="Consolas" w:hAnsi="Consolas" w:cs="Consolas"/>
                <w:color w:val="2D3B4E"/>
                <w:sz w:val="19"/>
                <w:szCs w:val="19"/>
              </w:rPr>
              <w:t>valid_to</w:t>
            </w:r>
            <w:proofErr w:type="spellEnd"/>
            <w:r>
              <w:rPr>
                <w:sz w:val="19"/>
                <w:szCs w:val="19"/>
              </w:rPr>
              <w:t xml:space="preserve"> on contract lines</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C1242E3" w14:textId="70C493BC" w:rsidR="001247B8" w:rsidRDefault="003B7894">
            <w:pPr>
              <w:spacing w:after="40"/>
            </w:pPr>
            <w:r>
              <w:rPr>
                <w:sz w:val="19"/>
                <w:szCs w:val="19"/>
              </w:rPr>
              <w:t xml:space="preserve">Validity on CONTRACT only. </w:t>
            </w:r>
            <w:r w:rsidR="00072C84">
              <w:rPr>
                <w:sz w:val="19"/>
                <w:szCs w:val="19"/>
              </w:rPr>
              <w:br/>
            </w:r>
            <w:r>
              <w:rPr>
                <w:sz w:val="19"/>
                <w:szCs w:val="19"/>
              </w:rPr>
              <w:t>Price reviews create versions.</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39CE0D9" w14:textId="77777777" w:rsidR="001247B8" w:rsidRDefault="003B7894">
            <w:pPr>
              <w:spacing w:after="40"/>
            </w:pPr>
            <w:r>
              <w:rPr>
                <w:sz w:val="19"/>
                <w:szCs w:val="19"/>
              </w:rPr>
              <w:t>All lines in a contract share its dates (Greg, 5 Oct).</w:t>
            </w:r>
          </w:p>
        </w:tc>
      </w:tr>
      <w:tr w:rsidR="001247B8" w14:paraId="14F748A1"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B391FA7" w14:textId="77777777" w:rsidR="001247B8" w:rsidRDefault="003B7894">
            <w:pPr>
              <w:spacing w:after="40"/>
            </w:pPr>
            <w:r>
              <w:rPr>
                <w:sz w:val="19"/>
                <w:szCs w:val="19"/>
              </w:rPr>
              <w:t>Default contract reached through its lines</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9801C3C" w14:textId="77777777" w:rsidR="001247B8" w:rsidRDefault="003B7894">
            <w:pPr>
              <w:spacing w:after="40"/>
            </w:pPr>
            <w:r>
              <w:rPr>
                <w:sz w:val="19"/>
                <w:szCs w:val="19"/>
              </w:rPr>
              <w:t>Offered for every procedure by rule. Resolver has four layers.</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2C83071" w14:textId="77777777" w:rsidR="001247B8" w:rsidRDefault="003B7894">
            <w:pPr>
              <w:spacing w:after="40"/>
            </w:pPr>
            <w:r>
              <w:rPr>
                <w:sz w:val="19"/>
                <w:szCs w:val="19"/>
              </w:rPr>
              <w:t>The default contract has no lines, so the v3 navigation could not find it.</w:t>
            </w:r>
          </w:p>
        </w:tc>
      </w:tr>
      <w:tr w:rsidR="001247B8" w14:paraId="14810834"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DA9F957" w14:textId="77777777" w:rsidR="001247B8" w:rsidRDefault="003B7894">
            <w:pPr>
              <w:spacing w:after="40"/>
            </w:pPr>
            <w:r>
              <w:rPr>
                <w:sz w:val="19"/>
                <w:szCs w:val="19"/>
              </w:rPr>
              <w:t xml:space="preserve">Holder always billed via </w:t>
            </w:r>
            <w:proofErr w:type="spellStart"/>
            <w:r>
              <w:rPr>
                <w:rFonts w:ascii="Consolas" w:eastAsia="Consolas" w:hAnsi="Consolas" w:cs="Consolas"/>
                <w:color w:val="2D3B4E"/>
                <w:sz w:val="19"/>
                <w:szCs w:val="19"/>
              </w:rPr>
              <w:t>billable_party_id</w:t>
            </w:r>
            <w:proofErr w:type="spellEnd"/>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CCF68EE" w14:textId="1EF9D09B" w:rsidR="001247B8" w:rsidRDefault="003B7894">
            <w:pPr>
              <w:spacing w:after="40"/>
            </w:pPr>
            <w:proofErr w:type="spellStart"/>
            <w:r>
              <w:rPr>
                <w:rFonts w:ascii="Consolas" w:eastAsia="Consolas" w:hAnsi="Consolas" w:cs="Consolas"/>
                <w:color w:val="2D3B4E"/>
                <w:sz w:val="19"/>
                <w:szCs w:val="19"/>
              </w:rPr>
              <w:t>bills_holder</w:t>
            </w:r>
            <w:proofErr w:type="spellEnd"/>
            <w:r>
              <w:rPr>
                <w:sz w:val="19"/>
                <w:szCs w:val="19"/>
              </w:rPr>
              <w:t xml:space="preserve"> flag and </w:t>
            </w:r>
            <w:proofErr w:type="spellStart"/>
            <w:r>
              <w:rPr>
                <w:rFonts w:ascii="Consolas" w:eastAsia="Consolas" w:hAnsi="Consolas" w:cs="Consolas"/>
                <w:color w:val="2D3B4E"/>
                <w:sz w:val="19"/>
                <w:szCs w:val="19"/>
              </w:rPr>
              <w:t>party_type</w:t>
            </w:r>
            <w:proofErr w:type="spellEnd"/>
            <w:r>
              <w:rPr>
                <w:sz w:val="19"/>
                <w:szCs w:val="19"/>
              </w:rPr>
              <w:t xml:space="preserve">. </w:t>
            </w:r>
            <w:r w:rsidR="00072C84">
              <w:rPr>
                <w:sz w:val="19"/>
                <w:szCs w:val="19"/>
              </w:rPr>
              <w:br/>
            </w:r>
            <w:r>
              <w:rPr>
                <w:sz w:val="19"/>
                <w:szCs w:val="19"/>
              </w:rPr>
              <w:t>Payer captured on the booking.</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BF942B6" w14:textId="77777777" w:rsidR="001247B8" w:rsidRDefault="003B7894">
            <w:pPr>
              <w:spacing w:after="40"/>
            </w:pPr>
            <w:r>
              <w:rPr>
                <w:sz w:val="19"/>
                <w:szCs w:val="19"/>
              </w:rPr>
              <w:t>Surgeon fixed-fee arrangements set the price but the patient pays.</w:t>
            </w:r>
          </w:p>
        </w:tc>
      </w:tr>
      <w:tr w:rsidR="001247B8" w14:paraId="5D64B044"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5245C54" w14:textId="77777777" w:rsidR="001247B8" w:rsidRDefault="003B7894">
            <w:pPr>
              <w:spacing w:after="40"/>
            </w:pPr>
            <w:r>
              <w:rPr>
                <w:sz w:val="19"/>
                <w:szCs w:val="19"/>
              </w:rPr>
              <w:t>“Timesheet price overrides all other logic”</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EF6C726" w14:textId="77777777" w:rsidR="001247B8" w:rsidRDefault="003B7894">
            <w:pPr>
              <w:spacing w:after="40"/>
            </w:pPr>
            <w:r>
              <w:rPr>
                <w:sz w:val="19"/>
                <w:szCs w:val="19"/>
              </w:rPr>
              <w:t>Only on adjustable contracts. Third-party fixed prices are locked.</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C42E554" w14:textId="77777777" w:rsidR="001247B8" w:rsidRDefault="003B7894">
            <w:pPr>
              <w:spacing w:after="40"/>
            </w:pPr>
            <w:r>
              <w:rPr>
                <w:sz w:val="19"/>
                <w:szCs w:val="19"/>
              </w:rPr>
              <w:t>Third-party agreed prices cannot be changed by the anaesthetist.</w:t>
            </w:r>
          </w:p>
        </w:tc>
      </w:tr>
      <w:tr w:rsidR="001247B8" w14:paraId="644F116B"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ACAF7FE" w14:textId="77777777" w:rsidR="001247B8" w:rsidRDefault="003B7894">
            <w:pPr>
              <w:spacing w:after="40"/>
            </w:pPr>
            <w:r>
              <w:rPr>
                <w:sz w:val="19"/>
                <w:szCs w:val="19"/>
              </w:rPr>
              <w:t>Timesheet price valid only with no contract</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798BC90" w14:textId="77777777" w:rsidR="001247B8" w:rsidRDefault="003B7894">
            <w:pPr>
              <w:spacing w:after="40"/>
            </w:pPr>
            <w:r>
              <w:rPr>
                <w:sz w:val="19"/>
                <w:szCs w:val="19"/>
              </w:rPr>
              <w:t>Also valid on first-party contracts</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986D2BB" w14:textId="77777777" w:rsidR="001247B8" w:rsidRDefault="003B7894">
            <w:pPr>
              <w:spacing w:after="40"/>
            </w:pPr>
            <w:r>
              <w:rPr>
                <w:sz w:val="19"/>
                <w:szCs w:val="19"/>
              </w:rPr>
              <w:t>Anaesthetists keep discretion over their own pricing, including prepaid amounts.</w:t>
            </w:r>
          </w:p>
        </w:tc>
      </w:tr>
      <w:tr w:rsidR="001247B8" w14:paraId="2052A86D"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485C2CA2" w14:textId="77777777" w:rsidR="001247B8" w:rsidRDefault="003B7894">
            <w:pPr>
              <w:spacing w:after="40"/>
            </w:pPr>
            <w:r>
              <w:rPr>
                <w:sz w:val="19"/>
                <w:szCs w:val="19"/>
              </w:rPr>
              <w:t>Prepaid difference becomes a balance due or a refund</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32918DF" w14:textId="250DD6E5" w:rsidR="001247B8" w:rsidRDefault="003B7894">
            <w:pPr>
              <w:spacing w:after="40"/>
            </w:pPr>
            <w:r>
              <w:rPr>
                <w:sz w:val="19"/>
                <w:szCs w:val="19"/>
              </w:rPr>
              <w:t xml:space="preserve">An increase is invoiced. </w:t>
            </w:r>
            <w:r w:rsidR="00072C84">
              <w:rPr>
                <w:sz w:val="19"/>
                <w:szCs w:val="19"/>
              </w:rPr>
              <w:br/>
            </w:r>
            <w:r>
              <w:rPr>
                <w:sz w:val="19"/>
                <w:szCs w:val="19"/>
              </w:rPr>
              <w:t>No refund (to confirm).</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AABEA92" w14:textId="77777777" w:rsidR="001247B8" w:rsidRDefault="003B7894">
            <w:pPr>
              <w:spacing w:after="40"/>
            </w:pPr>
            <w:r>
              <w:rPr>
                <w:sz w:val="19"/>
                <w:szCs w:val="19"/>
              </w:rPr>
              <w:t>Agreed in the 5 Oct review. AA does not refund prepayments.</w:t>
            </w:r>
          </w:p>
        </w:tc>
      </w:tr>
      <w:tr w:rsidR="001247B8" w14:paraId="60F95DA7"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E1418B8" w14:textId="77777777" w:rsidR="001247B8" w:rsidRDefault="003B7894">
            <w:pPr>
              <w:spacing w:after="40"/>
            </w:pPr>
            <w:r>
              <w:rPr>
                <w:sz w:val="19"/>
                <w:szCs w:val="19"/>
              </w:rPr>
              <w:t>“Fixed base units” contract parameter</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4050A63" w14:textId="77777777" w:rsidR="001247B8" w:rsidRDefault="003B7894">
            <w:pPr>
              <w:spacing w:after="40"/>
            </w:pPr>
            <w:r>
              <w:rPr>
                <w:sz w:val="19"/>
                <w:szCs w:val="19"/>
              </w:rPr>
              <w:t>“Base units” override</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06C2CA4" w14:textId="77777777" w:rsidR="001247B8" w:rsidRDefault="003B7894">
            <w:pPr>
              <w:spacing w:after="40"/>
            </w:pPr>
            <w:r>
              <w:rPr>
                <w:sz w:val="19"/>
                <w:szCs w:val="19"/>
              </w:rPr>
              <w:t>They are starting values, not fixed.</w:t>
            </w:r>
          </w:p>
        </w:tc>
      </w:tr>
      <w:tr w:rsidR="001247B8" w14:paraId="7F99571E"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98AB3D9" w14:textId="77777777" w:rsidR="001247B8" w:rsidRDefault="003B7894">
            <w:pPr>
              <w:spacing w:after="40"/>
            </w:pPr>
            <w:r>
              <w:rPr>
                <w:sz w:val="19"/>
                <w:szCs w:val="19"/>
              </w:rPr>
              <w:t>Practice-wide self-pay price via default contract lines</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922600D" w14:textId="77777777" w:rsidR="001247B8" w:rsidRDefault="003B7894">
            <w:pPr>
              <w:spacing w:after="40"/>
            </w:pPr>
            <w:r>
              <w:rPr>
                <w:sz w:val="19"/>
                <w:szCs w:val="19"/>
              </w:rPr>
              <w:t>Removed</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6CBB2DA" w14:textId="77777777" w:rsidR="001247B8" w:rsidRDefault="003B7894">
            <w:pPr>
              <w:spacing w:after="40"/>
            </w:pPr>
            <w:r>
              <w:rPr>
                <w:sz w:val="19"/>
                <w:szCs w:val="19"/>
              </w:rPr>
              <w:t>AA cannot set a common price for its members.</w:t>
            </w:r>
          </w:p>
        </w:tc>
      </w:tr>
      <w:tr w:rsidR="001247B8" w14:paraId="7458D459"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8B018C1" w14:textId="77777777" w:rsidR="001247B8" w:rsidRDefault="003B7894">
            <w:pPr>
              <w:spacing w:after="40"/>
            </w:pPr>
            <w:r>
              <w:rPr>
                <w:sz w:val="19"/>
                <w:szCs w:val="19"/>
              </w:rPr>
              <w:t>Billing issues a receipt, not an invoice, when prepaid</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6B26B85" w14:textId="77777777" w:rsidR="001247B8" w:rsidRDefault="003B7894">
            <w:pPr>
              <w:spacing w:after="40"/>
            </w:pPr>
            <w:r>
              <w:rPr>
                <w:sz w:val="19"/>
                <w:szCs w:val="19"/>
              </w:rPr>
              <w:t>Removed</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5D3AB21" w14:textId="77777777" w:rsidR="001247B8" w:rsidRDefault="003B7894">
            <w:pPr>
              <w:spacing w:after="40"/>
            </w:pPr>
            <w:r>
              <w:rPr>
                <w:sz w:val="19"/>
                <w:szCs w:val="19"/>
              </w:rPr>
              <w:t>Not confirmed. Handled by the prepayment specification.</w:t>
            </w:r>
          </w:p>
        </w:tc>
      </w:tr>
      <w:tr w:rsidR="001247B8" w14:paraId="436AEF14"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0ED73F7D" w14:textId="77777777" w:rsidR="001247B8" w:rsidRDefault="003B7894">
            <w:pPr>
              <w:spacing w:after="40"/>
            </w:pPr>
            <w:proofErr w:type="spellStart"/>
            <w:r>
              <w:rPr>
                <w:rFonts w:ascii="Consolas" w:eastAsia="Consolas" w:hAnsi="Consolas" w:cs="Consolas"/>
                <w:color w:val="2D3B4E"/>
                <w:sz w:val="19"/>
                <w:szCs w:val="19"/>
              </w:rPr>
              <w:t>modifiers_excluded</w:t>
            </w:r>
            <w:proofErr w:type="spellEnd"/>
            <w:r>
              <w:rPr>
                <w:sz w:val="19"/>
                <w:szCs w:val="19"/>
              </w:rPr>
              <w:t xml:space="preserve"> flag; per-modifier child table</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2AB5A20" w14:textId="77777777" w:rsidR="001247B8" w:rsidRDefault="003B7894">
            <w:pPr>
              <w:spacing w:after="40"/>
            </w:pPr>
            <w:r>
              <w:rPr>
                <w:sz w:val="19"/>
                <w:szCs w:val="19"/>
              </w:rPr>
              <w:t>Removed</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2AD74E9" w14:textId="77777777" w:rsidR="001247B8" w:rsidRDefault="003B7894">
            <w:pPr>
              <w:spacing w:after="40"/>
            </w:pPr>
            <w:r>
              <w:rPr>
                <w:sz w:val="19"/>
                <w:szCs w:val="19"/>
              </w:rPr>
              <w:t>Out of scope. The anaesthetist itemises modifiers in the note.</w:t>
            </w:r>
          </w:p>
        </w:tc>
      </w:tr>
      <w:tr w:rsidR="001247B8" w14:paraId="62F2E859"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862A356" w14:textId="77777777" w:rsidR="001247B8" w:rsidRDefault="003B7894">
            <w:pPr>
              <w:spacing w:after="40"/>
            </w:pPr>
            <w:r>
              <w:rPr>
                <w:sz w:val="19"/>
                <w:szCs w:val="19"/>
              </w:rPr>
              <w:t>RVG history via a lowest-precedence contract</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B21089C" w14:textId="77777777" w:rsidR="001247B8" w:rsidRDefault="003B7894">
            <w:pPr>
              <w:spacing w:after="40"/>
            </w:pPr>
            <w:r>
              <w:rPr>
                <w:sz w:val="19"/>
                <w:szCs w:val="19"/>
              </w:rPr>
              <w:t>Audit records on update</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3D5437F1" w14:textId="77777777" w:rsidR="001247B8" w:rsidRDefault="003B7894">
            <w:pPr>
              <w:spacing w:after="40"/>
            </w:pPr>
            <w:r>
              <w:rPr>
                <w:sz w:val="19"/>
                <w:szCs w:val="19"/>
              </w:rPr>
              <w:t>Simpler, and sufficient.</w:t>
            </w:r>
          </w:p>
        </w:tc>
      </w:tr>
      <w:tr w:rsidR="001247B8" w14:paraId="0E81B2E5"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1BC88955" w14:textId="77777777" w:rsidR="001247B8" w:rsidRDefault="003B7894">
            <w:pPr>
              <w:spacing w:after="40"/>
            </w:pPr>
            <w:r>
              <w:rPr>
                <w:sz w:val="19"/>
                <w:szCs w:val="19"/>
              </w:rPr>
              <w:t>Full upload removes missing lines</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7749440A" w14:textId="77777777" w:rsidR="001247B8" w:rsidRDefault="003B7894">
            <w:pPr>
              <w:spacing w:after="40"/>
            </w:pPr>
            <w:r>
              <w:rPr>
                <w:sz w:val="19"/>
                <w:szCs w:val="19"/>
              </w:rPr>
              <w:t>Closes them with the old version</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0C41C62" w14:textId="77777777" w:rsidR="001247B8" w:rsidRDefault="003B7894">
            <w:pPr>
              <w:spacing w:after="40"/>
            </w:pPr>
            <w:r>
              <w:rPr>
                <w:sz w:val="19"/>
                <w:szCs w:val="19"/>
              </w:rPr>
              <w:t>Nothing is deleted.</w:t>
            </w:r>
          </w:p>
        </w:tc>
      </w:tr>
      <w:tr w:rsidR="001247B8" w14:paraId="457D4C68" w14:textId="77777777" w:rsidTr="00072C84">
        <w:trPr>
          <w:cantSplit/>
        </w:trPr>
        <w:tc>
          <w:tcPr>
            <w:tcW w:w="1500"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20B8C61F" w14:textId="77777777" w:rsidR="001247B8" w:rsidRDefault="003B7894">
            <w:pPr>
              <w:spacing w:after="40"/>
            </w:pPr>
            <w:r>
              <w:rPr>
                <w:sz w:val="19"/>
                <w:szCs w:val="19"/>
              </w:rPr>
              <w:t>Override units “with an explanation”</w:t>
            </w:r>
          </w:p>
        </w:tc>
        <w:tc>
          <w:tcPr>
            <w:tcW w:w="1413"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6B955F50" w14:textId="77777777" w:rsidR="001247B8" w:rsidRDefault="003B7894">
            <w:pPr>
              <w:spacing w:after="40"/>
            </w:pPr>
            <w:r>
              <w:rPr>
                <w:sz w:val="19"/>
                <w:szCs w:val="19"/>
              </w:rPr>
              <w:t>Note required for modifiers and for price adjustments. None for a contract change.</w:t>
            </w:r>
          </w:p>
        </w:tc>
        <w:tc>
          <w:tcPr>
            <w:tcW w:w="2087" w:type="pct"/>
            <w:tcBorders>
              <w:top w:val="single" w:sz="4" w:space="0" w:color="C9D2DC"/>
              <w:left w:val="single" w:sz="4" w:space="0" w:color="C9D2DC"/>
              <w:bottom w:val="single" w:sz="4" w:space="0" w:color="C9D2DC"/>
              <w:right w:val="single" w:sz="4" w:space="0" w:color="C9D2DC"/>
            </w:tcBorders>
            <w:tcMar>
              <w:top w:w="70" w:type="dxa"/>
              <w:left w:w="110" w:type="dxa"/>
              <w:bottom w:w="70" w:type="dxa"/>
              <w:right w:w="110" w:type="dxa"/>
            </w:tcMar>
          </w:tcPr>
          <w:p w14:paraId="5C7667E9" w14:textId="77777777" w:rsidR="001247B8" w:rsidRDefault="003B7894">
            <w:pPr>
              <w:spacing w:after="40"/>
            </w:pPr>
            <w:r>
              <w:rPr>
                <w:sz w:val="19"/>
                <w:szCs w:val="19"/>
              </w:rPr>
              <w:t>Insurers ask for modifier explanations. Contract changes are flagged at review instead.</w:t>
            </w:r>
          </w:p>
        </w:tc>
      </w:tr>
    </w:tbl>
    <w:p w14:paraId="4BFECA59" w14:textId="23102840" w:rsidR="001247B8" w:rsidRDefault="001247B8" w:rsidP="00072C84">
      <w:pPr>
        <w:pStyle w:val="Heading1"/>
      </w:pPr>
    </w:p>
    <w:sectPr w:rsidR="001247B8" w:rsidSect="00072C84">
      <w:footerReference w:type="default" r:id="rId10"/>
      <w:type w:val="continuous"/>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4DD881" w14:textId="77777777" w:rsidR="00EE728E" w:rsidRDefault="00EE728E">
      <w:r>
        <w:separator/>
      </w:r>
    </w:p>
  </w:endnote>
  <w:endnote w:type="continuationSeparator" w:id="0">
    <w:p w14:paraId="22E1B47B" w14:textId="77777777" w:rsidR="00EE728E" w:rsidRDefault="00EE7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DCA455" w14:textId="77777777" w:rsidR="001247B8" w:rsidRDefault="003B7894">
    <w:r>
      <w:rPr>
        <w:color w:val="5F6B7A"/>
        <w:sz w:val="16"/>
        <w:szCs w:val="16"/>
      </w:rPr>
      <w:t xml:space="preserve">Contract pricing model: technical design · Draft v4   ·   Page </w:t>
    </w:r>
    <w:r>
      <w:rPr>
        <w:color w:val="5F6B7A"/>
        <w:sz w:val="16"/>
        <w:szCs w:val="16"/>
      </w:rPr>
      <w:fldChar w:fldCharType="begin"/>
    </w:r>
    <w:r>
      <w:rPr>
        <w:color w:val="5F6B7A"/>
        <w:sz w:val="16"/>
        <w:szCs w:val="16"/>
      </w:rPr>
      <w:instrText>PAGE</w:instrText>
    </w:r>
    <w:r>
      <w:rPr>
        <w:color w:val="5F6B7A"/>
        <w:sz w:val="16"/>
        <w:szCs w:val="16"/>
      </w:rPr>
      <w:fldChar w:fldCharType="separate"/>
    </w:r>
    <w:r w:rsidR="00072C84">
      <w:rPr>
        <w:noProof/>
        <w:color w:val="5F6B7A"/>
        <w:sz w:val="16"/>
        <w:szCs w:val="16"/>
      </w:rPr>
      <w:t>1</w:t>
    </w:r>
    <w:r>
      <w:rPr>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B88127" w14:textId="3946EFDB" w:rsidR="001247B8" w:rsidRDefault="003B7894">
    <w:r>
      <w:rPr>
        <w:color w:val="5F6B7A"/>
        <w:sz w:val="16"/>
        <w:szCs w:val="16"/>
      </w:rPr>
      <w:t xml:space="preserve">Contract pricing model: technical design · Draft v4   ·   Page </w:t>
    </w:r>
    <w:r>
      <w:rPr>
        <w:color w:val="5F6B7A"/>
        <w:sz w:val="16"/>
        <w:szCs w:val="16"/>
      </w:rPr>
      <w:fldChar w:fldCharType="begin"/>
    </w:r>
    <w:r>
      <w:rPr>
        <w:color w:val="5F6B7A"/>
        <w:sz w:val="16"/>
        <w:szCs w:val="16"/>
      </w:rPr>
      <w:instrText>PAGE</w:instrText>
    </w:r>
    <w:r>
      <w:rPr>
        <w:color w:val="5F6B7A"/>
        <w:sz w:val="16"/>
        <w:szCs w:val="16"/>
      </w:rPr>
      <w:fldChar w:fldCharType="separate"/>
    </w:r>
    <w:r w:rsidR="00072C84">
      <w:rPr>
        <w:noProof/>
        <w:color w:val="5F6B7A"/>
        <w:sz w:val="16"/>
        <w:szCs w:val="16"/>
      </w:rPr>
      <w:t>3</w:t>
    </w:r>
    <w:r>
      <w:rPr>
        <w:color w:val="5F6B7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A477F" w14:textId="716C6E96" w:rsidR="001247B8" w:rsidRDefault="003B7894">
    <w:r>
      <w:rPr>
        <w:color w:val="5F6B7A"/>
        <w:sz w:val="16"/>
        <w:szCs w:val="16"/>
      </w:rPr>
      <w:t xml:space="preserve">Contract pricing model: technical design · Draft v4   ·   Page </w:t>
    </w:r>
    <w:r>
      <w:rPr>
        <w:color w:val="5F6B7A"/>
        <w:sz w:val="16"/>
        <w:szCs w:val="16"/>
      </w:rPr>
      <w:fldChar w:fldCharType="begin"/>
    </w:r>
    <w:r>
      <w:rPr>
        <w:color w:val="5F6B7A"/>
        <w:sz w:val="16"/>
        <w:szCs w:val="16"/>
      </w:rPr>
      <w:instrText>PAGE</w:instrText>
    </w:r>
    <w:r>
      <w:rPr>
        <w:color w:val="5F6B7A"/>
        <w:sz w:val="16"/>
        <w:szCs w:val="16"/>
      </w:rPr>
      <w:fldChar w:fldCharType="separate"/>
    </w:r>
    <w:r w:rsidR="00072C84">
      <w:rPr>
        <w:noProof/>
        <w:color w:val="5F6B7A"/>
        <w:sz w:val="16"/>
        <w:szCs w:val="16"/>
      </w:rPr>
      <w:t>4</w:t>
    </w:r>
    <w:r>
      <w:rPr>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39E1A7" w14:textId="77777777" w:rsidR="00EE728E" w:rsidRDefault="00EE728E">
      <w:r>
        <w:separator/>
      </w:r>
    </w:p>
  </w:footnote>
  <w:footnote w:type="continuationSeparator" w:id="0">
    <w:p w14:paraId="673CABC5" w14:textId="77777777" w:rsidR="00EE728E" w:rsidRDefault="00EE72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8E4508"/>
    <w:multiLevelType w:val="hybridMultilevel"/>
    <w:tmpl w:val="05468808"/>
    <w:lvl w:ilvl="0" w:tplc="043E2B6E" w:tentative="1">
      <w:start w:val="1"/>
      <w:numFmt w:val="bullet"/>
      <w:lvlText w:val="●"/>
      <w:lvlJc w:val="left"/>
      <w:pPr>
        <w:ind w:left="720" w:hanging="360"/>
      </w:pPr>
    </w:lvl>
    <w:lvl w:ilvl="1" w:tplc="78C465E2" w:tentative="1">
      <w:start w:val="1"/>
      <w:numFmt w:val="bullet"/>
      <w:lvlText w:val="○"/>
      <w:lvlJc w:val="left"/>
      <w:pPr>
        <w:ind w:left="1440" w:hanging="360"/>
      </w:pPr>
    </w:lvl>
    <w:lvl w:ilvl="2" w:tplc="0BEA7536" w:tentative="1">
      <w:start w:val="1"/>
      <w:numFmt w:val="bullet"/>
      <w:lvlText w:val="■"/>
      <w:lvlJc w:val="left"/>
      <w:pPr>
        <w:ind w:left="2160" w:hanging="360"/>
      </w:pPr>
    </w:lvl>
    <w:lvl w:ilvl="3" w:tplc="3D8A612A" w:tentative="1">
      <w:start w:val="1"/>
      <w:numFmt w:val="bullet"/>
      <w:lvlText w:val="●"/>
      <w:lvlJc w:val="left"/>
      <w:pPr>
        <w:ind w:left="2880" w:hanging="360"/>
      </w:pPr>
    </w:lvl>
    <w:lvl w:ilvl="4" w:tplc="133AD4C4" w:tentative="1">
      <w:start w:val="1"/>
      <w:numFmt w:val="bullet"/>
      <w:lvlText w:val="○"/>
      <w:lvlJc w:val="left"/>
      <w:pPr>
        <w:ind w:left="3600" w:hanging="360"/>
      </w:pPr>
    </w:lvl>
    <w:lvl w:ilvl="5" w:tplc="010EAF2A" w:tentative="1">
      <w:start w:val="1"/>
      <w:numFmt w:val="bullet"/>
      <w:lvlText w:val="■"/>
      <w:lvlJc w:val="left"/>
      <w:pPr>
        <w:ind w:left="4320" w:hanging="360"/>
      </w:pPr>
    </w:lvl>
    <w:lvl w:ilvl="6" w:tplc="83D4CBBA" w:tentative="1">
      <w:start w:val="1"/>
      <w:numFmt w:val="bullet"/>
      <w:lvlText w:val="●"/>
      <w:lvlJc w:val="left"/>
      <w:pPr>
        <w:ind w:left="5040" w:hanging="360"/>
      </w:pPr>
    </w:lvl>
    <w:lvl w:ilvl="7" w:tplc="59CEB6EA" w:tentative="1">
      <w:start w:val="1"/>
      <w:numFmt w:val="bullet"/>
      <w:lvlText w:val="●"/>
      <w:lvlJc w:val="left"/>
      <w:pPr>
        <w:ind w:left="5760" w:hanging="360"/>
      </w:pPr>
    </w:lvl>
    <w:lvl w:ilvl="8" w:tplc="C0C83728" w:tentative="1">
      <w:start w:val="1"/>
      <w:numFmt w:val="bullet"/>
      <w:lvlText w:val="●"/>
      <w:lvlJc w:val="left"/>
      <w:pPr>
        <w:ind w:left="6480" w:hanging="360"/>
      </w:pPr>
    </w:lvl>
  </w:abstractNum>
  <w:abstractNum w:abstractNumId="1" w15:restartNumberingAfterBreak="0">
    <w:nsid w:val="4474525F"/>
    <w:multiLevelType w:val="hybridMultilevel"/>
    <w:tmpl w:val="8AAC6D26"/>
    <w:lvl w:ilvl="0" w:tplc="C846E394">
      <w:start w:val="1"/>
      <w:numFmt w:val="decimal"/>
      <w:lvlText w:val="%1."/>
      <w:lvlJc w:val="left"/>
      <w:pPr>
        <w:ind w:left="360" w:hanging="360"/>
      </w:pPr>
    </w:lvl>
    <w:lvl w:ilvl="1" w:tplc="2E1E885A" w:tentative="1">
      <w:start w:val="1"/>
      <w:numFmt w:val="lowerLetter"/>
      <w:lvlText w:val="%2."/>
      <w:lvlJc w:val="left"/>
      <w:pPr>
        <w:ind w:left="720" w:hanging="360"/>
      </w:pPr>
    </w:lvl>
    <w:lvl w:ilvl="2" w:tplc="6742D7CC">
      <w:numFmt w:val="decimal"/>
      <w:lvlText w:val=""/>
      <w:lvlJc w:val="left"/>
    </w:lvl>
    <w:lvl w:ilvl="3" w:tplc="6E204FE8">
      <w:numFmt w:val="decimal"/>
      <w:lvlText w:val=""/>
      <w:lvlJc w:val="left"/>
    </w:lvl>
    <w:lvl w:ilvl="4" w:tplc="ED2AF030">
      <w:numFmt w:val="decimal"/>
      <w:lvlText w:val=""/>
      <w:lvlJc w:val="left"/>
    </w:lvl>
    <w:lvl w:ilvl="5" w:tplc="0D0496D0">
      <w:numFmt w:val="decimal"/>
      <w:lvlText w:val=""/>
      <w:lvlJc w:val="left"/>
    </w:lvl>
    <w:lvl w:ilvl="6" w:tplc="2C70433A">
      <w:numFmt w:val="decimal"/>
      <w:lvlText w:val=""/>
      <w:lvlJc w:val="left"/>
    </w:lvl>
    <w:lvl w:ilvl="7" w:tplc="9E3E21EE">
      <w:numFmt w:val="decimal"/>
      <w:lvlText w:val=""/>
      <w:lvlJc w:val="left"/>
    </w:lvl>
    <w:lvl w:ilvl="8" w:tplc="31222AFC">
      <w:numFmt w:val="decimal"/>
      <w:lvlText w:val=""/>
      <w:lvlJc w:val="left"/>
    </w:lvl>
  </w:abstractNum>
  <w:abstractNum w:abstractNumId="2" w15:restartNumberingAfterBreak="0">
    <w:nsid w:val="4D0B6E76"/>
    <w:multiLevelType w:val="hybridMultilevel"/>
    <w:tmpl w:val="06DEEF54"/>
    <w:lvl w:ilvl="0" w:tplc="03202A94">
      <w:start w:val="1"/>
      <w:numFmt w:val="decimal"/>
      <w:lvlText w:val="%1."/>
      <w:lvlJc w:val="left"/>
      <w:pPr>
        <w:ind w:left="360" w:hanging="360"/>
      </w:pPr>
    </w:lvl>
    <w:lvl w:ilvl="1" w:tplc="BF7A4BDC" w:tentative="1">
      <w:start w:val="1"/>
      <w:numFmt w:val="lowerLetter"/>
      <w:lvlText w:val="%2."/>
      <w:lvlJc w:val="left"/>
      <w:pPr>
        <w:ind w:left="720" w:hanging="360"/>
      </w:pPr>
    </w:lvl>
    <w:lvl w:ilvl="2" w:tplc="86029C78">
      <w:numFmt w:val="decimal"/>
      <w:lvlText w:val=""/>
      <w:lvlJc w:val="left"/>
    </w:lvl>
    <w:lvl w:ilvl="3" w:tplc="572A3880">
      <w:numFmt w:val="decimal"/>
      <w:lvlText w:val=""/>
      <w:lvlJc w:val="left"/>
    </w:lvl>
    <w:lvl w:ilvl="4" w:tplc="0F6C0F28">
      <w:numFmt w:val="decimal"/>
      <w:lvlText w:val=""/>
      <w:lvlJc w:val="left"/>
    </w:lvl>
    <w:lvl w:ilvl="5" w:tplc="DF7EA4BC">
      <w:numFmt w:val="decimal"/>
      <w:lvlText w:val=""/>
      <w:lvlJc w:val="left"/>
    </w:lvl>
    <w:lvl w:ilvl="6" w:tplc="44A838D6">
      <w:numFmt w:val="decimal"/>
      <w:lvlText w:val=""/>
      <w:lvlJc w:val="left"/>
    </w:lvl>
    <w:lvl w:ilvl="7" w:tplc="CAC45D38">
      <w:numFmt w:val="decimal"/>
      <w:lvlText w:val=""/>
      <w:lvlJc w:val="left"/>
    </w:lvl>
    <w:lvl w:ilvl="8" w:tplc="861E90F2">
      <w:numFmt w:val="decimal"/>
      <w:lvlText w:val=""/>
      <w:lvlJc w:val="left"/>
    </w:lvl>
  </w:abstractNum>
  <w:abstractNum w:abstractNumId="3" w15:restartNumberingAfterBreak="0">
    <w:nsid w:val="7D840C10"/>
    <w:multiLevelType w:val="hybridMultilevel"/>
    <w:tmpl w:val="04CAFEFA"/>
    <w:lvl w:ilvl="0" w:tplc="84C63A62">
      <w:start w:val="1"/>
      <w:numFmt w:val="bullet"/>
      <w:lvlText w:val="•"/>
      <w:lvlJc w:val="left"/>
      <w:pPr>
        <w:ind w:left="360" w:hanging="260"/>
      </w:pPr>
    </w:lvl>
    <w:lvl w:ilvl="1" w:tplc="24DE9D18" w:tentative="1">
      <w:start w:val="1"/>
      <w:numFmt w:val="bullet"/>
      <w:lvlText w:val="–"/>
      <w:lvlJc w:val="left"/>
      <w:pPr>
        <w:ind w:left="720" w:hanging="260"/>
      </w:pPr>
    </w:lvl>
    <w:lvl w:ilvl="2" w:tplc="1FA44B92">
      <w:numFmt w:val="decimal"/>
      <w:lvlText w:val=""/>
      <w:lvlJc w:val="left"/>
    </w:lvl>
    <w:lvl w:ilvl="3" w:tplc="7C5A0AD2">
      <w:numFmt w:val="decimal"/>
      <w:lvlText w:val=""/>
      <w:lvlJc w:val="left"/>
    </w:lvl>
    <w:lvl w:ilvl="4" w:tplc="5E8C9AC4">
      <w:numFmt w:val="decimal"/>
      <w:lvlText w:val=""/>
      <w:lvlJc w:val="left"/>
    </w:lvl>
    <w:lvl w:ilvl="5" w:tplc="F73AFCD2">
      <w:numFmt w:val="decimal"/>
      <w:lvlText w:val=""/>
      <w:lvlJc w:val="left"/>
    </w:lvl>
    <w:lvl w:ilvl="6" w:tplc="B4580ED0">
      <w:numFmt w:val="decimal"/>
      <w:lvlText w:val=""/>
      <w:lvlJc w:val="left"/>
    </w:lvl>
    <w:lvl w:ilvl="7" w:tplc="A04E730C">
      <w:numFmt w:val="decimal"/>
      <w:lvlText w:val=""/>
      <w:lvlJc w:val="left"/>
    </w:lvl>
    <w:lvl w:ilvl="8" w:tplc="0FCEC0F8">
      <w:numFmt w:val="decimal"/>
      <w:lvlText w:val=""/>
      <w:lvlJc w:val="left"/>
    </w:lvl>
  </w:abstractNum>
  <w:num w:numId="1" w16cid:durableId="442458927">
    <w:abstractNumId w:val="0"/>
    <w:lvlOverride w:ilvl="0">
      <w:startOverride w:val="1"/>
    </w:lvlOverride>
  </w:num>
  <w:num w:numId="2" w16cid:durableId="900558227">
    <w:abstractNumId w:val="3"/>
    <w:lvlOverride w:ilvl="0">
      <w:startOverride w:val="1"/>
    </w:lvlOverride>
  </w:num>
  <w:num w:numId="3" w16cid:durableId="737439642">
    <w:abstractNumId w:val="2"/>
    <w:lvlOverride w:ilvl="0">
      <w:startOverride w:val="1"/>
    </w:lvlOverride>
  </w:num>
  <w:num w:numId="4" w16cid:durableId="1654072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8"/>
    <w:rsid w:val="00072C84"/>
    <w:rsid w:val="000C5709"/>
    <w:rsid w:val="001247B8"/>
    <w:rsid w:val="003B7894"/>
    <w:rsid w:val="00AE1F90"/>
    <w:rsid w:val="00EE728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3566869C"/>
  <w15:docId w15:val="{BD4E5EBA-F5AE-3D42-A835-61F574413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2A37"/>
        <w:sz w:val="21"/>
        <w:szCs w:val="21"/>
        <w:lang w:val="en-N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360" w:after="140"/>
      <w:outlineLvl w:val="0"/>
    </w:pPr>
    <w:rPr>
      <w:b/>
      <w:bCs/>
      <w:color w:val="12355B"/>
      <w:sz w:val="30"/>
      <w:szCs w:val="30"/>
    </w:rPr>
  </w:style>
  <w:style w:type="paragraph" w:styleId="Heading2">
    <w:name w:val="heading 2"/>
    <w:basedOn w:val="Normal"/>
    <w:next w:val="Normal"/>
    <w:uiPriority w:val="9"/>
    <w:unhideWhenUsed/>
    <w:qFormat/>
    <w:pPr>
      <w:keepNext/>
      <w:spacing w:before="260" w:after="100"/>
      <w:outlineLvl w:val="1"/>
    </w:pPr>
    <w:rPr>
      <w:b/>
      <w:bCs/>
      <w:color w:val="12355B"/>
      <w:sz w:val="25"/>
      <w:szCs w:val="25"/>
    </w:rPr>
  </w:style>
  <w:style w:type="paragraph" w:styleId="Heading3">
    <w:name w:val="heading 3"/>
    <w:basedOn w:val="Normal"/>
    <w:next w:val="Normal"/>
    <w:link w:val="Heading3Char"/>
    <w:uiPriority w:val="9"/>
    <w:unhideWhenUsed/>
    <w:qFormat/>
    <w:pPr>
      <w:keepNext/>
      <w:spacing w:before="200" w:after="80"/>
      <w:outlineLvl w:val="2"/>
    </w:pPr>
    <w:rPr>
      <w:b/>
      <w:bCs/>
      <w:color w:val="0D6E63"/>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072C84"/>
    <w:rPr>
      <w:b/>
      <w:bCs/>
      <w:color w:val="12355B"/>
      <w:sz w:val="30"/>
      <w:szCs w:val="30"/>
    </w:rPr>
  </w:style>
  <w:style w:type="character" w:customStyle="1" w:styleId="Heading3Char">
    <w:name w:val="Heading 3 Char"/>
    <w:basedOn w:val="DefaultParagraphFont"/>
    <w:link w:val="Heading3"/>
    <w:uiPriority w:val="9"/>
    <w:rsid w:val="00072C84"/>
    <w:rPr>
      <w:b/>
      <w:bCs/>
      <w:color w:val="0D6E6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f380cbde-ab2d-487c-9300-9c05637360d5}" enabled="1" method="Privileged" siteId="{5265a077-601f-4313-b5e9-946c239ec817}"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11</Pages>
  <Words>3398</Words>
  <Characters>19372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Anaesthesia Associates project</dc:creator>
  <cp:lastModifiedBy>Donald Fraser</cp:lastModifiedBy>
  <cp:revision>3</cp:revision>
  <dcterms:created xsi:type="dcterms:W3CDTF">2026-10-05T03:27:00Z</dcterms:created>
  <dcterms:modified xsi:type="dcterms:W3CDTF">2026-10-05T22:29:00Z</dcterms:modified>
</cp:coreProperties>
</file>