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R3STO</w:t>
      </w:r>
    </w:p>
    <w:p>
      <w:pPr>
        <w:spacing w:after="200"/>
        <w:jc w:val="center"/>
      </w:pPr>
      <w:r>
        <w:rPr>
          <w:rFonts w:ascii="Arial" w:cs="Arial" w:eastAsia="Arial" w:hAnsi="Arial"/>
          <w:color w:val="8B949E"/>
          <w:sz w:val="36"/>
          <w:szCs w:val="36"/>
        </w:rPr>
        <w:t xml:space="preserve">Strategie Modules &amp; Pricing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VERSION FINALE VALIDEE</w:t>
      </w:r>
    </w:p>
    <w:p>
      <w:pPr>
        <w:spacing w:after="100"/>
        <w:jc w:val="center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Avril 2026 — Innoptim SA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1. Strategie validee : Plans + Modules add-on delta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Principe fondamental : les plans Bistro/Resto/Gastro definissent le niveau de service du restaurateur. Les modules (Order, Cash, Delivery) sont des add-ons optionnels. Le client ne paie que le delta — les features deja incluses dans son plan ne sont pas facturees deux fois.</w:t>
      </w:r>
    </w:p>
    <w:p>
      <w:pPr>
        <w:spacing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1.1 Les plans restent inchanges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 39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 59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 79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Widget resa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Plan de salle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Confirmations email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SMS + rappels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CRM / no-show / blacklist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Prepaiement Stripe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Multi-sites / API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1.2 Features partielles = teaser commercial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Certaines features des modules sont deja incluses dans les plans. C'est un avantage strategique, pas un probleme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 restaurateur decouvre le prepaiement dans Gastro → il veut le module Cash complet (bons cadeaux, fidelite, facturation)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 restaurateur utilise le CRM dans Resto → il veut le module Cash complet (tags, scoring avance, export comptable)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 restaurateur a le plan de salle multi-espaces → il veut le module Order complet (KDS, tickets, commandes)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Les features partielles sont un teaser gratuit qui cree le besoin pour le module complet. Le client paie uniquement le delta de valeur.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2. Pricing des modules add-on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Chaque module a un prix unique quel que soit le plan. C'est plus simple a communiquer et a gerer dans Stripe. Les features deja incluses dans le plan ne changent pas — le module debloque les features supplementaires.</w:t>
      </w:r>
    </w:p>
    <w:p>
      <w:pPr>
        <w:spacing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2.1 Module Order — +25 CHF/mois</w:t>
      </w:r>
    </w:p>
    <w:p>
      <w:pPr>
        <w:spacing w:after="16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Prise de commande en salle, KDS cuisine et bar, tickets, gestion des tables en temps reel, encaissement.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036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Deja dans les plans</w:t>
            </w:r>
          </w:p>
        </w:tc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Debloque par le module Order</w:t>
            </w:r>
          </w:p>
        </w:tc>
      </w:tr>
      <w:tr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Plan de salle interactif (tous plans)
Multi-espaces (Gastro)</w:t>
            </w:r>
          </w:p>
        </w:tc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0F6FC"/>
                <w:sz w:val="20"/>
                <w:szCs w:val="20"/>
              </w:rPr>
              <w:t xml:space="preserve">Commandes en salle (tablette/mobile)
KDS cuisine et bar temps reel
Tickets imprimes ou digitaux
Statuts de commande par table
Split et transfert de tables
Encaissement rapide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F0F6FC"/>
          <w:sz w:val="22"/>
          <w:szCs w:val="22"/>
        </w:rPr>
        <w:t xml:space="preserve">Benchmark marche suisse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Lightspeed facture 69 CHF/mois pour leur module commandes. orderbird demarre a 49 EUR/mois. A 25 CHF/mois, R3STO est 2 a 3x moins cher, ce qui est coherent avec le positionnement 0% commission.</w:t>
      </w:r>
    </w:p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2.2 Module Cash — +19 CHF/mois</w:t>
      </w:r>
    </w:p>
    <w:p>
      <w:pPr>
        <w:spacing w:after="16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Bons cadeaux, programme fidelite, facturation complete, export comptable, scoring client avance.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036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Deja dans les plans</w:t>
            </w:r>
          </w:p>
        </w:tc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0B98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Debloque par le module Cash</w:t>
            </w:r>
          </w:p>
        </w:tc>
      </w:tr>
      <w:tr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Prepaiement Stripe (Gastro)
Caution &amp; remboursement (Gastro)
Fiche client &amp; CRM (Resto+)
No-show scoring (Resto+)</w:t>
            </w:r>
          </w:p>
        </w:tc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0F6FC"/>
                <w:sz w:val="20"/>
                <w:szCs w:val="20"/>
              </w:rPr>
              <w:t xml:space="preserve">Bons cadeaux en ligne (creation, vente, suivi)
Programme fidelite par points
Facturation complete (TVA, export)
Export comptable (Bexio, Abacus)
Scoring client avance (LTV, frequence)
Campagnes email ciblees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F0F6FC"/>
          <w:sz w:val="22"/>
          <w:szCs w:val="22"/>
        </w:rPr>
        <w:t xml:space="preserve">Benchmark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Les programmes fidelite coutent 29-49 CHF/mois chez la concurrence (Lunchgate, Aleno). Les bons cadeaux seuls valent 15-25 CHF/mois. A 19 CHF/mois pour tout, c'est un excellent rapport qualite-prix.</w:t>
      </w:r>
    </w:p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2.3 Module Delivery — +29 CHF/mois</w:t>
      </w:r>
    </w:p>
    <w:p>
      <w:pPr>
        <w:spacing w:after="16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Commandes en ligne, livraison, take-away, suivi temps reel, zones de livraison.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036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Deja dans les plans</w:t>
            </w:r>
          </w:p>
        </w:tc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8B5C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Debloque par le module Delivery</w:t>
            </w:r>
          </w:p>
        </w:tc>
      </w:tr>
      <w:tr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Aucun chevauchement.
Delivery est 100% independant.</w:t>
            </w:r>
          </w:p>
        </w:tc>
        <w:tc>
          <w:tcPr>
            <w:tcW w:type="dxa" w:w="46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0F6FC"/>
                <w:sz w:val="20"/>
                <w:szCs w:val="20"/>
              </w:rPr>
              <w:t xml:space="preserve">Commandes en ligne (site + widget)
Livraison a domicile avec zones
Take-away avec creneaux
Suivi temps reel pour le client
Gestion des livreurs
Integration menu digital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F0F6FC"/>
          <w:sz w:val="22"/>
          <w:szCs w:val="22"/>
        </w:rPr>
        <w:t xml:space="preserve">Benchmark : </w:t>
      </w:r>
      <w:r>
        <w:rPr>
          <w:rFonts w:ascii="Arial" w:cs="Arial" w:eastAsia="Arial" w:hAnsi="Arial"/>
          <w:color w:val="8B949E"/>
          <w:sz w:val="22"/>
          <w:szCs w:val="22"/>
        </w:rPr>
        <w:t xml:space="preserve">Uber Eats / eat.ch prennent 15 a 30% de commission. A 29 CHF/mois fixe et 0% commission, R3STO permet au restaurateur de garder 100% de sa marge sur la livraison.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3. Recapitulatif complet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3.1 Grille tarifaire finale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6B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Bistro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Gastro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Plan de base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39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59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+ Order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+25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+25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+25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+ Cash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+19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+19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+19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5CF6"/>
                <w:sz w:val="20"/>
                <w:szCs w:val="20"/>
              </w:rPr>
              <w:t xml:space="preserve">+ Delivery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+29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+29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+29 CHF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TOTAL (tout)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112 CHF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132 CHF</w:t>
            </w:r>
          </w:p>
        </w:tc>
        <w:tc>
          <w:tcPr>
            <w:tcW w:type="dxa" w:w="24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152 CHF</w:t>
            </w:r>
          </w:p>
        </w:tc>
      </w:tr>
    </w:tbl>
    <w:p>
      <w:pPr>
        <w:spacing w:before="2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Prix par an (facturation annuelle, 1 an)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Bistro seul : 468 CHF/an → Bistro + tout : 1'344 CHF/an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Resto seul : 708 CHF/an → Resto + tout : 1'584 CHF/an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Gastro seul : 948 CHF/an → Gastro + tout : 1'824 CHF/an</w:t>
      </w:r>
    </w:p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3.2 Scenarios ARPU typiques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Voici les scenarios les plus probables et l'ARPU (revenu moyen par restaurant)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Mensuel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3B82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Annuel</w:t>
            </w:r>
          </w:p>
        </w:tc>
      </w:tr>
      <w:tr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Petit bistro (Resa seul)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39 CHF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468 CHF</w:t>
            </w:r>
          </w:p>
        </w:tc>
      </w:tr>
      <w:tr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Restaurant moyen (Resto + Cash)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78 CHF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936 CHF</w:t>
            </w:r>
          </w:p>
        </w:tc>
      </w:tr>
      <w:tr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Restaurant ambitieux (Resto + Order + Cash)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103 CHF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1'236 CHF</w:t>
            </w:r>
          </w:p>
        </w:tc>
      </w:tr>
      <w:tr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Gastro complet (tout inclus)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152 CHF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1'824 CHF</w:t>
            </w:r>
          </w:p>
        </w:tc>
      </w:tr>
      <w:tr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Moyenne estimee (60% Resto, 25% Bistro, 15% Gastro)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~85 CHF</w:t>
            </w:r>
          </w:p>
        </w:tc>
        <w:tc>
          <w:tcPr>
            <w:tcW w:type="dxa" w:w="29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~1'020 CHF</w:t>
            </w:r>
          </w:p>
        </w:tc>
      </w:tr>
    </w:tbl>
    <w:p>
      <w:pPr>
        <w:spacing w:before="3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3.3 Pourquoi prix unique par module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949E"/>
          <w:sz w:val="22"/>
          <w:szCs w:val="22"/>
        </w:rPr>
        <w:t xml:space="preserve">Plutot que de faire varier le prix du module selon le plan (delta strict), un prix unique est recommande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Simplicite : le restaurateur comprend immediatement (+25 CHF pour Order, 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Stripe : un seul Price ID par module, pas de logique conditionnelle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Communication : la landing affiche un prix clair, pas un 'a partir de'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Equite : le client Gastro qui a deja le prepaiement paye le meme prix pour Cash, mais il obtient les bons cadeaux et la fidelite qu'il n'avait pas — la valeur percue est la meme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Les features deja incluses dans le plan restent un avantage competitif du plan, pas une reduction sur le module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4. Impact sur la landing page r3sto.ch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4.1 Section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Garder les 4 modules avec leurs couleurs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Ajouter un prix sous chaque module 'bientot' : 'des +19 CHF/mois' / 'des +25 CHF/mois' / 'des +29 CHF/mois'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R3STO Resa : garder 'Disponible maintenant' sans prix (c'est le plan de base)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4.2 Section Tarifs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Plans Bistro/Resto/Gastro : aucun changement de prix ni de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Sous les plans : ajouter 3 add-ons modules avec prix et description courte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Remplacer la ligne Delivery seule par un bloc 3 add-ons aligne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Garder les remises 2 ans (-15%) et 3 ans (-25%) appliquees aussi aux add-ons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F0F6FC"/>
          <w:sz w:val="28"/>
          <w:szCs w:val="28"/>
        </w:rPr>
        <w:t xml:space="preserve">4.3 Section Fonctionnalites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Les 9 cards restent pertinentes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Option : ajouter un badge discret sur certaines cards ('Module Order' / 'Module Cash') pour creer le lien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F0F6FC"/>
          <w:sz w:val="36"/>
          <w:szCs w:val="36"/>
        </w:rPr>
        <w:t xml:space="preserve">5. Plan d'action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200"/>
        <w:gridCol w:w="2100"/>
      </w:tblGrid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C233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</w:t>
            </w:r>
          </w:p>
        </w:tc>
      </w:tr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949E"/>
                <w:sz w:val="20"/>
                <w:szCs w:val="20"/>
              </w:rPr>
              <w:t xml:space="preserve">Mettre a jour la landing (modules + tarifs + add-ons)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Aujourd'hui</w:t>
            </w:r>
          </w:p>
        </w:tc>
      </w:tr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Creer les Stripe Price IDs pour Order (+25), Cash (+19), Delivery (+29)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J+1</w:t>
            </w:r>
          </w:p>
        </w:tc>
      </w:tr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Ajouter la logique add-on dans le billing backend (stripe.ts)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HAUTE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J+2</w:t>
            </w:r>
          </w:p>
        </w:tc>
      </w:tr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UI d'activation des modules dans le dashboard restaurateur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MOYENNE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J+7</w:t>
            </w:r>
          </w:p>
        </w:tc>
      </w:tr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Page marketing dediee par module (SEO + conversion)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BASSE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J+14</w:t>
            </w:r>
          </w:p>
        </w:tc>
      </w:tr>
      <w:tr>
        <w:tc>
          <w:tcPr>
            <w:tcW w:type="dxa" w:w="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Email early adopters : annonce modules + offre de lancement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MOYENNE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949E"/>
                <w:sz w:val="20"/>
                <w:szCs w:val="20"/>
              </w:rPr>
              <w:t xml:space="preserve">Au lancement</w:t>
            </w:r>
          </w:p>
        </w:tc>
      </w:tr>
    </w:tbl>
    <w:p>
      <w:pPr>
        <w:spacing w:before="400"/>
      </w:pPr>
    </w:p>
    <w:p>
      <w:pPr>
        <w:pBdr>
          <w:top w:val="single" w:color="10B981" w:sz="3"/>
          <w:bottom w:val="single" w:color="10B981" w:sz="3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0B981"/>
          <w:sz w:val="26"/>
          <w:szCs w:val="26"/>
        </w:rPr>
        <w:t xml:space="preserve">STRATEGIE VALIDEE — Pret pour implementation landing page</w:t>
      </w: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 &amp; Pricing — V2 FINALE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 &amp; Pricing — V2 FINALE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 &amp; Pricing — V2 FINALE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R3STO — Strategie Modules &amp; Pricing — V2 FINALE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8B949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0F6F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F0F6F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0F6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2026-04-11T19:24:56.728Z</dcterms:created>
  <dcterms:modified xsi:type="dcterms:W3CDTF">2026-04-11T19:24:56.728Z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