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06F" w:rsidRDefault="00FF7A7B" w:rsidP="00FF7A7B">
      <w:pPr>
        <w:pStyle w:val="1"/>
      </w:pPr>
      <w:r>
        <w:t>Старопланински легенди</w:t>
      </w:r>
    </w:p>
    <w:p w:rsidR="00FF7A7B" w:rsidRDefault="00FF7A7B" w:rsidP="00FF7A7B"/>
    <w:p w:rsidR="00FF7A7B" w:rsidRDefault="00FF7A7B" w:rsidP="00FF7A7B">
      <w:pPr>
        <w:pStyle w:val="a3"/>
        <w:numPr>
          <w:ilvl w:val="0"/>
          <w:numId w:val="1"/>
        </w:numPr>
      </w:pPr>
      <w:r>
        <w:t xml:space="preserve">Творческа история – цикълът е издаден 1927г. </w:t>
      </w:r>
    </w:p>
    <w:p w:rsidR="00FF7A7B" w:rsidRDefault="00FF7A7B" w:rsidP="00FF7A7B">
      <w:pPr>
        <w:pStyle w:val="a3"/>
        <w:numPr>
          <w:ilvl w:val="0"/>
          <w:numId w:val="1"/>
        </w:numPr>
      </w:pPr>
      <w:r>
        <w:t>Жанр – цикъл от разкази</w:t>
      </w:r>
    </w:p>
    <w:p w:rsidR="00FF7A7B" w:rsidRDefault="00FF7A7B" w:rsidP="00FF7A7B">
      <w:pPr>
        <w:pStyle w:val="a3"/>
        <w:numPr>
          <w:ilvl w:val="0"/>
          <w:numId w:val="1"/>
        </w:numPr>
      </w:pPr>
      <w:r>
        <w:t>Обща тема на цикъла – големите преломи в човешкия живот, любовта и красотата</w:t>
      </w:r>
    </w:p>
    <w:p w:rsidR="00FF7A7B" w:rsidRDefault="00FF7A7B" w:rsidP="00FF7A7B">
      <w:pPr>
        <w:pStyle w:val="a3"/>
        <w:numPr>
          <w:ilvl w:val="0"/>
          <w:numId w:val="1"/>
        </w:numPr>
      </w:pPr>
      <w:r>
        <w:t>Мотиви – трагичното и романтичното; любовта и красотата; престъплението, осъзнаването и възмездието; нравствените падения и нравствените възходи на човека;</w:t>
      </w:r>
    </w:p>
    <w:p w:rsidR="00FF7A7B" w:rsidRDefault="00FF7A7B" w:rsidP="00FF7A7B">
      <w:pPr>
        <w:pStyle w:val="a3"/>
        <w:numPr>
          <w:ilvl w:val="0"/>
          <w:numId w:val="1"/>
        </w:numPr>
      </w:pPr>
      <w:r>
        <w:t xml:space="preserve">Композиция – усложнена композиция(чрез ретроспекции и </w:t>
      </w:r>
      <w:proofErr w:type="spellStart"/>
      <w:r>
        <w:t>ретардации</w:t>
      </w:r>
      <w:proofErr w:type="spellEnd"/>
      <w:r>
        <w:t>; всички творби имат епиграф – този епиграф е от фолклорен източник</w:t>
      </w:r>
    </w:p>
    <w:p w:rsidR="00FF7A7B" w:rsidRDefault="00FF7A7B" w:rsidP="00FF7A7B">
      <w:pPr>
        <w:pStyle w:val="a3"/>
        <w:numPr>
          <w:ilvl w:val="0"/>
          <w:numId w:val="1"/>
        </w:numPr>
      </w:pPr>
      <w:r>
        <w:t>Сюжет на творбите – взети от фолклорни приказки и т.н.</w:t>
      </w:r>
    </w:p>
    <w:p w:rsidR="00FF7A7B" w:rsidRDefault="00FF7A7B" w:rsidP="00FF7A7B">
      <w:pPr>
        <w:pStyle w:val="a3"/>
        <w:numPr>
          <w:ilvl w:val="0"/>
          <w:numId w:val="1"/>
        </w:numPr>
      </w:pPr>
      <w:r>
        <w:t>Време и място на действието</w:t>
      </w:r>
    </w:p>
    <w:p w:rsidR="00FF7A7B" w:rsidRDefault="00FF7A7B" w:rsidP="00FF7A7B">
      <w:pPr>
        <w:pStyle w:val="a3"/>
        <w:numPr>
          <w:ilvl w:val="1"/>
          <w:numId w:val="1"/>
        </w:numPr>
      </w:pPr>
      <w:r>
        <w:t xml:space="preserve">Времето е </w:t>
      </w:r>
      <w:proofErr w:type="spellStart"/>
      <w:r>
        <w:t>легендализирано</w:t>
      </w:r>
      <w:proofErr w:type="spellEnd"/>
      <w:r>
        <w:t xml:space="preserve"> и циклично. Това носи идеята за повторителност.</w:t>
      </w:r>
    </w:p>
    <w:p w:rsidR="00FF7A7B" w:rsidRDefault="00FF7A7B" w:rsidP="00FF7A7B">
      <w:pPr>
        <w:pStyle w:val="a3"/>
        <w:numPr>
          <w:ilvl w:val="1"/>
          <w:numId w:val="1"/>
        </w:numPr>
      </w:pPr>
      <w:r>
        <w:t>Мястото не е конкретизирано освен в заглавието, но е откроена опозицията планина–равнина.</w:t>
      </w:r>
    </w:p>
    <w:p w:rsidR="00FF7A7B" w:rsidRPr="00FF7A7B" w:rsidRDefault="00FF7A7B" w:rsidP="00FF7A7B">
      <w:pPr>
        <w:pStyle w:val="a3"/>
        <w:numPr>
          <w:ilvl w:val="0"/>
          <w:numId w:val="1"/>
        </w:numPr>
      </w:pPr>
      <w:r>
        <w:t>Герои – изключителни личности, трагични и романтични</w:t>
      </w:r>
      <w:r w:rsidR="00E4410A">
        <w:t>. Всички преживяват катарзис. Извършват престъпления, получават възмездие за това, но всички се осъзнават и се пречистват духовно</w:t>
      </w:r>
      <w:bookmarkStart w:id="0" w:name="_GoBack"/>
      <w:bookmarkEnd w:id="0"/>
    </w:p>
    <w:sectPr w:rsidR="00FF7A7B" w:rsidRPr="00FF7A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74D81"/>
    <w:multiLevelType w:val="hybridMultilevel"/>
    <w:tmpl w:val="E07CAE9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A7B"/>
    <w:rsid w:val="004D19A3"/>
    <w:rsid w:val="00536F97"/>
    <w:rsid w:val="005F6897"/>
    <w:rsid w:val="00E4410A"/>
    <w:rsid w:val="00F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73D791-822A-46E2-96A7-4147A707F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7A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FF7A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F7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2017-02-12T20:58:00Z</dcterms:created>
  <dcterms:modified xsi:type="dcterms:W3CDTF">2017-02-13T05:59:00Z</dcterms:modified>
</cp:coreProperties>
</file>