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6F" w:rsidRDefault="00C24FD5" w:rsidP="00C24FD5">
      <w:pPr>
        <w:pStyle w:val="1"/>
      </w:pPr>
      <w:r>
        <w:t>Същност и структура на пазарното стопанство</w:t>
      </w:r>
    </w:p>
    <w:p w:rsidR="00C24FD5" w:rsidRDefault="00C24FD5" w:rsidP="00C24FD5"/>
    <w:p w:rsidR="00C24FD5" w:rsidRDefault="00C24FD5" w:rsidP="00C24FD5">
      <w:pPr>
        <w:pStyle w:val="a3"/>
        <w:numPr>
          <w:ilvl w:val="0"/>
          <w:numId w:val="1"/>
        </w:numPr>
      </w:pPr>
      <w:r>
        <w:t>Същност на стопанството – система, която обединява добива на суровини, производството на продукти и тяхното предлагане на пазара</w:t>
      </w:r>
    </w:p>
    <w:p w:rsidR="00C24FD5" w:rsidRDefault="00C24FD5" w:rsidP="00C24FD5">
      <w:pPr>
        <w:pStyle w:val="a3"/>
        <w:numPr>
          <w:ilvl w:val="0"/>
          <w:numId w:val="1"/>
        </w:numPr>
      </w:pPr>
      <w:r>
        <w:t>Фактори на стопанството</w:t>
      </w:r>
    </w:p>
    <w:p w:rsidR="00C24FD5" w:rsidRDefault="00C24FD5" w:rsidP="00C24FD5">
      <w:pPr>
        <w:pStyle w:val="a3"/>
        <w:numPr>
          <w:ilvl w:val="1"/>
          <w:numId w:val="1"/>
        </w:numPr>
      </w:pPr>
      <w:r>
        <w:t>Природни</w:t>
      </w:r>
    </w:p>
    <w:p w:rsidR="00C24FD5" w:rsidRDefault="00C24FD5" w:rsidP="00C24FD5">
      <w:pPr>
        <w:pStyle w:val="a3"/>
        <w:numPr>
          <w:ilvl w:val="1"/>
          <w:numId w:val="1"/>
        </w:numPr>
      </w:pPr>
      <w:r>
        <w:t>Соц. Икономически</w:t>
      </w:r>
    </w:p>
    <w:p w:rsidR="00C24FD5" w:rsidRDefault="00C24FD5" w:rsidP="00C24FD5">
      <w:pPr>
        <w:pStyle w:val="a3"/>
        <w:numPr>
          <w:ilvl w:val="1"/>
          <w:numId w:val="1"/>
        </w:numPr>
      </w:pPr>
      <w:proofErr w:type="spellStart"/>
      <w:r>
        <w:t>Геогр</w:t>
      </w:r>
      <w:proofErr w:type="spellEnd"/>
      <w:r>
        <w:t>. Положение</w:t>
      </w:r>
    </w:p>
    <w:p w:rsidR="00C24FD5" w:rsidRDefault="00C24FD5" w:rsidP="00C24FD5">
      <w:pPr>
        <w:pStyle w:val="a3"/>
        <w:numPr>
          <w:ilvl w:val="1"/>
          <w:numId w:val="1"/>
        </w:numPr>
      </w:pPr>
      <w:r>
        <w:t>Природни ресурси</w:t>
      </w:r>
    </w:p>
    <w:p w:rsidR="00C24FD5" w:rsidRDefault="00C24FD5" w:rsidP="00C24FD5">
      <w:pPr>
        <w:pStyle w:val="a3"/>
        <w:numPr>
          <w:ilvl w:val="1"/>
          <w:numId w:val="1"/>
        </w:numPr>
      </w:pPr>
      <w:r>
        <w:t>Екологични</w:t>
      </w:r>
    </w:p>
    <w:p w:rsidR="00C24FD5" w:rsidRDefault="00C24FD5" w:rsidP="00C24FD5">
      <w:pPr>
        <w:pStyle w:val="a3"/>
        <w:numPr>
          <w:ilvl w:val="1"/>
          <w:numId w:val="1"/>
        </w:numPr>
      </w:pPr>
      <w:r>
        <w:t>Научно – технически</w:t>
      </w:r>
    </w:p>
    <w:p w:rsidR="00C24FD5" w:rsidRDefault="00C24FD5" w:rsidP="00C24FD5">
      <w:pPr>
        <w:pStyle w:val="a3"/>
        <w:numPr>
          <w:ilvl w:val="0"/>
          <w:numId w:val="1"/>
        </w:numPr>
      </w:pPr>
      <w:r>
        <w:t>Видове стопанство</w:t>
      </w:r>
    </w:p>
    <w:p w:rsidR="00C24FD5" w:rsidRDefault="00C24FD5" w:rsidP="00C24FD5">
      <w:pPr>
        <w:pStyle w:val="a3"/>
        <w:numPr>
          <w:ilvl w:val="1"/>
          <w:numId w:val="1"/>
        </w:numPr>
      </w:pPr>
      <w:r>
        <w:t xml:space="preserve">Пазарно – най-доброто от гледна точка на икономиката на една страна и на </w:t>
      </w:r>
      <w:proofErr w:type="spellStart"/>
      <w:r>
        <w:t>идивидуален</w:t>
      </w:r>
      <w:proofErr w:type="spellEnd"/>
      <w:r>
        <w:t xml:space="preserve"> човек. Насърчава се предприемачество. Цената на един продукт се определя от търсенето и предлагането.</w:t>
      </w:r>
    </w:p>
    <w:p w:rsidR="00C24FD5" w:rsidRDefault="00C24FD5" w:rsidP="00C24FD5">
      <w:pPr>
        <w:pStyle w:val="a3"/>
        <w:numPr>
          <w:ilvl w:val="2"/>
          <w:numId w:val="1"/>
        </w:numPr>
      </w:pPr>
      <w:r>
        <w:t>Основни категории</w:t>
      </w:r>
    </w:p>
    <w:p w:rsidR="00B50E96" w:rsidRDefault="00B50E96" w:rsidP="00B50E96">
      <w:pPr>
        <w:pStyle w:val="a3"/>
        <w:numPr>
          <w:ilvl w:val="3"/>
          <w:numId w:val="1"/>
        </w:numPr>
      </w:pPr>
      <w:r>
        <w:t>Пазар</w:t>
      </w:r>
    </w:p>
    <w:p w:rsidR="00B50E96" w:rsidRDefault="00B50E96" w:rsidP="00B50E96">
      <w:pPr>
        <w:pStyle w:val="a3"/>
        <w:numPr>
          <w:ilvl w:val="3"/>
          <w:numId w:val="1"/>
        </w:numPr>
      </w:pPr>
      <w:r>
        <w:t>Стока</w:t>
      </w:r>
    </w:p>
    <w:p w:rsidR="00B50E96" w:rsidRDefault="00B50E96" w:rsidP="00B50E96">
      <w:pPr>
        <w:pStyle w:val="a3"/>
        <w:numPr>
          <w:ilvl w:val="3"/>
          <w:numId w:val="1"/>
        </w:numPr>
      </w:pPr>
      <w:r>
        <w:t>Пари</w:t>
      </w:r>
    </w:p>
    <w:p w:rsidR="00B50E96" w:rsidRDefault="00B50E96" w:rsidP="00B50E96">
      <w:pPr>
        <w:pStyle w:val="a3"/>
        <w:numPr>
          <w:ilvl w:val="3"/>
          <w:numId w:val="1"/>
        </w:numPr>
      </w:pPr>
      <w:r>
        <w:t>Цени</w:t>
      </w:r>
    </w:p>
    <w:p w:rsidR="00B50E96" w:rsidRDefault="00B50E96" w:rsidP="00B50E96">
      <w:pPr>
        <w:pStyle w:val="a3"/>
        <w:numPr>
          <w:ilvl w:val="2"/>
          <w:numId w:val="1"/>
        </w:numPr>
      </w:pPr>
      <w:r>
        <w:t>Инвестиции и финансиране</w:t>
      </w:r>
    </w:p>
    <w:p w:rsidR="00B50E96" w:rsidRPr="00C24FD5" w:rsidRDefault="00B50E96" w:rsidP="00B50E96">
      <w:pPr>
        <w:pStyle w:val="a3"/>
        <w:numPr>
          <w:ilvl w:val="2"/>
          <w:numId w:val="1"/>
        </w:numPr>
      </w:pPr>
      <w:bookmarkStart w:id="0" w:name="_GoBack"/>
      <w:bookmarkEnd w:id="0"/>
    </w:p>
    <w:sectPr w:rsidR="00B50E96" w:rsidRPr="00C24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D5F32"/>
    <w:multiLevelType w:val="hybridMultilevel"/>
    <w:tmpl w:val="A086A0B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D5"/>
    <w:rsid w:val="00345D69"/>
    <w:rsid w:val="004D19A3"/>
    <w:rsid w:val="00536F97"/>
    <w:rsid w:val="005F6897"/>
    <w:rsid w:val="00B50E96"/>
    <w:rsid w:val="00C2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EB478-4141-4540-A080-3BAB1CAE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4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24F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24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2017-02-09T05:46:00Z</dcterms:created>
  <dcterms:modified xsi:type="dcterms:W3CDTF">2017-02-09T06:36:00Z</dcterms:modified>
</cp:coreProperties>
</file>