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8"/>
        </w:rPr>
        <w:t>AI Talking Toy for Kids (India)</w:t>
      </w:r>
    </w:p>
    <w:p>
      <w:pPr>
        <w:jc w:val="center"/>
      </w:pPr>
      <w:r>
        <w:rPr>
          <w:color w:val="1A56B0"/>
          <w:sz w:val="28"/>
        </w:rPr>
        <w:t>Voice (TTS) Strategy &amp; Cost Breakdown</w:t>
      </w:r>
    </w:p>
    <w:p>
      <w:pPr>
        <w:jc w:val="center"/>
      </w:pPr>
      <w:r>
        <w:rPr>
          <w:i/>
          <w:color w:val="555555"/>
          <w:sz w:val="18"/>
        </w:rPr>
        <w:t>Prepared: 18 July 2026  |  Currency: INR (₹)  |  Figures are working estimates</w:t>
      </w:r>
    </w:p>
    <w:p/>
    <w:p>
      <w:pPr>
        <w:spacing w:before="280" w:after="120"/>
      </w:pPr>
      <w:r>
        <w:rPr>
          <w:b/>
          <w:color w:val="1B7A43"/>
          <w:sz w:val="30"/>
        </w:rPr>
        <w:t>Decision: Do NOT run TTS on-device (edge) for launch</w:t>
      </w:r>
    </w:p>
    <w:p>
      <w:pPr>
        <w:spacing w:after="120"/>
      </w:pPr>
      <w:r>
        <w:rPr>
          <w:b w:val="0"/>
          <w:i w:val="0"/>
          <w:sz w:val="22"/>
        </w:rPr>
        <w:t>The on-device (edge) TTS model is small in file size (~60MB), so storage is NOT the problem. The problem is the SILICON it needs: Sarvam Edge is tuned for phone-class NPUs (Snapdragon Hexagon / MediaTek Dimensity) and 4–6 GB RAM. Putting that into every toy means a more expensive chip, more RAM, more battery — the exact power-usage and hardware-cost problem we want to avoid.</w:t>
      </w:r>
    </w:p>
    <w:p>
      <w:pPr>
        <w:spacing w:after="120"/>
      </w:pPr>
      <w:r>
        <w:rPr>
          <w:b/>
          <w:i w:val="0"/>
          <w:color w:val="1B7A43"/>
          <w:sz w:val="22"/>
        </w:rPr>
        <w:t>RECOMMENDED PATH: keep TTS in the cloud, and cache the repeated phrases as pre-made audio files. This cuts cost 40–60% with cheap hardware, minimal power, and no on-device AI.</w:t>
      </w:r>
    </w:p>
    <w:p>
      <w:pPr>
        <w:spacing w:before="280" w:after="120"/>
      </w:pPr>
      <w:r>
        <w:rPr>
          <w:b/>
          <w:color w:val="1F2A44"/>
          <w:sz w:val="32"/>
        </w:rPr>
        <w:t>1.  Why We Are Skipping Edge (the size vs. hardware truth)</w:t>
      </w:r>
    </w:p>
    <w:p>
      <w:pPr>
        <w:pStyle w:val="ListBullet"/>
        <w:spacing w:after="60"/>
      </w:pPr>
      <w:r>
        <w:rPr>
          <w:b/>
        </w:rPr>
        <w:t>Model file is tiny</w:t>
      </w:r>
      <w:r>
        <w:t xml:space="preserve"> — 24M parameters, ~60MB on disk. A non-issue; even a cheap toy has room.</w:t>
      </w:r>
    </w:p>
    <w:p>
      <w:pPr>
        <w:pStyle w:val="ListBullet"/>
        <w:spacing w:after="60"/>
      </w:pPr>
      <w:r>
        <w:rPr>
          <w:b/>
        </w:rPr>
        <w:t>But it wants phone-grade hardware</w:t>
      </w:r>
      <w:r>
        <w:t xml:space="preserve"> — Sarvam Edge is validated on Snapdragon Hexagon / MediaTek Dimensity NPUs and targets 4–6 GB RAM. That is mid-range-phone silicon. In a toy = higher chip cost + more RAM + bigger battery.</w:t>
      </w:r>
    </w:p>
    <w:p>
      <w:pPr>
        <w:pStyle w:val="ListBullet"/>
        <w:spacing w:after="60"/>
      </w:pPr>
      <w:r>
        <w:rPr>
          <w:b/>
        </w:rPr>
        <w:t>Power, honestly</w:t>
      </w:r>
      <w:r>
        <w:t xml:space="preserve"> — TTS runs in short bursts (1–2 sec per reply), not continuously, so battery drain is modest. The real penalty is the pricier SoC, not the power.</w:t>
      </w:r>
    </w:p>
    <w:p>
      <w:pPr>
        <w:pStyle w:val="ListBullet"/>
        <w:spacing w:after="60"/>
      </w:pPr>
      <w:r>
        <w:rPr>
          <w:b/>
        </w:rPr>
        <w:t>Low-end chips can’t run it</w:t>
      </w:r>
      <w:r>
        <w:t xml:space="preserve"> — A bare-bones toy MCU (ESP32-class) simply cannot run the Edge model in real time.</w:t>
      </w:r>
    </w:p>
    <w:p>
      <w:pPr>
        <w:spacing w:after="120"/>
      </w:pPr>
      <w:r>
        <w:rPr>
          <w:b w:val="0"/>
          <w:i/>
          <w:color w:val="555555"/>
          <w:sz w:val="22"/>
        </w:rPr>
        <w:t>Conclusion: edge saves recurring cost but forces expensive hardware into every unit. Not worth it for a first product.</w:t>
      </w:r>
    </w:p>
    <w:p>
      <w:pPr>
        <w:spacing w:before="280" w:after="120"/>
      </w:pPr>
      <w:r>
        <w:rPr>
          <w:b/>
          <w:color w:val="1F2A44"/>
          <w:sz w:val="32"/>
        </w:rPr>
        <w:t>2.  The Smart Middle Path — Cloud TTS + Cached Playback</w:t>
      </w:r>
    </w:p>
    <w:p>
      <w:pPr>
        <w:spacing w:after="120"/>
      </w:pPr>
      <w:r>
        <w:rPr>
          <w:b w:val="0"/>
          <w:i w:val="0"/>
          <w:sz w:val="22"/>
        </w:rPr>
        <w:t>60–70% of a toy’s speech is REPEATED: greetings, praise (“Great job!”), songs, story intros, game prompts, error lines. Strategy:</w:t>
      </w:r>
    </w:p>
    <w:p>
      <w:pPr>
        <w:pStyle w:val="ListBullet"/>
        <w:spacing w:after="60"/>
      </w:pPr>
      <w:r>
        <w:t>Generate those repeated lines ONCE with cloud Bulbul TTS.</w:t>
      </w:r>
    </w:p>
    <w:p>
      <w:pPr>
        <w:pStyle w:val="ListBullet"/>
        <w:spacing w:after="60"/>
      </w:pPr>
      <w:r>
        <w:t>Store them as audio files on cheap flash. The toy just PLAYS THEM BACK — near-zero compute, near-zero power, works even offline.</w:t>
      </w:r>
    </w:p>
    <w:p>
      <w:pPr>
        <w:pStyle w:val="ListBullet"/>
        <w:spacing w:after="60"/>
      </w:pPr>
      <w:r>
        <w:t>Only call cloud TTS for the truly dynamic replies from the LLM brain.</w:t>
      </w:r>
    </w:p>
    <w:p>
      <w:pPr>
        <w:spacing w:after="120"/>
      </w:pPr>
      <w:r>
        <w:rPr>
          <w:b/>
          <w:i w:val="0"/>
          <w:color w:val="1B7A43"/>
          <w:sz w:val="22"/>
        </w:rPr>
        <w:t>Result: 40–60% lower TTS cost, with NO NPU, NO extra RAM, NO power hit — just cheap flash storage.</w:t>
      </w:r>
    </w:p>
    <w:p>
      <w:pPr>
        <w:spacing w:before="280" w:after="120"/>
      </w:pPr>
      <w:r>
        <w:rPr>
          <w:b/>
          <w:color w:val="1F2A44"/>
          <w:sz w:val="32"/>
        </w:rPr>
        <w:t>3.  Approach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736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Hardware cost</w:t>
            </w:r>
          </w:p>
        </w:tc>
        <w:tc>
          <w:tcPr>
            <w:tcW w:type="dxa" w:w="1584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2016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Recurring TTS cost</w:t>
            </w:r>
          </w:p>
        </w:tc>
        <w:tc>
          <w:tcPr>
            <w:tcW w:type="dxa" w:w="1872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Full Edge TTS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High (phone-grade SoC + 4–6GB RAM)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Low-ish (bursts)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₹0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Overkill now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Cloud + cached playback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Cheap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Minimal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~40–60% lower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BEST for launch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Pure cloud TTS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Cheap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Minimal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Full (₹0.30/turn)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Simple but pricey</w:t>
            </w:r>
          </w:p>
        </w:tc>
      </w:tr>
    </w:tbl>
    <w:p>
      <w:pPr>
        <w:spacing w:before="280" w:after="120"/>
      </w:pPr>
      <w:r>
        <w:rPr>
          <w:b/>
          <w:color w:val="1F2A44"/>
          <w:sz w:val="32"/>
        </w:rPr>
        <w:t>4.  Cost Breakdown (Recommended: Cloud + Cached)</w:t>
      </w:r>
    </w:p>
    <w:p>
      <w:pPr>
        <w:spacing w:after="120"/>
      </w:pPr>
      <w:r>
        <w:rPr>
          <w:b w:val="0"/>
          <w:i w:val="0"/>
          <w:sz w:val="22"/>
        </w:rPr>
        <w:t>A “turn” = child speaks once (~10 sec) + toy replies once. Assume ~20 turns/day for an engaged child, and ~65% of replies served from cached audio (₹0).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04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Pure cloud</w:t>
            </w:r>
          </w:p>
        </w:tc>
        <w:tc>
          <w:tcPr>
            <w:tcW w:type="dxa" w:w="3168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Cloud + cached (recommended)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STT (Saaras, cloud)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₹0.08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₹0.08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LLM brain (Sarvam-30B, cloud)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₹0.005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₹0.005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TTS (voice)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₹0.30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~₹0.11 (only 35% hit cloud)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TOTAL PER TURN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₹0.40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~₹0.19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Per active toy</w:t>
            </w:r>
          </w:p>
        </w:tc>
        <w:tc>
          <w:tcPr>
            <w:tcW w:type="dxa" w:w="2304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Pure cloud</w:t>
            </w:r>
          </w:p>
        </w:tc>
        <w:tc>
          <w:tcPr>
            <w:tcW w:type="dxa" w:w="3168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Cloud + cached (recommended)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Per day (20 turns)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₹8.00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~₹3.90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Per month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~₹240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~₹117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Per year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~₹2,880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~₹1,400</w:t>
            </w:r>
          </w:p>
        </w:tc>
      </w:tr>
    </w:tbl>
    <w:p>
      <w:pPr>
        <w:spacing w:after="120"/>
      </w:pPr>
      <w:r>
        <w:rPr>
          <w:b w:val="0"/>
          <w:i/>
          <w:color w:val="1B7A43"/>
          <w:sz w:val="22"/>
        </w:rPr>
        <w:t>Caching roughly halves recurring cost while keeping the hardware cheap and simple.</w:t>
      </w:r>
    </w:p>
    <w:p>
      <w:pPr>
        <w:spacing w:before="280" w:after="120"/>
      </w:pPr>
      <w:r>
        <w:rPr>
          <w:b/>
          <w:color w:val="1F2A44"/>
          <w:sz w:val="32"/>
        </w:rPr>
        <w:t>5.  Hardware — Cheap &amp; Simple (no NPU needed)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fill="1A56B0"/>
          </w:tcPr>
          <w:p>
            <w:r/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SoC (basic, WiFi, audio) — no NPU needed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₹800–1,500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Mic (for clear kid speech)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₹150–400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Speaker + amp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₹150–400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Flash storage (for cached audio)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₹100–300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Battery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₹200–400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PCB, enclosure, assembly, misc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₹700–1,800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20"/>
              </w:rPr>
              <w:t>TOTAL BOM (est.)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₹2,100–4,800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22"/>
        </w:rPr>
        <w:t>No phone-grade NPU, no 4–6GB RAM — this is standard cheap IoT-toy hardware.</w:t>
      </w:r>
    </w:p>
    <w:p>
      <w:pPr>
        <w:spacing w:before="280" w:after="120"/>
      </w:pPr>
      <w:r>
        <w:rPr>
          <w:b/>
          <w:color w:val="1F2A44"/>
          <w:sz w:val="32"/>
        </w:rPr>
        <w:t>6.  Bottom Line</w:t>
      </w:r>
    </w:p>
    <w:p>
      <w:pPr>
        <w:pStyle w:val="ListBullet"/>
        <w:spacing w:after="60"/>
      </w:pPr>
      <w:r>
        <w:rPr>
          <w:b/>
        </w:rPr>
        <w:t>Skip edge for launch:</w:t>
      </w:r>
      <w:r>
        <w:t xml:space="preserve"> the edge model is small (60MB), but it demands phone-grade silicon — so it forces expensive hardware and power into every toy.</w:t>
      </w:r>
    </w:p>
    <w:p>
      <w:pPr>
        <w:pStyle w:val="ListBullet"/>
        <w:spacing w:after="60"/>
      </w:pPr>
      <w:r>
        <w:rPr>
          <w:b/>
        </w:rPr>
        <w:t>Do this instead:</w:t>
      </w:r>
      <w:r>
        <w:t xml:space="preserve"> cloud TTS + cached playback → ~40–60% lower recurring cost, cheap hardware, minimal power.</w:t>
      </w:r>
    </w:p>
    <w:p>
      <w:pPr>
        <w:pStyle w:val="ListBullet"/>
        <w:spacing w:after="60"/>
      </w:pPr>
      <w:r>
        <w:rPr>
          <w:b/>
        </w:rPr>
        <w:t>Later:</w:t>
      </w:r>
      <w:r>
        <w:t xml:space="preserve"> watch real per-toy usage. Revisit on-device TTS at scale, when cost justifies it and Edge runs on cheaper chips.</w:t>
      </w:r>
    </w:p>
    <w:p>
      <w:r>
        <w:br w:type="page"/>
      </w:r>
    </w:p>
    <w:p>
      <w:pPr>
        <w:spacing w:before="280" w:after="120"/>
      </w:pPr>
      <w:r>
        <w:rPr>
          <w:b/>
          <w:color w:val="555555"/>
          <w:sz w:val="30"/>
        </w:rPr>
        <w:t>Appendix — Sarvam Edge (On-Device) Reference</w:t>
      </w:r>
    </w:p>
    <w:p>
      <w:pPr>
        <w:spacing w:after="120"/>
      </w:pPr>
      <w:r>
        <w:rPr>
          <w:b w:val="0"/>
          <w:i w:val="0"/>
          <w:sz w:val="22"/>
        </w:rPr>
        <w:t>Kept for future reference if on-device is reconsidered at scale.</w:t>
      </w:r>
    </w:p>
    <w:p>
      <w:pPr>
        <w:spacing w:before="160" w:after="120"/>
      </w:pPr>
      <w:r>
        <w:rPr>
          <w:b/>
          <w:color w:val="1A56B0"/>
          <w:sz w:val="24"/>
        </w:rPr>
        <w:t>Edge TTS model specs</w:t>
      </w:r>
    </w:p>
    <w:p>
      <w:pPr>
        <w:pStyle w:val="ListBullet"/>
        <w:spacing w:after="60"/>
      </w:pPr>
      <w:r>
        <w:t>24M parameters, ~60MB on disk</w:t>
      </w:r>
    </w:p>
    <w:p>
      <w:pPr>
        <w:pStyle w:val="ListBullet"/>
        <w:spacing w:after="60"/>
      </w:pPr>
      <w:r>
        <w:t>10 Indian languages, 8 voices from one compact model</w:t>
      </w:r>
    </w:p>
    <w:p>
      <w:pPr>
        <w:pStyle w:val="ListBullet"/>
        <w:spacing w:after="60"/>
      </w:pPr>
      <w:r>
        <w:t>~260ms to start speaking; 5× faster than real-time (Samsung Galaxy S25 Ultra)</w:t>
      </w:r>
    </w:p>
    <w:p>
      <w:pPr>
        <w:pStyle w:val="ListBullet"/>
        <w:spacing w:after="60"/>
      </w:pPr>
      <w:r>
        <w:t>Validated on Snapdragon Hexagon / MediaTek Dimensity NPUs; targets 4–6 GB RAM</w:t>
      </w:r>
    </w:p>
    <w:p>
      <w:pPr>
        <w:pStyle w:val="ListBullet"/>
        <w:spacing w:after="60"/>
      </w:pPr>
      <w:r>
        <w:t>Sustained multi-minute inference can cause thermal throttling (not relevant for burst TTS)</w:t>
      </w:r>
    </w:p>
    <w:p>
      <w:pPr>
        <w:spacing w:before="160" w:after="120"/>
      </w:pPr>
      <w:r>
        <w:rPr>
          <w:b/>
          <w:color w:val="1A56B0"/>
          <w:sz w:val="24"/>
        </w:rPr>
        <w:t>Edge economics (if ever used)</w:t>
      </w:r>
    </w:p>
    <w:p>
      <w:pPr>
        <w:pStyle w:val="ListBullet"/>
        <w:spacing w:after="60"/>
      </w:pPr>
      <w:r>
        <w:t>Recurring TTS cost → ₹0 (runs offline on device)</w:t>
      </w:r>
    </w:p>
    <w:p>
      <w:pPr>
        <w:pStyle w:val="ListBullet"/>
        <w:spacing w:after="60"/>
      </w:pPr>
      <w:r>
        <w:t>BUT adds ~₹1,500–3,000/unit hardware for the NPU-class SoC + RAM</w:t>
      </w:r>
    </w:p>
    <w:p>
      <w:pPr>
        <w:pStyle w:val="ListBullet"/>
        <w:spacing w:after="60"/>
      </w:pPr>
      <w:r>
        <w:t>Sarvam Edge is a commercial product (not a public API) — license price must be quoted by Sarvam; could be per-device royalty or flat SDK fee</w:t>
      </w:r>
    </w:p>
    <w:p>
      <w:pPr>
        <w:pStyle w:val="ListBullet"/>
        <w:spacing w:after="60"/>
      </w:pPr>
      <w:r>
        <w:t>Open-source fallback: Piper TTS — ₹0 license, runs on Raspberry Pi 5, slightly lower quality</w:t>
      </w:r>
    </w:p>
    <w:p>
      <w:pPr>
        <w:spacing w:before="240" w:after="120"/>
      </w:pPr>
      <w:r>
        <w:rPr>
          <w:b/>
          <w:color w:val="555555"/>
          <w:sz w:val="24"/>
        </w:rPr>
        <w:t>Sources</w:t>
      </w:r>
    </w:p>
    <w:p>
      <w:pPr>
        <w:spacing w:after="40"/>
      </w:pPr>
      <w:r>
        <w:rPr>
          <w:color w:val="555555"/>
          <w:sz w:val="18"/>
        </w:rPr>
        <w:t>Sarvam Edge (official): sarvam.ai/products/edge</w:t>
      </w:r>
    </w:p>
    <w:p>
      <w:pPr>
        <w:spacing w:after="40"/>
      </w:pPr>
      <w:r>
        <w:rPr>
          <w:color w:val="555555"/>
          <w:sz w:val="18"/>
        </w:rPr>
        <w:t>Sarvam Edge details: analyticsvidhya.com/blog/2026/03/sarvam-edge</w:t>
      </w:r>
    </w:p>
    <w:p>
      <w:pPr>
        <w:spacing w:after="40"/>
      </w:pPr>
      <w:r>
        <w:rPr>
          <w:color w:val="555555"/>
          <w:sz w:val="18"/>
        </w:rPr>
        <w:t>Sarvam models &amp; pricing: docs.sarvam.ai/api/getting-started/models  |  sarvam.ai/api-pricing</w:t>
      </w:r>
    </w:p>
    <w:p>
      <w:pPr>
        <w:spacing w:after="40"/>
      </w:pPr>
      <w:r>
        <w:rPr>
          <w:color w:val="555555"/>
          <w:sz w:val="18"/>
        </w:rPr>
        <w:t>Piper TTS (offline fallback): localaimaster.com/blog/piper-tts-setup-guide</w:t>
      </w:r>
    </w:p>
    <w:p>
      <w:pPr>
        <w:spacing w:before="200" w:after="120"/>
      </w:pPr>
      <w:r>
        <w:rPr>
          <w:b/>
          <w:color w:val="555555"/>
          <w:sz w:val="24"/>
        </w:rPr>
        <w:t>Caveats</w:t>
      </w:r>
    </w:p>
    <w:p>
      <w:pPr>
        <w:pStyle w:val="ListBullet"/>
        <w:spacing w:after="60"/>
      </w:pPr>
      <w:r>
        <w:t>BOM figures are industry estimates — get real quotes from a hardware manufacturer.</w:t>
      </w:r>
    </w:p>
    <w:p>
      <w:pPr>
        <w:pStyle w:val="ListBullet"/>
        <w:spacing w:after="60"/>
      </w:pPr>
      <w:r>
        <w:t>API prices change — verify current rates on Sarvam’s pricing page before finalizing.</w:t>
      </w:r>
    </w:p>
    <w:p>
      <w:pPr>
        <w:pStyle w:val="ListBullet"/>
        <w:spacing w:after="60"/>
      </w:pPr>
      <w:r>
        <w:t>Kids’ product = higher bar: budget for content-safety filtering and DPDP Act compliance (parental consent, no ad-targeting to children).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