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Heading1"/>
        <w:pBdr/>
        <w:jc w:val="center"/>
        <w:rPr>
          <w:b w:val="true"/>
          <w:sz w:val="36"/>
        </w:rPr>
      </w:pPr>
      <w:r/>
      <w:bookmarkStart w:id="0" w:name="_Tocrjtm6y3wpk1n"/>
      <w:r>
        <w:rPr>
          <w:b w:val="true"/>
          <w:sz w:val="36"/>
        </w:rPr>
        <w:t xml:space="preserve">Project Name: </w:t>
      </w:r>
      <w:bookmarkStart w:id="1" w:name="_Toc5kvhq2fcuvny"/>
      <w:bookmarkEnd w:id="1"/>
      <w:r>
        <w:rPr>
          <w:b w:val="true"/>
          <w:sz w:val="36"/>
        </w:rPr>
        <w:t xml:space="preserve">Predicting Life Expectancy using                    </w:t>
      </w:r>
      <w:r>
        <w:rPr>
          <w:b w:val="true"/>
          <w:sz w:val="36"/>
        </w:rPr>
        <w:t>Machine Learning - SB45648</w:t>
      </w:r>
      <w:bookmarkEnd w:id="0"/>
    </w:p>
    <w:p>
      <w:pPr>
        <w:pStyle w:val="Heading1"/>
        <w:pBdr/>
        <w:jc w:val="center"/>
        <w:rPr>
          <w:sz w:val="32"/>
        </w:rPr>
      </w:pPr>
      <w:r/>
      <w:bookmarkStart w:id="2" w:name="_Tocw8c3oaqj80h7"/>
      <w:r>
        <w:rPr>
          <w:sz w:val="32"/>
        </w:rPr>
        <w:t>Project Scope Document</w:t>
      </w:r>
      <w:bookmarkEnd w:id="2"/>
    </w:p>
    <w:p>
      <w:pPr>
        <w:pStyle w:val="Heading1"/>
        <w:numPr>
          <w:ilvl w:val="0"/>
          <w:numId w:val="49454793"/>
        </w:numPr>
        <w:pBdr/>
        <w:spacing w:after="0"/>
        <w:ind w:firstLine="-360" w:left="720"/>
        <w:jc w:val="left"/>
        <w:rPr>
          <w:rFonts w:asciiTheme="majorHAnsi" w:eastAsiaTheme="majorHAnsi" w:hAnsiTheme="majorHAnsi" w:cstheme="majorHAnsi"/>
          <w:sz w:val="28"/>
        </w:rPr>
      </w:pPr>
      <w:r/>
      <w:bookmarkStart w:id="3" w:name="_Tocx26zqoxom8at"/>
      <w:r>
        <w:rPr>
          <w:rFonts w:asciiTheme="majorHAnsi" w:eastAsiaTheme="majorHAnsi" w:hAnsiTheme="majorHAnsi" w:cstheme="majorHAnsi"/>
          <w:sz w:val="28"/>
        </w:rPr>
        <w:t xml:space="preserve">Project Summary </w:t>
      </w:r>
      <w:bookmarkEnd w:id="3"/>
    </w:p>
    <w:p>
      <w:pPr>
        <w:pStyle w:val="Normal"/>
        <w:pBdr/>
        <w:spacing w:line="264"/>
        <w:ind w:right="-224" w:left="-224"/>
        <w:jc w:val="both"/>
        <w:rPr>
          <w:rFonts w:asciiTheme="minorHAnsi" w:eastAsiaTheme="minorHAnsi" w:hAnsiTheme="minorHAnsi" w:cstheme="minorHAnsi"/>
          <w:color w:val="333333"/>
          <w:sz w:val="24"/>
        </w:rPr>
      </w:pPr>
      <w:r>
        <w:rPr>
          <w:rFonts w:asciiTheme="minorHAnsi" w:eastAsiaTheme="minorHAnsi" w:hAnsiTheme="minorHAnsi" w:cstheme="minorHAnsi"/>
          <w:b w:val="false"/>
          <w:i w:val="false"/>
          <w:color w:val="333333"/>
          <w:spacing w:val="0"/>
          <w:sz w:val="24"/>
          <w:u w:val="none"/>
          <w:shd w:fill="FFFFFF" w:val="clear" w:color="auto"/>
        </w:rPr>
        <w:t>A typical Regression Machine Learning project leverages historical data to predict insights into the future. This problem statement is aimed at predicting Life Expectancy rate of a country given various features. Life expectancy is a statistical measure of the average time a human being is expected to live.</w:t>
      </w:r>
    </w:p>
    <w:p>
      <w:pPr>
        <w:pStyle w:val="Normal"/>
        <w:pBdr/>
        <w:spacing w:line="264"/>
        <w:ind w:right="-224" w:left="-224"/>
        <w:jc w:val="both"/>
        <w:rPr>
          <w:rFonts w:asciiTheme="minorHAnsi" w:eastAsiaTheme="minorHAnsi" w:hAnsiTheme="minorHAnsi" w:cstheme="minorHAnsi"/>
          <w:color w:val="333333"/>
          <w:sz w:val="24"/>
        </w:rPr>
      </w:pPr>
      <w:r>
        <w:rPr>
          <w:rFonts w:asciiTheme="minorHAnsi" w:eastAsiaTheme="minorHAnsi" w:hAnsiTheme="minorHAnsi" w:cstheme="minorHAnsi"/>
          <w:b w:val="false"/>
          <w:i w:val="false"/>
          <w:color w:val="333333"/>
          <w:spacing w:val="0"/>
          <w:sz w:val="24"/>
          <w:u w:val="none"/>
          <w:shd w:fill="FFFFFF" w:val="clear" w:color="auto"/>
        </w:rPr>
        <w:t>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pPr>
        <w:pStyle w:val="Normal"/>
        <w:pBdr/>
        <w:spacing w:line="264"/>
        <w:jc w:val="both"/>
        <w:rPr>
          <w:rFonts w:asciiTheme="majorHAnsi" w:eastAsiaTheme="majorHAnsi" w:hAnsiTheme="majorHAnsi" w:cstheme="majorHAnsi"/>
          <w:color w:val="333333"/>
        </w:rPr>
      </w:pPr>
    </w:p>
    <w:p>
      <w:pPr>
        <w:pStyle w:val="Heading2"/>
        <w:numPr>
          <w:ilvl w:val="0"/>
          <w:numId w:val="93849424"/>
        </w:numPr>
        <w:pBdr/>
        <w:spacing w:after="0"/>
        <w:ind w:firstLine="-360" w:left="720"/>
        <w:rPr>
          <w:sz w:val="28"/>
        </w:rPr>
      </w:pPr>
      <w:r/>
      <w:bookmarkStart w:id="4" w:name="_Toc46wisszukarm"/>
      <w:r>
        <w:rPr>
          <w:sz w:val="28"/>
        </w:rPr>
        <w:t>Project Requirements</w:t>
      </w:r>
      <w:bookmarkEnd w:id="4"/>
      <w:r>
        <w:rPr>
          <w:sz w:val="28"/>
        </w:rPr>
        <w:t xml:space="preserve">: </w:t>
      </w:r>
    </w:p>
    <w:p>
      <w:pPr>
        <w:pBdr/>
        <w:rPr/>
      </w:pPr>
      <w:r>
        <w:rPr/>
        <w:t xml:space="preserve">To analyze the insights, the data set is required to build the model. IBM Watson Studio is use to work on Python Jupyter Notebook. Variables are analyze to check the dependencies of on life expectancy. Build a suitable algorithm with best accuracy and predict life expectancy. </w:t>
      </w:r>
    </w:p>
    <w:p>
      <w:pPr>
        <w:pStyle w:val="Normal"/>
        <w:pBdr/>
        <w:rPr/>
      </w:pPr>
    </w:p>
    <w:p>
      <w:pPr>
        <w:pStyle w:val="Heading2"/>
        <w:numPr>
          <w:ilvl w:val="0"/>
          <w:numId w:val="66323974"/>
        </w:numPr>
        <w:pBdr/>
        <w:spacing w:after="0"/>
        <w:ind w:firstLine="-360" w:left="720"/>
        <w:rPr>
          <w:sz w:val="28"/>
        </w:rPr>
      </w:pPr>
      <w:r/>
      <w:bookmarkStart w:id="5" w:name="_Tocghzf2mmih0zj"/>
      <w:r>
        <w:rPr>
          <w:sz w:val="28"/>
        </w:rPr>
        <w:t xml:space="preserve">Functional Requirement: </w:t>
      </w:r>
    </w:p>
    <w:p>
      <w:pPr>
        <w:pBdr/>
        <w:rPr>
          <w:rFonts w:asciiTheme="minorHAnsi" w:eastAsiaTheme="minorHAnsi" w:hAnsiTheme="minorHAnsi" w:cstheme="minorHAnsi"/>
        </w:rPr>
      </w:pPr>
      <w:r>
        <w:rPr>
          <w:rFonts w:asciiTheme="minorHAnsi" w:eastAsiaTheme="minorHAnsi" w:hAnsiTheme="minorHAnsi" w:cstheme="minorHAnsi"/>
        </w:rPr>
        <w:t>Predicting Life Expectancy rate of a country on the basis of various features</w:t>
      </w:r>
      <w:bookmarkEnd w:id="5"/>
      <w:r>
        <w:rPr>
          <w:rFonts w:asciiTheme="minorHAnsi" w:eastAsiaTheme="minorHAnsi" w:hAnsiTheme="minorHAnsi" w:cstheme="minorHAnsi"/>
        </w:rPr>
        <w:t>.</w:t>
      </w:r>
    </w:p>
    <w:p>
      <w:pPr>
        <w:pStyle w:val="Normal"/>
        <w:pBdr/>
        <w:rPr>
          <w:rFonts w:asciiTheme="minorHAnsi" w:eastAsiaTheme="minorHAnsi" w:hAnsiTheme="minorHAnsi" w:cstheme="minorHAnsi"/>
        </w:rPr>
      </w:pPr>
    </w:p>
    <w:p>
      <w:pPr>
        <w:pStyle w:val="Heading2"/>
        <w:numPr>
          <w:ilvl w:val="0"/>
          <w:numId w:val="20199712"/>
        </w:numPr>
        <w:pBdr/>
        <w:spacing w:after="0"/>
        <w:ind w:firstLine="-360" w:left="720"/>
        <w:rPr>
          <w:sz w:val="28"/>
        </w:rPr>
      </w:pPr>
      <w:r/>
      <w:bookmarkStart w:id="6" w:name="_Tocezgl05yxpioi"/>
      <w:r>
        <w:rPr>
          <w:sz w:val="28"/>
        </w:rPr>
        <w:t xml:space="preserve">Technical Requirements: </w:t>
      </w:r>
      <w:bookmarkEnd w:id="6"/>
    </w:p>
    <w:p>
      <w:pPr>
        <w:pBdr/>
        <w:rPr>
          <w:rFonts w:asciiTheme="minorHAnsi" w:eastAsiaTheme="minorHAnsi" w:hAnsiTheme="minorHAnsi" w:cstheme="minorHAnsi"/>
        </w:rPr>
      </w:pPr>
      <w:r>
        <w:rPr>
          <w:rFonts w:asciiTheme="minorHAnsi" w:eastAsiaTheme="minorHAnsi" w:hAnsiTheme="minorHAnsi" w:cstheme="minorHAnsi"/>
        </w:rPr>
        <w:t>Python, IBM Cloud, IBM Watson</w:t>
      </w:r>
    </w:p>
    <w:p>
      <w:pPr>
        <w:pBdr/>
        <w:rPr>
          <w:rFonts w:asciiTheme="minorHAnsi" w:eastAsiaTheme="minorHAnsi" w:hAnsiTheme="minorHAnsi" w:cstheme="minorHAnsi"/>
        </w:rPr>
      </w:pPr>
    </w:p>
    <w:p>
      <w:pPr>
        <w:pStyle w:val="Heading2"/>
        <w:numPr>
          <w:ilvl w:val="0"/>
          <w:numId w:val="83826425"/>
        </w:numPr>
        <w:pBdr/>
        <w:spacing w:after="0"/>
        <w:ind w:firstLine="-360" w:left="720"/>
        <w:rPr>
          <w:sz w:val="28"/>
        </w:rPr>
      </w:pPr>
      <w:r/>
      <w:bookmarkStart w:id="7" w:name="_Toct8tuc991uiz9"/>
      <w:r>
        <w:rPr>
          <w:sz w:val="28"/>
        </w:rPr>
        <w:t xml:space="preserve">Software Requirements: </w:t>
      </w:r>
      <w:r>
        <w:rPr>
          <w:rFonts w:asciiTheme="minorHAnsi" w:eastAsiaTheme="minorHAnsi" w:hAnsiTheme="minorHAnsi" w:cstheme="minorHAnsi"/>
          <w:sz w:val="28"/>
        </w:rPr>
        <w:t>Project Management Software</w:t>
      </w:r>
      <w:r>
        <w:rPr>
          <w:sz w:val="28"/>
        </w:rPr>
        <w:t xml:space="preserve"> </w:t>
      </w:r>
      <w:bookmarkEnd w:id="7"/>
    </w:p>
    <w:p>
      <w:pPr>
        <w:pStyle w:val="Normal"/>
        <w:pBdr/>
        <w:rPr/>
      </w:pPr>
    </w:p>
    <w:p>
      <w:pPr>
        <w:pStyle w:val="Heading2"/>
        <w:numPr>
          <w:ilvl w:val="0"/>
          <w:numId w:val="62604660"/>
        </w:numPr>
        <w:pBdr/>
        <w:spacing w:after="0"/>
        <w:ind w:firstLine="-360" w:left="720"/>
        <w:rPr>
          <w:sz w:val="28"/>
        </w:rPr>
      </w:pPr>
      <w:r/>
      <w:bookmarkStart w:id="8" w:name="_Toc32xvrz34t2bz"/>
      <w:r>
        <w:rPr>
          <w:sz w:val="28"/>
        </w:rPr>
        <w:t xml:space="preserve">Project Deliverables: </w:t>
      </w:r>
      <w:bookmarkEnd w:id="8"/>
    </w:p>
    <w:p>
      <w:pPr>
        <w:pBdr/>
        <w:rPr>
          <w:rFonts w:asciiTheme="minorHAnsi" w:eastAsiaTheme="minorHAnsi" w:hAnsiTheme="minorHAnsi" w:cstheme="minorHAnsi"/>
        </w:rPr>
      </w:pPr>
      <w:r>
        <w:rPr>
          <w:rFonts w:asciiTheme="minorHAnsi" w:eastAsiaTheme="minorHAnsi" w:hAnsiTheme="minorHAnsi" w:cstheme="minorHAnsi"/>
          <w:b w:val="false"/>
          <w:i w:val="false"/>
          <w:color w:val="333333"/>
          <w:spacing w:val="0"/>
          <w:sz w:val="24"/>
          <w:u w:val="none"/>
          <w:shd w:fill="FFFFFF" w:val="clear" w:color="auto"/>
        </w:rPr>
        <w:t>Machine Learning Model to predict Life Expectancy rate of country data insights.</w:t>
      </w:r>
    </w:p>
    <w:p>
      <w:pPr>
        <w:pBdr/>
        <w:rPr>
          <w:rFonts w:asciiTheme="minorHAnsi" w:eastAsiaTheme="minorHAnsi" w:hAnsiTheme="minorHAnsi" w:cstheme="minorHAnsi"/>
        </w:rPr>
      </w:pPr>
      <w:r>
        <w:rPr>
          <w:rFonts w:asciiTheme="minorHAnsi" w:eastAsiaTheme="minorHAnsi" w:hAnsiTheme="minorHAnsi" w:cstheme="minorHAnsi"/>
          <w:b w:val="false"/>
          <w:i w:val="false"/>
          <w:color w:val="333333"/>
          <w:spacing w:val="0"/>
          <w:sz w:val="24"/>
          <w:u w:val="none"/>
          <w:shd w:fill="FFFFFF" w:val="clear" w:color="auto"/>
        </w:rPr>
        <w:t xml:space="preserve"> </w:t>
      </w:r>
    </w:p>
    <w:p>
      <w:pPr>
        <w:pStyle w:val="Heading2"/>
        <w:numPr>
          <w:ilvl w:val="0"/>
          <w:numId w:val="68077192"/>
        </w:numPr>
        <w:pBdr/>
        <w:spacing w:after="0"/>
        <w:ind w:firstLine="-360" w:left="720"/>
        <w:rPr>
          <w:sz w:val="28"/>
        </w:rPr>
      </w:pPr>
      <w:r/>
      <w:bookmarkStart w:id="9" w:name="_Tocvauhlts4dwpr"/>
      <w:r>
        <w:rPr>
          <w:sz w:val="28"/>
        </w:rPr>
        <w:t xml:space="preserve">Project Team: </w:t>
      </w:r>
      <w:bookmarkEnd w:id="9"/>
    </w:p>
    <w:p>
      <w:pPr>
        <w:pBdr/>
        <w:rPr>
          <w:rFonts w:asciiTheme="majorHAnsi" w:eastAsiaTheme="majorHAnsi" w:hAnsiTheme="majorHAnsi" w:cstheme="majorHAnsi"/>
          <w:b w:val="false"/>
          <w:i w:val="false"/>
          <w:smallCaps w:val="true"/>
          <w:color w:val="333333"/>
          <w:spacing w:val="0"/>
          <w:sz w:val="24"/>
          <w:u w:val="none"/>
          <w:shd w:fill="FFFFFF" w:val="clear" w:color="auto"/>
          <w:vertAlign w:val="superscript"/>
        </w:rPr>
      </w:pPr>
      <w:r>
        <w:rPr>
          <w:rFonts w:asciiTheme="majorHAnsi" w:eastAsiaTheme="majorHAnsi" w:hAnsiTheme="majorHAnsi" w:cstheme="majorHAnsi"/>
          <w:b w:val="false"/>
          <w:i w:val="false"/>
          <w:color w:val="333333"/>
          <w:spacing w:val="0"/>
          <w:sz w:val="24"/>
          <w:u w:val="none"/>
          <w:shd w:fill="FFFFFF" w:val="clear" w:color="auto"/>
        </w:rPr>
        <w:t>Divyanshi Garg</w:t>
      </w:r>
    </w:p>
    <w:p>
      <w:pPr>
        <w:pBdr/>
        <w:rPr>
          <w:rFonts w:asciiTheme="majorHAnsi" w:eastAsiaTheme="majorHAnsi" w:hAnsiTheme="majorHAnsi" w:cstheme="majorHAnsi"/>
          <w:b w:val="false"/>
          <w:i w:val="false"/>
          <w:smallCaps w:val="true"/>
          <w:color w:val="333333"/>
          <w:spacing w:val="0"/>
          <w:sz w:val="24"/>
          <w:u w:val="none"/>
          <w:shd w:fill="FFFFFF" w:val="clear" w:color="auto"/>
          <w:vertAlign w:val="superscript"/>
        </w:rPr>
      </w:pPr>
    </w:p>
    <w:p>
      <w:pPr>
        <w:pStyle w:val="Heading2"/>
        <w:numPr>
          <w:ilvl w:val="0"/>
          <w:numId w:val="29358001"/>
        </w:numPr>
        <w:pBdr/>
        <w:spacing w:after="0"/>
        <w:ind w:firstLine="-360" w:left="720"/>
        <w:rPr>
          <w:rFonts w:asciiTheme="majorHAnsi" w:eastAsiaTheme="majorHAnsi" w:hAnsiTheme="majorHAnsi" w:cstheme="majorHAnsi"/>
          <w:sz w:val="28"/>
        </w:rPr>
      </w:pPr>
      <w:r/>
      <w:bookmarkStart w:id="10" w:name="_Tocwl3fsq3zoiab"/>
      <w:r>
        <w:rPr>
          <w:rFonts w:asciiTheme="majorHAnsi" w:eastAsiaTheme="majorHAnsi" w:hAnsiTheme="majorHAnsi" w:cstheme="majorHAnsi"/>
          <w:sz w:val="28"/>
        </w:rPr>
        <w:t>Project Schedule:</w:t>
      </w:r>
      <w:bookmarkEnd w:id="10"/>
      <w:r>
        <w:rPr>
          <w:rFonts w:asciiTheme="majorHAnsi" w:eastAsiaTheme="majorHAnsi" w:hAnsiTheme="majorHAnsi" w:cstheme="majorHAnsi"/>
          <w:sz w:val="28"/>
        </w:rPr>
        <w:t xml:space="preserve"> </w:t>
      </w:r>
    </w:p>
    <w:p>
      <w:pPr>
        <w:pStyle w:val="Normal"/>
        <w:pBdr/>
        <w:rPr/>
      </w:pPr>
      <w:r>
        <w:rPr/>
        <w:t>Assigned on 6 June 2020 and complete it in 1 month i.e. 5 July 2020.</w:t>
      </w:r>
    </w:p>
    <w:p>
      <w:pPr>
        <w:pBdr/>
        <w:rPr>
          <w:rFonts w:asciiTheme="majorHAnsi" w:eastAsiaTheme="majorHAnsi" w:hAnsiTheme="majorHAnsi" w:cstheme="majorHAnsi"/>
        </w:rPr>
      </w:pPr>
    </w:p>
    <w:tbl>
      <w:tblPr>
        <w:tblStyle w:val="1591610772273"/>
        <w:tblW w:w="6480" w:type="dxa"/>
        <w:tblInd w:w="0" w:type="dxa"/>
        <w:tblLayout w:type="fixed"/>
        <w:tblCellMar/>
        <w:tblLook w:val="0600"/>
      </w:tblPr>
      <w:tblGrid>
        <w:gridCol w:w="6480"/>
      </w:tblGrid>
      <w:tr>
        <w:trPr>
          <w:trHeight w:val="404"/>
        </w:trPr>
        <w:tc>
          <w:tcPr>
            <w:tcW w:w="6480" w:type="dxa"/>
            <w:tcBorders>
              <w:top w:sz="0" w:val="none" w:color="808080" w:space="0"/>
              <w:left w:sz="0" w:val="none" w:color="808080" w:space="0"/>
              <w:bottom w:sz="0" w:val="none" w:color="616873" w:space="0"/>
              <w:right w:sz="0" w:val="none" w:color="808080" w:space="0"/>
            </w:tcBorders>
            <w:tcMar>
              <w:top w:w="0" w:type="dxa"/>
              <w:left w:w="0" w:type="dxa"/>
              <w:bottom w:w="0" w:type="dxa"/>
              <w:right w:w="0" w:type="dxa"/>
            </w:tcMar>
            <w:vAlign w:val="bottom"/>
          </w:tcPr>
          <w:p>
            <w:pPr>
              <w:pStyle w:val="Normal"/>
              <w:pBdr/>
              <w:spacing w:after="150"/>
              <w:rPr>
                <w:rFonts w:asciiTheme="majorHAnsi" w:eastAsiaTheme="majorHAnsi" w:hAnsiTheme="majorHAnsi" w:cstheme="majorHAnsi"/>
                <w:color w:val="616873"/>
              </w:rPr>
            </w:pPr>
          </w:p>
        </w:tc>
      </w:tr>
      <w:tr>
        <w:trPr>
          <w:trHeight w:val="224"/>
        </w:trPr>
        <w:tc>
          <w:tcPr>
            <w:tcW w:w="6480" w:type="dxa"/>
            <w:tcBorders>
              <w:top w:sz="0" w:val="none" w:color="808080" w:space="0"/>
              <w:left w:sz="0" w:val="none" w:color="808080" w:space="0"/>
              <w:bottom w:sz="0" w:val="none" w:color="616873" w:space="0"/>
              <w:right w:sz="0" w:val="none" w:color="808080" w:space="0"/>
            </w:tcBorders>
            <w:tcMar>
              <w:top w:w="0" w:type="dxa"/>
              <w:left w:w="0" w:type="dxa"/>
              <w:bottom w:w="0" w:type="dxa"/>
              <w:right w:w="0" w:type="dxa"/>
            </w:tcMar>
            <w:vAlign w:val="bottom"/>
          </w:tcPr>
          <w:p>
            <w:pPr>
              <w:pBdr/>
              <w:rPr>
                <w:rFonts w:asciiTheme="majorHAnsi" w:eastAsiaTheme="majorHAnsi" w:hAnsiTheme="majorHAnsi" w:cstheme="majorHAnsi"/>
                <w:color w:val="616873"/>
              </w:rPr>
            </w:pPr>
          </w:p>
        </w:tc>
      </w:tr>
    </w:tbl>
    <w:p>
      <w:pPr>
        <w:pStyle w:val="Normal"/>
        <w:pBdr/>
        <w:rPr>
          <w:rFonts w:asciiTheme="majorHAnsi" w:eastAsiaTheme="majorHAnsi" w:hAnsiTheme="majorHAnsi" w:cstheme="majorHAnsi"/>
        </w:rPr>
      </w:pPr>
      <w:r>
        <w:rPr>
          <w:rFonts w:asciiTheme="majorHAnsi" w:eastAsiaTheme="majorHAnsi" w:hAnsiTheme="majorHAnsi" w:cstheme="majorHAnsi"/>
        </w:rPr>
        <w:t xml:space="preserve"> </w:t>
      </w:r>
    </w:p>
    <w:p>
      <w:pPr>
        <w:pStyle w:val="Normal"/>
        <w:pBdr/>
        <w:shd w:fill="FFFFFF" w:val="clear" w:color="auto"/>
        <w:rPr>
          <w:rFonts w:asciiTheme="majorHAnsi" w:eastAsiaTheme="majorHAnsi" w:hAnsiTheme="majorHAnsi" w:cstheme="majorHAnsi"/>
          <w:color w:val="333333"/>
        </w:rPr>
      </w:pPr>
    </w:p>
    <w:p>
      <w:pPr>
        <w:pBdr/>
      </w:pPr>
    </w:p>
    <w:sectPr>
      <w:headerReference w:type="default" r:id="rId6"/>
      <w:footerReference w:type="default" r:id="rId7"/>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3b416fe1-b489-463e-ad8c-7054d75d61b0"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61274402">
    <w:abstractNumId w:val="0"/>
  </w:num>
  <w:num w:numId="55963621">
    <w:abstractNumId w:val="1"/>
  </w:num>
  <w:num w:numId="20199712">
    <w:abstractNumId w:val="2"/>
  </w:num>
  <w:num w:numId="14184347">
    <w:abstractNumId w:val="3"/>
  </w:num>
  <w:num w:numId="50633140">
    <w:abstractNumId w:val="4"/>
  </w:num>
  <w:num w:numId="29358001">
    <w:abstractNumId w:val="5"/>
  </w:num>
  <w:num w:numId="62604660">
    <w:abstractNumId w:val="6"/>
  </w:num>
  <w:num w:numId="34571352">
    <w:abstractNumId w:val="7"/>
  </w:num>
  <w:num w:numId="97943966">
    <w:abstractNumId w:val="8"/>
  </w:num>
  <w:num w:numId="66323974">
    <w:abstractNumId w:val="9"/>
  </w:num>
  <w:num w:numId="93849424">
    <w:abstractNumId w:val="10"/>
  </w:num>
  <w:num w:numId="68077192">
    <w:abstractNumId w:val="11"/>
  </w:num>
  <w:num w:numId="49454793">
    <w:abstractNumId w:val="12"/>
  </w:num>
  <w:num w:numId="83826425">
    <w:abstractNumId w:val="13"/>
  </w:num>
  <w:num w:numId="51948247">
    <w:abstractNumId w:val="14"/>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 w:type="table" w:styleId="1591610772273" w:customStyle="1">
    <w:uiPriority w:val="1"/>
    <w:unhideWhenUsed/>
    <w:qFormat/>
    <w:tblPr>
      <w:tblBorders>
        <w:top w:sz="5" w:val="single" w:themeColor="accent1" w:space="0"/>
        <w:left w:sz="5" w:val="single" w:themeColor="accent1" w:space="0"/>
        <w:bottom w:sz="5" w:val="single" w:themeColor="accent1" w:space="0"/>
        <w:right w:sz="5" w:val="single" w:themeColor="accent1" w:space="0"/>
        <w:insideH w:sz="5" w:val="single" w:themeColor="accent1" w:space="0"/>
        <w:insideV w:sz="5" w:val="single" w:themeColor="accent1" w:space="0"/>
      </w:tblBorders>
    </w:tblPr>
    <w:tcPr>
      <w:tcMar>
        <w:left w:w="90" w:type="dxa"/>
        <w:right w:w="90" w:type="dxa"/>
      </w:tcMar>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3b416fe1-b489-463e-ad8c-7054d75d61b0"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2020-06-08T10:06:12Z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