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Y="1892"/>
        <w:tblW w:w="8834" w:type="dxa"/>
        <w:tblLook w:val="04A0" w:firstRow="1" w:lastRow="0" w:firstColumn="1" w:lastColumn="0" w:noHBand="0" w:noVBand="1"/>
      </w:tblPr>
      <w:tblGrid>
        <w:gridCol w:w="3912"/>
        <w:gridCol w:w="4922"/>
      </w:tblGrid>
      <w:tr w:rsidR="003D5A6B" w:rsidRPr="007C5E08" w14:paraId="1DC63055" w14:textId="77777777" w:rsidTr="00503F16">
        <w:trPr>
          <w:trHeight w:val="564"/>
        </w:trPr>
        <w:tc>
          <w:tcPr>
            <w:tcW w:w="3912" w:type="dxa"/>
            <w:vAlign w:val="center"/>
          </w:tcPr>
          <w:p w14:paraId="72907F11" w14:textId="77777777" w:rsidR="003D5A6B" w:rsidRPr="00E712C0" w:rsidRDefault="003D5A6B" w:rsidP="00503F16">
            <w:pPr>
              <w:spacing w:after="0" w:line="240" w:lineRule="auto"/>
              <w:jc w:val="both"/>
              <w:rPr>
                <w:rFonts w:asciiTheme="majorHAnsi" w:eastAsia="Arial" w:hAnsiTheme="majorHAnsi" w:cstheme="majorHAnsi"/>
                <w:bCs/>
                <w:sz w:val="24"/>
                <w:szCs w:val="24"/>
              </w:rPr>
            </w:pPr>
            <w:r w:rsidRPr="00E712C0">
              <w:rPr>
                <w:rFonts w:asciiTheme="majorHAnsi" w:eastAsia="Arial" w:hAnsiTheme="majorHAnsi" w:cstheme="majorHAnsi"/>
                <w:bCs/>
                <w:sz w:val="24"/>
                <w:szCs w:val="24"/>
              </w:rPr>
              <w:t>Denominación</w:t>
            </w:r>
          </w:p>
        </w:tc>
        <w:tc>
          <w:tcPr>
            <w:tcW w:w="4922" w:type="dxa"/>
            <w:vAlign w:val="center"/>
          </w:tcPr>
          <w:p w14:paraId="2C679B86" w14:textId="20DF5228" w:rsidR="003D5A6B" w:rsidRPr="00E712C0" w:rsidRDefault="003D5A6B" w:rsidP="00DA0121">
            <w:pPr>
              <w:spacing w:after="0" w:line="240" w:lineRule="auto"/>
              <w:jc w:val="both"/>
              <w:rPr>
                <w:rFonts w:asciiTheme="majorHAnsi" w:eastAsia="Arial" w:hAnsiTheme="majorHAnsi" w:cstheme="majorHAnsi"/>
                <w:bCs/>
                <w:sz w:val="24"/>
                <w:szCs w:val="24"/>
              </w:rPr>
            </w:pPr>
            <w:r w:rsidRPr="00E712C0">
              <w:rPr>
                <w:rFonts w:eastAsia="Arial"/>
                <w:bCs/>
                <w:color w:val="000000"/>
                <w:sz w:val="24"/>
                <w:szCs w:val="24"/>
              </w:rPr>
              <w:t xml:space="preserve">Taller </w:t>
            </w:r>
            <w:r w:rsidR="00DA0121">
              <w:rPr>
                <w:rFonts w:eastAsia="Arial"/>
                <w:bCs/>
                <w:color w:val="000000"/>
                <w:sz w:val="24"/>
                <w:szCs w:val="24"/>
              </w:rPr>
              <w:t>Mongo</w:t>
            </w:r>
          </w:p>
        </w:tc>
      </w:tr>
      <w:tr w:rsidR="003D5A6B" w:rsidRPr="007C5E08" w14:paraId="77443382" w14:textId="77777777" w:rsidTr="00503F16">
        <w:trPr>
          <w:trHeight w:val="477"/>
        </w:trPr>
        <w:tc>
          <w:tcPr>
            <w:tcW w:w="3912" w:type="dxa"/>
            <w:vAlign w:val="center"/>
          </w:tcPr>
          <w:p w14:paraId="5738FFC0" w14:textId="77777777" w:rsidR="003D5A6B" w:rsidRPr="00E712C0" w:rsidRDefault="003D5A6B" w:rsidP="00503F16">
            <w:pPr>
              <w:spacing w:after="0" w:line="240" w:lineRule="auto"/>
              <w:jc w:val="both"/>
              <w:rPr>
                <w:rFonts w:asciiTheme="majorHAnsi" w:eastAsia="Arial" w:hAnsiTheme="majorHAnsi" w:cstheme="majorHAnsi"/>
                <w:bCs/>
                <w:sz w:val="24"/>
                <w:szCs w:val="24"/>
              </w:rPr>
            </w:pPr>
            <w:r w:rsidRPr="00E712C0">
              <w:rPr>
                <w:rFonts w:asciiTheme="majorHAnsi" w:eastAsia="Arial" w:hAnsiTheme="majorHAnsi" w:cstheme="majorHAnsi"/>
                <w:bCs/>
                <w:sz w:val="24"/>
                <w:szCs w:val="24"/>
              </w:rPr>
              <w:t>Nombre y código del Programa de formación:</w:t>
            </w:r>
          </w:p>
        </w:tc>
        <w:tc>
          <w:tcPr>
            <w:tcW w:w="4922" w:type="dxa"/>
            <w:vAlign w:val="center"/>
          </w:tcPr>
          <w:p w14:paraId="40B83E8B" w14:textId="5B87A8E1" w:rsidR="003D5A6B" w:rsidRPr="00E712C0" w:rsidRDefault="008160DE" w:rsidP="000E2FA6">
            <w:pPr>
              <w:spacing w:after="0" w:line="240" w:lineRule="auto"/>
              <w:jc w:val="both"/>
              <w:rPr>
                <w:rFonts w:asciiTheme="majorHAnsi" w:eastAsia="Arial" w:hAnsiTheme="majorHAnsi" w:cstheme="majorHAnsi"/>
                <w:bCs/>
                <w:sz w:val="24"/>
                <w:szCs w:val="24"/>
              </w:rPr>
            </w:pPr>
            <w:r>
              <w:rPr>
                <w:rFonts w:asciiTheme="majorHAnsi" w:eastAsia="Arial" w:hAnsiTheme="majorHAnsi" w:cstheme="majorHAnsi"/>
                <w:bCs/>
                <w:sz w:val="24"/>
                <w:szCs w:val="24"/>
              </w:rPr>
              <w:t xml:space="preserve">TO Análisis y Desarrollo </w:t>
            </w:r>
            <w:r w:rsidR="000E2FA6">
              <w:rPr>
                <w:rFonts w:asciiTheme="majorHAnsi" w:eastAsia="Arial" w:hAnsiTheme="majorHAnsi" w:cstheme="majorHAnsi"/>
                <w:bCs/>
                <w:sz w:val="24"/>
                <w:szCs w:val="24"/>
              </w:rPr>
              <w:t>Software</w:t>
            </w:r>
          </w:p>
        </w:tc>
      </w:tr>
      <w:tr w:rsidR="00E712C0" w:rsidRPr="007C5E08" w14:paraId="2F5929DC" w14:textId="77777777" w:rsidTr="00503F16">
        <w:trPr>
          <w:trHeight w:val="477"/>
        </w:trPr>
        <w:tc>
          <w:tcPr>
            <w:tcW w:w="3912" w:type="dxa"/>
            <w:vAlign w:val="center"/>
          </w:tcPr>
          <w:p w14:paraId="3362C27F" w14:textId="06A24783" w:rsidR="00E712C0" w:rsidRPr="00E712C0" w:rsidRDefault="00E712C0" w:rsidP="00503F16">
            <w:pPr>
              <w:spacing w:after="0" w:line="240" w:lineRule="auto"/>
              <w:jc w:val="both"/>
              <w:rPr>
                <w:rFonts w:asciiTheme="majorHAnsi" w:eastAsia="Arial" w:hAnsiTheme="majorHAnsi" w:cstheme="majorHAnsi"/>
                <w:bCs/>
                <w:sz w:val="24"/>
                <w:szCs w:val="24"/>
              </w:rPr>
            </w:pPr>
            <w:r w:rsidRPr="00E712C0">
              <w:rPr>
                <w:rFonts w:asciiTheme="majorHAnsi" w:eastAsia="Arial" w:hAnsiTheme="majorHAnsi" w:cstheme="majorHAnsi"/>
                <w:bCs/>
                <w:sz w:val="24"/>
                <w:szCs w:val="24"/>
              </w:rPr>
              <w:t>Competencia:</w:t>
            </w:r>
          </w:p>
        </w:tc>
        <w:tc>
          <w:tcPr>
            <w:tcW w:w="4922" w:type="dxa"/>
            <w:vAlign w:val="center"/>
          </w:tcPr>
          <w:p w14:paraId="6ECC5155" w14:textId="4A406623" w:rsidR="00E712C0" w:rsidRPr="00E712C0" w:rsidRDefault="00DD01A8" w:rsidP="00503F16">
            <w:pPr>
              <w:spacing w:after="0" w:line="240" w:lineRule="auto"/>
              <w:jc w:val="both"/>
              <w:rPr>
                <w:rFonts w:asciiTheme="majorHAnsi" w:eastAsia="Arial" w:hAnsiTheme="majorHAnsi" w:cstheme="majorHAnsi"/>
                <w:bCs/>
                <w:sz w:val="24"/>
                <w:szCs w:val="24"/>
              </w:rPr>
            </w:pPr>
            <w:r w:rsidRPr="00DD01A8">
              <w:rPr>
                <w:rFonts w:asciiTheme="majorHAnsi" w:eastAsia="Arial" w:hAnsiTheme="majorHAnsi" w:cstheme="majorHAnsi"/>
                <w:bCs/>
                <w:sz w:val="24"/>
                <w:szCs w:val="24"/>
              </w:rPr>
              <w:t>Desarrollar la solución de software de acuerdo con el diseño y metodologías de desarrollo</w:t>
            </w:r>
          </w:p>
        </w:tc>
      </w:tr>
      <w:tr w:rsidR="003D5A6B" w:rsidRPr="007C5E08" w14:paraId="5B2ECBBD" w14:textId="77777777" w:rsidTr="009C4EBF">
        <w:trPr>
          <w:trHeight w:val="1061"/>
        </w:trPr>
        <w:tc>
          <w:tcPr>
            <w:tcW w:w="3912" w:type="dxa"/>
            <w:vAlign w:val="center"/>
          </w:tcPr>
          <w:p w14:paraId="0E78FA57" w14:textId="77777777" w:rsidR="003D5A6B" w:rsidRPr="00E712C0" w:rsidRDefault="003D5A6B" w:rsidP="00503F16">
            <w:pPr>
              <w:spacing w:after="0" w:line="240" w:lineRule="auto"/>
              <w:jc w:val="both"/>
              <w:rPr>
                <w:rFonts w:asciiTheme="majorHAnsi" w:eastAsia="Arial" w:hAnsiTheme="majorHAnsi" w:cstheme="majorHAnsi"/>
                <w:bCs/>
                <w:sz w:val="24"/>
                <w:szCs w:val="24"/>
              </w:rPr>
            </w:pPr>
            <w:r w:rsidRPr="00E712C0">
              <w:rPr>
                <w:rFonts w:asciiTheme="majorHAnsi" w:eastAsia="Arial" w:hAnsiTheme="majorHAnsi" w:cstheme="majorHAnsi"/>
                <w:bCs/>
                <w:sz w:val="24"/>
                <w:szCs w:val="24"/>
              </w:rPr>
              <w:t>Identificación de la actividad:</w:t>
            </w:r>
          </w:p>
        </w:tc>
        <w:tc>
          <w:tcPr>
            <w:tcW w:w="4922" w:type="dxa"/>
            <w:vAlign w:val="center"/>
          </w:tcPr>
          <w:p w14:paraId="7A02DEEB" w14:textId="11CB0E08" w:rsidR="003D5A6B" w:rsidRPr="00E712C0" w:rsidRDefault="00DD01A8" w:rsidP="00503F16">
            <w:pPr>
              <w:tabs>
                <w:tab w:val="left" w:pos="4320"/>
                <w:tab w:val="left" w:pos="4485"/>
                <w:tab w:val="left" w:pos="5445"/>
              </w:tabs>
              <w:spacing w:after="0" w:line="240" w:lineRule="auto"/>
              <w:jc w:val="both"/>
              <w:rPr>
                <w:rFonts w:asciiTheme="majorHAnsi" w:eastAsia="Arial" w:hAnsiTheme="majorHAnsi" w:cstheme="majorHAnsi"/>
                <w:bCs/>
                <w:sz w:val="24"/>
                <w:szCs w:val="24"/>
              </w:rPr>
            </w:pPr>
            <w:r w:rsidRPr="00DD01A8">
              <w:rPr>
                <w:rFonts w:asciiTheme="majorHAnsi" w:eastAsia="Arial" w:hAnsiTheme="majorHAnsi" w:cstheme="majorHAnsi"/>
                <w:bCs/>
                <w:sz w:val="24"/>
                <w:szCs w:val="24"/>
              </w:rPr>
              <w:t>Manipular datos en el Sistema Administrador de Bases de Datos (SMBD).</w:t>
            </w:r>
          </w:p>
        </w:tc>
      </w:tr>
    </w:tbl>
    <w:p w14:paraId="1595C225" w14:textId="45FEBE02" w:rsidR="003D5A6B" w:rsidRDefault="003D5A6B" w:rsidP="00D71412">
      <w:pPr>
        <w:spacing w:line="240" w:lineRule="auto"/>
        <w:jc w:val="both"/>
        <w:rPr>
          <w:rFonts w:cs="Arial"/>
          <w:color w:val="262626"/>
          <w:sz w:val="24"/>
          <w:szCs w:val="24"/>
        </w:rPr>
      </w:pPr>
    </w:p>
    <w:p w14:paraId="7CC3B038" w14:textId="408DDDB1" w:rsidR="00A06FEE" w:rsidRPr="00A06FEE" w:rsidRDefault="00A06FEE" w:rsidP="00A06FEE">
      <w:pPr>
        <w:jc w:val="center"/>
        <w:rPr>
          <w:rFonts w:eastAsia="Arial" w:cs="Calibri"/>
          <w:b/>
          <w:sz w:val="24"/>
          <w:szCs w:val="24"/>
          <w:lang w:val="es-ES"/>
        </w:rPr>
      </w:pPr>
      <w:bookmarkStart w:id="0" w:name="_Hlk106217920"/>
      <w:r w:rsidRPr="00A06FEE">
        <w:rPr>
          <w:rFonts w:eastAsia="Arial" w:cs="Calibri"/>
          <w:b/>
          <w:sz w:val="24"/>
          <w:szCs w:val="24"/>
          <w:lang w:val="es-ES"/>
        </w:rPr>
        <w:t xml:space="preserve">Taller </w:t>
      </w:r>
      <w:r w:rsidR="00DA0121">
        <w:rPr>
          <w:rFonts w:eastAsia="Arial" w:cs="Calibri"/>
          <w:b/>
          <w:sz w:val="24"/>
          <w:szCs w:val="24"/>
          <w:lang w:val="es-ES"/>
        </w:rPr>
        <w:t>Mongo</w:t>
      </w:r>
    </w:p>
    <w:bookmarkEnd w:id="0"/>
    <w:p w14:paraId="52307BFE" w14:textId="77777777" w:rsidR="00A06FEE" w:rsidRDefault="00A06FEE" w:rsidP="00A06FEE">
      <w:pPr>
        <w:rPr>
          <w:rFonts w:cs="Calibri"/>
          <w:sz w:val="24"/>
          <w:szCs w:val="24"/>
        </w:rPr>
      </w:pPr>
      <w:r w:rsidRPr="00A06FEE">
        <w:rPr>
          <w:rFonts w:cs="Calibri"/>
          <w:b/>
          <w:bCs/>
          <w:sz w:val="24"/>
          <w:szCs w:val="24"/>
        </w:rPr>
        <w:t>Instrucciones:</w:t>
      </w:r>
      <w:r w:rsidRPr="00A06FEE">
        <w:rPr>
          <w:rFonts w:cs="Calibri"/>
          <w:sz w:val="24"/>
          <w:szCs w:val="24"/>
        </w:rPr>
        <w:t xml:space="preserve"> Leer con atención la actividad propuesta por el instructor, desarrollar </w:t>
      </w:r>
      <w:r>
        <w:rPr>
          <w:rFonts w:cs="Calibri"/>
          <w:sz w:val="24"/>
          <w:szCs w:val="24"/>
        </w:rPr>
        <w:t>cada uno de los puntos propuestos</w:t>
      </w:r>
      <w:r w:rsidRPr="00A06FEE">
        <w:rPr>
          <w:rFonts w:cs="Calibri"/>
          <w:sz w:val="24"/>
          <w:szCs w:val="24"/>
        </w:rPr>
        <w:t xml:space="preserve"> y presentarla de forma digital.</w:t>
      </w:r>
    </w:p>
    <w:p w14:paraId="54319F59" w14:textId="4A722CB3" w:rsidR="00DA0121" w:rsidRDefault="00DA0121" w:rsidP="0012658F">
      <w:pPr>
        <w:rPr>
          <w:rFonts w:cs="Calibri"/>
          <w:b/>
          <w:bCs/>
          <w:sz w:val="24"/>
          <w:szCs w:val="24"/>
        </w:rPr>
      </w:pPr>
      <w:r>
        <w:rPr>
          <w:rFonts w:cs="Calibri"/>
          <w:b/>
          <w:bCs/>
          <w:sz w:val="24"/>
          <w:szCs w:val="24"/>
        </w:rPr>
        <w:t>PROBLEMÁTICA 1</w:t>
      </w:r>
    </w:p>
    <w:p w14:paraId="6B4C0419" w14:textId="77777777" w:rsidR="00DA0121" w:rsidRPr="00DA0121" w:rsidRDefault="00DA0121" w:rsidP="00DA0121">
      <w:pPr>
        <w:jc w:val="both"/>
        <w:rPr>
          <w:rFonts w:cs="Calibri"/>
          <w:bCs/>
          <w:sz w:val="24"/>
          <w:szCs w:val="24"/>
        </w:rPr>
      </w:pPr>
      <w:r w:rsidRPr="00DA0121">
        <w:rPr>
          <w:rFonts w:cs="Calibri"/>
          <w:bCs/>
          <w:sz w:val="24"/>
          <w:szCs w:val="24"/>
        </w:rPr>
        <w:t xml:space="preserve">Sobre el modelo de datos trabajado en la sesión de MongoDB sobre la aplicación de ventas entre particulares, implemente las siguientes operaciones para el </w:t>
      </w:r>
      <w:proofErr w:type="spellStart"/>
      <w:r w:rsidRPr="00DA0121">
        <w:rPr>
          <w:rFonts w:cs="Calibri"/>
          <w:bCs/>
          <w:sz w:val="24"/>
          <w:szCs w:val="24"/>
        </w:rPr>
        <w:t>shell</w:t>
      </w:r>
      <w:proofErr w:type="spellEnd"/>
      <w:r w:rsidRPr="00DA0121">
        <w:rPr>
          <w:rFonts w:cs="Calibri"/>
          <w:bCs/>
          <w:sz w:val="24"/>
          <w:szCs w:val="24"/>
        </w:rPr>
        <w:t xml:space="preserve"> de MongoDB:</w:t>
      </w:r>
    </w:p>
    <w:p w14:paraId="5E461A1B" w14:textId="3B6AFDBA" w:rsidR="00DA0121" w:rsidRDefault="00DA0121" w:rsidP="00697612">
      <w:pPr>
        <w:pStyle w:val="Prrafodelista"/>
        <w:numPr>
          <w:ilvl w:val="0"/>
          <w:numId w:val="31"/>
        </w:numPr>
        <w:jc w:val="both"/>
        <w:rPr>
          <w:rFonts w:cs="Calibri"/>
          <w:bCs/>
          <w:sz w:val="24"/>
          <w:szCs w:val="24"/>
        </w:rPr>
      </w:pPr>
      <w:r w:rsidRPr="00697612">
        <w:rPr>
          <w:rFonts w:cs="Calibri"/>
          <w:bCs/>
          <w:sz w:val="24"/>
          <w:szCs w:val="24"/>
        </w:rPr>
        <w:t>Actualizar la colección “ítems” para hacer una contraoferta al primer producto disponible que esté etiquetado como “teléfono móvil” y que haya sido puesto en venta con posterioridad al 1/1/2014.</w:t>
      </w:r>
    </w:p>
    <w:p w14:paraId="12949E97" w14:textId="77777777" w:rsidR="00697612" w:rsidRDefault="00697612" w:rsidP="00697612">
      <w:pPr>
        <w:pStyle w:val="Prrafodelista"/>
        <w:jc w:val="both"/>
        <w:rPr>
          <w:rFonts w:cs="Calibri"/>
          <w:bCs/>
          <w:sz w:val="24"/>
          <w:szCs w:val="24"/>
        </w:rPr>
      </w:pPr>
    </w:p>
    <w:p w14:paraId="3C119597" w14:textId="5A16E563" w:rsidR="00697612" w:rsidRPr="00697612" w:rsidRDefault="00697612" w:rsidP="00697612">
      <w:pPr>
        <w:pStyle w:val="Prrafodelista"/>
        <w:jc w:val="both"/>
        <w:rPr>
          <w:rFonts w:cs="Calibri"/>
          <w:bCs/>
          <w:sz w:val="24"/>
          <w:szCs w:val="24"/>
        </w:rPr>
      </w:pPr>
      <w:proofErr w:type="spellStart"/>
      <w:proofErr w:type="gramStart"/>
      <w:r w:rsidRPr="00697612">
        <w:rPr>
          <w:rFonts w:cs="Calibri"/>
          <w:bCs/>
          <w:sz w:val="24"/>
          <w:szCs w:val="24"/>
        </w:rPr>
        <w:t>db.items</w:t>
      </w:r>
      <w:proofErr w:type="gramEnd"/>
      <w:r w:rsidRPr="00697612">
        <w:rPr>
          <w:rFonts w:cs="Calibri"/>
          <w:bCs/>
          <w:sz w:val="24"/>
          <w:szCs w:val="24"/>
        </w:rPr>
        <w:t>.update</w:t>
      </w:r>
      <w:proofErr w:type="spellEnd"/>
      <w:r w:rsidRPr="00697612">
        <w:rPr>
          <w:rFonts w:cs="Calibri"/>
          <w:bCs/>
          <w:sz w:val="24"/>
          <w:szCs w:val="24"/>
        </w:rPr>
        <w:t xml:space="preserve">( { </w:t>
      </w:r>
      <w:proofErr w:type="spellStart"/>
      <w:r w:rsidRPr="00697612">
        <w:rPr>
          <w:rFonts w:cs="Calibri"/>
          <w:bCs/>
          <w:sz w:val="24"/>
          <w:szCs w:val="24"/>
        </w:rPr>
        <w:t>descripcion</w:t>
      </w:r>
      <w:proofErr w:type="spellEnd"/>
      <w:r w:rsidRPr="00697612">
        <w:rPr>
          <w:rFonts w:cs="Calibri"/>
          <w:bCs/>
          <w:sz w:val="24"/>
          <w:szCs w:val="24"/>
        </w:rPr>
        <w:t xml:space="preserve">: "teléfono </w:t>
      </w:r>
      <w:proofErr w:type="spellStart"/>
      <w:r w:rsidRPr="00697612">
        <w:rPr>
          <w:rFonts w:cs="Calibri"/>
          <w:bCs/>
          <w:sz w:val="24"/>
          <w:szCs w:val="24"/>
        </w:rPr>
        <w:t>movil</w:t>
      </w:r>
      <w:proofErr w:type="spellEnd"/>
      <w:r w:rsidRPr="00697612">
        <w:rPr>
          <w:rFonts w:cs="Calibri"/>
          <w:bCs/>
          <w:sz w:val="24"/>
          <w:szCs w:val="24"/>
        </w:rPr>
        <w:t>" }, { $</w:t>
      </w:r>
      <w:proofErr w:type="spellStart"/>
      <w:r w:rsidRPr="00697612">
        <w:rPr>
          <w:rFonts w:cs="Calibri"/>
          <w:bCs/>
          <w:sz w:val="24"/>
          <w:szCs w:val="24"/>
        </w:rPr>
        <w:t>addToSet</w:t>
      </w:r>
      <w:proofErr w:type="spellEnd"/>
      <w:r w:rsidRPr="00697612">
        <w:rPr>
          <w:rFonts w:cs="Calibri"/>
          <w:bCs/>
          <w:sz w:val="24"/>
          <w:szCs w:val="24"/>
        </w:rPr>
        <w:t xml:space="preserve">: { contraoferta: { email: "ggomez@gmail.com", </w:t>
      </w:r>
      <w:proofErr w:type="spellStart"/>
      <w:r w:rsidRPr="00697612">
        <w:rPr>
          <w:rFonts w:cs="Calibri"/>
          <w:bCs/>
          <w:sz w:val="24"/>
          <w:szCs w:val="24"/>
        </w:rPr>
        <w:t>psw</w:t>
      </w:r>
      <w:proofErr w:type="spellEnd"/>
      <w:r w:rsidRPr="00697612">
        <w:rPr>
          <w:rFonts w:cs="Calibri"/>
          <w:bCs/>
          <w:sz w:val="24"/>
          <w:szCs w:val="24"/>
        </w:rPr>
        <w:t>: "</w:t>
      </w:r>
      <w:proofErr w:type="spellStart"/>
      <w:r w:rsidRPr="00697612">
        <w:rPr>
          <w:rFonts w:cs="Calibri"/>
          <w:bCs/>
          <w:sz w:val="24"/>
          <w:szCs w:val="24"/>
        </w:rPr>
        <w:t>ggomez</w:t>
      </w:r>
      <w:proofErr w:type="spellEnd"/>
      <w:r w:rsidRPr="00697612">
        <w:rPr>
          <w:rFonts w:cs="Calibri"/>
          <w:bCs/>
          <w:sz w:val="24"/>
          <w:szCs w:val="24"/>
        </w:rPr>
        <w:t>", oferta: 8, fecha: new Date("2024, 5, 9") } } })</w:t>
      </w:r>
    </w:p>
    <w:p w14:paraId="6EE5F8FD" w14:textId="278BB626" w:rsidR="00697612" w:rsidRPr="00697612" w:rsidRDefault="00697612" w:rsidP="00697612">
      <w:pPr>
        <w:pStyle w:val="Prrafodelista"/>
        <w:jc w:val="both"/>
        <w:rPr>
          <w:rFonts w:cs="Calibri"/>
          <w:bCs/>
          <w:sz w:val="24"/>
          <w:szCs w:val="24"/>
        </w:rPr>
      </w:pPr>
      <w:r w:rsidRPr="00697612">
        <w:rPr>
          <w:rFonts w:cs="Calibri"/>
          <w:bCs/>
          <w:sz w:val="24"/>
          <w:szCs w:val="24"/>
        </w:rPr>
        <w:drawing>
          <wp:inline distT="0" distB="0" distL="0" distR="0" wp14:anchorId="35D7A00E" wp14:editId="095B822D">
            <wp:extent cx="5612130" cy="8801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80110"/>
                    </a:xfrm>
                    <a:prstGeom prst="rect">
                      <a:avLst/>
                    </a:prstGeom>
                  </pic:spPr>
                </pic:pic>
              </a:graphicData>
            </a:graphic>
          </wp:inline>
        </w:drawing>
      </w:r>
    </w:p>
    <w:p w14:paraId="426474B8" w14:textId="171FC600" w:rsidR="00DA0121" w:rsidRDefault="00DA0121" w:rsidP="00697612">
      <w:pPr>
        <w:pStyle w:val="Prrafodelista"/>
        <w:numPr>
          <w:ilvl w:val="0"/>
          <w:numId w:val="31"/>
        </w:numPr>
        <w:jc w:val="both"/>
        <w:rPr>
          <w:rFonts w:cs="Calibri"/>
          <w:bCs/>
          <w:sz w:val="24"/>
          <w:szCs w:val="24"/>
        </w:rPr>
      </w:pPr>
      <w:r w:rsidRPr="00697612">
        <w:rPr>
          <w:rFonts w:cs="Calibri"/>
          <w:bCs/>
          <w:sz w:val="24"/>
          <w:szCs w:val="24"/>
        </w:rPr>
        <w:t>Actualizar la colección “ítems” para modificar el estado de todos los productos puestos en venta antes de 1/1/2012 y cuyo estado sea disponible. El nuevo estado pasará a ser descatalogado.</w:t>
      </w:r>
    </w:p>
    <w:p w14:paraId="38FBB8B4" w14:textId="571B9D0A" w:rsidR="00D40272" w:rsidRPr="00697612" w:rsidRDefault="00D40272" w:rsidP="00D40272">
      <w:pPr>
        <w:pStyle w:val="Prrafodelista"/>
        <w:jc w:val="both"/>
        <w:rPr>
          <w:rFonts w:cs="Calibri"/>
          <w:bCs/>
          <w:sz w:val="24"/>
          <w:szCs w:val="24"/>
        </w:rPr>
      </w:pPr>
      <w:r>
        <w:rPr>
          <w:noProof/>
        </w:rPr>
        <w:drawing>
          <wp:inline distT="0" distB="0" distL="0" distR="0" wp14:anchorId="59647893" wp14:editId="606963A0">
            <wp:extent cx="5612130" cy="866775"/>
            <wp:effectExtent l="0" t="0" r="7620" b="9525"/>
            <wp:docPr id="1067538128" name="Imagen 1"/>
            <wp:cNvGraphicFramePr/>
            <a:graphic xmlns:a="http://schemas.openxmlformats.org/drawingml/2006/main">
              <a:graphicData uri="http://schemas.openxmlformats.org/drawingml/2006/picture">
                <pic:pic xmlns:pic="http://schemas.openxmlformats.org/drawingml/2006/picture">
                  <pic:nvPicPr>
                    <pic:cNvPr id="1067538128" name="Imagen 1"/>
                    <pic:cNvPicPr/>
                  </pic:nvPicPr>
                  <pic:blipFill>
                    <a:blip r:embed="rId12"/>
                    <a:stretch>
                      <a:fillRect/>
                    </a:stretch>
                  </pic:blipFill>
                  <pic:spPr>
                    <a:xfrm>
                      <a:off x="0" y="0"/>
                      <a:ext cx="5612130" cy="866775"/>
                    </a:xfrm>
                    <a:prstGeom prst="rect">
                      <a:avLst/>
                    </a:prstGeom>
                  </pic:spPr>
                </pic:pic>
              </a:graphicData>
            </a:graphic>
          </wp:inline>
        </w:drawing>
      </w:r>
    </w:p>
    <w:p w14:paraId="69BF7DE4" w14:textId="56A611F7" w:rsidR="00697612" w:rsidRDefault="00697612" w:rsidP="00697612">
      <w:pPr>
        <w:pStyle w:val="Prrafodelista"/>
        <w:jc w:val="both"/>
        <w:rPr>
          <w:rFonts w:cs="Calibri"/>
          <w:bCs/>
          <w:sz w:val="24"/>
          <w:szCs w:val="24"/>
        </w:rPr>
      </w:pPr>
    </w:p>
    <w:p w14:paraId="3C0C0B9E" w14:textId="77777777" w:rsidR="00122BDE" w:rsidRDefault="00122BDE" w:rsidP="00697612">
      <w:pPr>
        <w:pStyle w:val="Prrafodelista"/>
        <w:jc w:val="both"/>
        <w:rPr>
          <w:rFonts w:cs="Calibri"/>
          <w:bCs/>
          <w:sz w:val="24"/>
          <w:szCs w:val="24"/>
        </w:rPr>
      </w:pPr>
    </w:p>
    <w:p w14:paraId="793BDE2E" w14:textId="77777777" w:rsidR="00122BDE" w:rsidRPr="00697612" w:rsidRDefault="00122BDE" w:rsidP="00697612">
      <w:pPr>
        <w:pStyle w:val="Prrafodelista"/>
        <w:jc w:val="both"/>
        <w:rPr>
          <w:rFonts w:cs="Calibri"/>
          <w:bCs/>
          <w:sz w:val="24"/>
          <w:szCs w:val="24"/>
        </w:rPr>
      </w:pPr>
    </w:p>
    <w:p w14:paraId="22DE9ACD" w14:textId="47D5E201" w:rsidR="00DA0121" w:rsidRPr="00D40272" w:rsidRDefault="00DA0121" w:rsidP="00D40272">
      <w:pPr>
        <w:pStyle w:val="Prrafodelista"/>
        <w:numPr>
          <w:ilvl w:val="0"/>
          <w:numId w:val="31"/>
        </w:numPr>
        <w:jc w:val="both"/>
        <w:rPr>
          <w:rFonts w:cs="Calibri"/>
          <w:bCs/>
          <w:sz w:val="24"/>
          <w:szCs w:val="24"/>
        </w:rPr>
      </w:pPr>
      <w:r w:rsidRPr="00D40272">
        <w:rPr>
          <w:rFonts w:cs="Calibri"/>
          <w:bCs/>
          <w:sz w:val="24"/>
          <w:szCs w:val="24"/>
        </w:rPr>
        <w:t xml:space="preserve">Recuperar la descripción y precio de todos los productos etiquetados como “entretenimiento”, cuyo estado sea disponible y que estén en venta en un punto cercano al nuestro (+- 1000 </w:t>
      </w:r>
      <w:proofErr w:type="spellStart"/>
      <w:r w:rsidRPr="00D40272">
        <w:rPr>
          <w:rFonts w:cs="Calibri"/>
          <w:bCs/>
          <w:sz w:val="24"/>
          <w:szCs w:val="24"/>
        </w:rPr>
        <w:t>mts</w:t>
      </w:r>
      <w:proofErr w:type="spellEnd"/>
      <w:r w:rsidRPr="00D40272">
        <w:rPr>
          <w:rFonts w:cs="Calibri"/>
          <w:bCs/>
          <w:sz w:val="24"/>
          <w:szCs w:val="24"/>
        </w:rPr>
        <w:t>.)</w:t>
      </w:r>
    </w:p>
    <w:p w14:paraId="4F6098E1" w14:textId="67F478FE" w:rsidR="00D40272" w:rsidRPr="00D40272" w:rsidRDefault="00D40272" w:rsidP="00D40272">
      <w:pPr>
        <w:pStyle w:val="Prrafodelista"/>
        <w:jc w:val="both"/>
        <w:rPr>
          <w:rFonts w:cs="Calibri"/>
          <w:bCs/>
          <w:sz w:val="24"/>
          <w:szCs w:val="24"/>
        </w:rPr>
      </w:pPr>
      <w:r>
        <w:rPr>
          <w:noProof/>
        </w:rPr>
        <w:drawing>
          <wp:inline distT="0" distB="0" distL="0" distR="0" wp14:anchorId="28D29A77" wp14:editId="16C8A92B">
            <wp:extent cx="5612130" cy="2355215"/>
            <wp:effectExtent l="0" t="0" r="7620" b="6985"/>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5612130" cy="2355215"/>
                    </a:xfrm>
                    <a:prstGeom prst="rect">
                      <a:avLst/>
                    </a:prstGeom>
                  </pic:spPr>
                </pic:pic>
              </a:graphicData>
            </a:graphic>
          </wp:inline>
        </w:drawing>
      </w:r>
    </w:p>
    <w:p w14:paraId="50E569C9" w14:textId="78DF5823" w:rsidR="00DA0121" w:rsidRPr="00D40272" w:rsidRDefault="00DA0121" w:rsidP="00D40272">
      <w:pPr>
        <w:pStyle w:val="Prrafodelista"/>
        <w:numPr>
          <w:ilvl w:val="0"/>
          <w:numId w:val="31"/>
        </w:numPr>
        <w:jc w:val="both"/>
        <w:rPr>
          <w:rFonts w:cs="Calibri"/>
          <w:bCs/>
          <w:sz w:val="24"/>
          <w:szCs w:val="24"/>
        </w:rPr>
      </w:pPr>
      <w:r w:rsidRPr="00D40272">
        <w:rPr>
          <w:rFonts w:cs="Calibri"/>
          <w:bCs/>
          <w:sz w:val="24"/>
          <w:szCs w:val="24"/>
        </w:rPr>
        <w:t>Averiguar el número de ítems disponibles que estén etiquetados como “teléfono móvil” y que cuesten menos de 60€.</w:t>
      </w:r>
    </w:p>
    <w:p w14:paraId="6BDF8432" w14:textId="7BFC312E" w:rsidR="00D40272" w:rsidRPr="00D40272" w:rsidRDefault="00D40272" w:rsidP="00D40272">
      <w:pPr>
        <w:pStyle w:val="Prrafodelista"/>
        <w:jc w:val="both"/>
        <w:rPr>
          <w:rFonts w:cs="Calibri"/>
          <w:bCs/>
          <w:sz w:val="24"/>
          <w:szCs w:val="24"/>
        </w:rPr>
      </w:pPr>
      <w:r>
        <w:rPr>
          <w:noProof/>
        </w:rPr>
        <w:drawing>
          <wp:inline distT="0" distB="0" distL="0" distR="0" wp14:anchorId="14F7B669" wp14:editId="06FF74AE">
            <wp:extent cx="5612130" cy="267335"/>
            <wp:effectExtent l="0" t="0" r="7620" b="0"/>
            <wp:docPr id="1298395437" name="Imagen 1"/>
            <wp:cNvGraphicFramePr/>
            <a:graphic xmlns:a="http://schemas.openxmlformats.org/drawingml/2006/main">
              <a:graphicData uri="http://schemas.openxmlformats.org/drawingml/2006/picture">
                <pic:pic xmlns:pic="http://schemas.openxmlformats.org/drawingml/2006/picture">
                  <pic:nvPicPr>
                    <pic:cNvPr id="1298395437" name="Imagen 1"/>
                    <pic:cNvPicPr/>
                  </pic:nvPicPr>
                  <pic:blipFill>
                    <a:blip r:embed="rId14"/>
                    <a:stretch>
                      <a:fillRect/>
                    </a:stretch>
                  </pic:blipFill>
                  <pic:spPr>
                    <a:xfrm>
                      <a:off x="0" y="0"/>
                      <a:ext cx="5612130" cy="267335"/>
                    </a:xfrm>
                    <a:prstGeom prst="rect">
                      <a:avLst/>
                    </a:prstGeom>
                  </pic:spPr>
                </pic:pic>
              </a:graphicData>
            </a:graphic>
          </wp:inline>
        </w:drawing>
      </w:r>
    </w:p>
    <w:p w14:paraId="0C183085" w14:textId="214B7691" w:rsidR="00DA0121" w:rsidRPr="00D40272" w:rsidRDefault="00DA0121" w:rsidP="00D40272">
      <w:pPr>
        <w:pStyle w:val="Prrafodelista"/>
        <w:numPr>
          <w:ilvl w:val="0"/>
          <w:numId w:val="31"/>
        </w:numPr>
        <w:jc w:val="both"/>
        <w:rPr>
          <w:rFonts w:cs="Calibri"/>
          <w:bCs/>
          <w:sz w:val="24"/>
          <w:szCs w:val="24"/>
        </w:rPr>
      </w:pPr>
      <w:r w:rsidRPr="00D40272">
        <w:rPr>
          <w:rFonts w:cs="Calibri"/>
          <w:bCs/>
          <w:sz w:val="24"/>
          <w:szCs w:val="24"/>
        </w:rPr>
        <w:t>Eliminar los registros cuyo estado sea “vendido” y que hubieran sido puestos a la venta antes del 1/1/2012.</w:t>
      </w:r>
    </w:p>
    <w:p w14:paraId="5DEB2731" w14:textId="759DCF47" w:rsidR="00D40272" w:rsidRPr="00D40272" w:rsidRDefault="00D40272" w:rsidP="00D40272">
      <w:pPr>
        <w:pStyle w:val="Prrafodelista"/>
        <w:jc w:val="both"/>
        <w:rPr>
          <w:rFonts w:cs="Calibri"/>
          <w:bCs/>
          <w:sz w:val="24"/>
          <w:szCs w:val="24"/>
        </w:rPr>
      </w:pPr>
      <w:r>
        <w:rPr>
          <w:noProof/>
        </w:rPr>
        <w:drawing>
          <wp:inline distT="0" distB="0" distL="0" distR="0" wp14:anchorId="4225DD24" wp14:editId="6A01709C">
            <wp:extent cx="5612130" cy="477520"/>
            <wp:effectExtent l="0" t="0" r="762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5"/>
                    <a:stretch>
                      <a:fillRect/>
                    </a:stretch>
                  </pic:blipFill>
                  <pic:spPr>
                    <a:xfrm>
                      <a:off x="0" y="0"/>
                      <a:ext cx="5612130" cy="477520"/>
                    </a:xfrm>
                    <a:prstGeom prst="rect">
                      <a:avLst/>
                    </a:prstGeom>
                  </pic:spPr>
                </pic:pic>
              </a:graphicData>
            </a:graphic>
          </wp:inline>
        </w:drawing>
      </w:r>
    </w:p>
    <w:p w14:paraId="1929B1A3" w14:textId="170A1265" w:rsidR="00DA0121" w:rsidRPr="00DA0121" w:rsidRDefault="00DA0121" w:rsidP="00DA0121">
      <w:pPr>
        <w:jc w:val="both"/>
        <w:rPr>
          <w:rFonts w:cs="Calibri"/>
          <w:bCs/>
          <w:sz w:val="24"/>
          <w:szCs w:val="24"/>
        </w:rPr>
      </w:pPr>
      <w:r w:rsidRPr="00DA0121">
        <w:rPr>
          <w:rFonts w:cs="Calibri"/>
          <w:bCs/>
          <w:sz w:val="24"/>
          <w:szCs w:val="24"/>
        </w:rPr>
        <w:t>Es necesario aportar los comandos oportunos para la creación de la base de datos e inserción de documentos en la colección “ítems”.</w:t>
      </w:r>
    </w:p>
    <w:p w14:paraId="0FFB92D5" w14:textId="0CAC9736" w:rsidR="0012658F" w:rsidRPr="0012658F" w:rsidRDefault="0012658F" w:rsidP="0012658F">
      <w:pPr>
        <w:rPr>
          <w:rFonts w:cs="Calibri"/>
          <w:b/>
          <w:bCs/>
          <w:sz w:val="24"/>
          <w:szCs w:val="24"/>
        </w:rPr>
      </w:pPr>
      <w:r w:rsidRPr="0012658F">
        <w:rPr>
          <w:rFonts w:cs="Calibri"/>
          <w:b/>
          <w:bCs/>
          <w:sz w:val="24"/>
          <w:szCs w:val="24"/>
        </w:rPr>
        <w:t>PROBLEMÁTICA</w:t>
      </w:r>
      <w:r w:rsidR="00DA0121">
        <w:rPr>
          <w:rFonts w:cs="Calibri"/>
          <w:b/>
          <w:bCs/>
          <w:sz w:val="24"/>
          <w:szCs w:val="24"/>
        </w:rPr>
        <w:t xml:space="preserve"> 2</w:t>
      </w:r>
    </w:p>
    <w:p w14:paraId="76CD5517" w14:textId="4D611ACC" w:rsidR="000769E0" w:rsidRPr="000769E0" w:rsidRDefault="000769E0" w:rsidP="000769E0">
      <w:pPr>
        <w:spacing w:before="100" w:beforeAutospacing="1" w:after="0" w:line="240" w:lineRule="auto"/>
        <w:jc w:val="both"/>
        <w:rPr>
          <w:rFonts w:eastAsia="Times New Roman" w:cs="Calibri"/>
          <w:sz w:val="24"/>
          <w:szCs w:val="24"/>
          <w:lang w:eastAsia="es-CO"/>
        </w:rPr>
      </w:pPr>
      <w:r w:rsidRPr="000769E0">
        <w:rPr>
          <w:rFonts w:eastAsia="Times New Roman" w:cs="Calibri"/>
          <w:sz w:val="24"/>
          <w:szCs w:val="24"/>
          <w:lang w:eastAsia="es-CO"/>
        </w:rPr>
        <w:t xml:space="preserve">Una empresa que proporciona almacenamiento de fotos en la web necesita un sistema para almacenar todos sus archivos y dentro de sus solicitudes han pedido tener en cuenta los problemas de escalabilidad y rendimiento de </w:t>
      </w:r>
      <w:r>
        <w:rPr>
          <w:rFonts w:eastAsia="Times New Roman" w:cs="Calibri"/>
          <w:sz w:val="24"/>
          <w:szCs w:val="24"/>
          <w:lang w:eastAsia="es-CO"/>
        </w:rPr>
        <w:t>las bases de datos relacionales</w:t>
      </w:r>
      <w:r w:rsidRPr="000769E0">
        <w:rPr>
          <w:rFonts w:eastAsia="Times New Roman" w:cs="Calibri"/>
          <w:sz w:val="24"/>
          <w:szCs w:val="24"/>
          <w:lang w:eastAsia="es-CO"/>
        </w:rPr>
        <w:t>.</w:t>
      </w:r>
      <w:r>
        <w:rPr>
          <w:rFonts w:eastAsia="Times New Roman" w:cs="Calibri"/>
          <w:sz w:val="24"/>
          <w:szCs w:val="24"/>
          <w:lang w:eastAsia="es-CO"/>
        </w:rPr>
        <w:t xml:space="preserve"> </w:t>
      </w:r>
      <w:r w:rsidRPr="000769E0">
        <w:rPr>
          <w:rFonts w:eastAsia="Times New Roman" w:cs="Calibri"/>
          <w:sz w:val="24"/>
          <w:szCs w:val="24"/>
          <w:lang w:eastAsia="es-CO"/>
        </w:rPr>
        <w:t>Por tal razón se implementará una solución por medio de la estructura NoSQL que cumpla las siguientes especificaciones:</w:t>
      </w:r>
    </w:p>
    <w:p w14:paraId="3E464ACB" w14:textId="5449F573" w:rsidR="000769E0" w:rsidRDefault="000769E0" w:rsidP="000769E0">
      <w:pPr>
        <w:numPr>
          <w:ilvl w:val="0"/>
          <w:numId w:val="28"/>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lastRenderedPageBreak/>
        <w:t>Las fotos se caracterizan por su URL (es única); además se almacena el nombre del archivo, tipo, tamaño, resolución y un campo que indica si la fotografía es pública o privada.</w:t>
      </w:r>
    </w:p>
    <w:p w14:paraId="345A2262" w14:textId="1B0AB97A" w:rsidR="00D40272" w:rsidRPr="000769E0" w:rsidRDefault="00D40272" w:rsidP="00D40272">
      <w:pPr>
        <w:spacing w:before="100" w:beforeAutospacing="1" w:after="100" w:afterAutospacing="1" w:line="240" w:lineRule="auto"/>
        <w:ind w:left="720"/>
        <w:rPr>
          <w:rFonts w:eastAsia="Times New Roman" w:cs="Calibri"/>
          <w:sz w:val="24"/>
          <w:szCs w:val="24"/>
          <w:lang w:eastAsia="es-CO"/>
        </w:rPr>
      </w:pPr>
      <w:r>
        <w:rPr>
          <w:noProof/>
        </w:rPr>
        <w:drawing>
          <wp:inline distT="0" distB="0" distL="0" distR="0" wp14:anchorId="057A3718" wp14:editId="49329924">
            <wp:extent cx="5612130" cy="297180"/>
            <wp:effectExtent l="0" t="0" r="7620" b="7620"/>
            <wp:docPr id="1014282243" name="Imagen 1"/>
            <wp:cNvGraphicFramePr/>
            <a:graphic xmlns:a="http://schemas.openxmlformats.org/drawingml/2006/main">
              <a:graphicData uri="http://schemas.openxmlformats.org/drawingml/2006/picture">
                <pic:pic xmlns:pic="http://schemas.openxmlformats.org/drawingml/2006/picture">
                  <pic:nvPicPr>
                    <pic:cNvPr id="1014282243" name="Imagen 1"/>
                    <pic:cNvPicPr/>
                  </pic:nvPicPr>
                  <pic:blipFill>
                    <a:blip r:embed="rId16"/>
                    <a:stretch>
                      <a:fillRect/>
                    </a:stretch>
                  </pic:blipFill>
                  <pic:spPr>
                    <a:xfrm>
                      <a:off x="0" y="0"/>
                      <a:ext cx="5612130" cy="297180"/>
                    </a:xfrm>
                    <a:prstGeom prst="rect">
                      <a:avLst/>
                    </a:prstGeom>
                  </pic:spPr>
                </pic:pic>
              </a:graphicData>
            </a:graphic>
          </wp:inline>
        </w:drawing>
      </w:r>
    </w:p>
    <w:p w14:paraId="29B015E7" w14:textId="3529DFAF" w:rsidR="000769E0" w:rsidRDefault="000769E0" w:rsidP="000769E0">
      <w:pPr>
        <w:numPr>
          <w:ilvl w:val="0"/>
          <w:numId w:val="28"/>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Los usuarios pueden añadir todas las etiquetas que necesiten a cada una de sus fotos para clasificarlas. Además del nombre de la etiqueta, se almacena el número total de fotos que la emplean. El sistema también puede sugerir etiquetas adicionales, por lo que se debe indicar quién ha sugerido la etiqueta: el usuario o el sistema. Y eso para cada foto.</w:t>
      </w:r>
    </w:p>
    <w:p w14:paraId="2276FBBE" w14:textId="3AD3417A" w:rsidR="00D40272" w:rsidRPr="000769E0" w:rsidRDefault="00D40272" w:rsidP="00D40272">
      <w:pPr>
        <w:spacing w:before="100" w:beforeAutospacing="1" w:after="100" w:afterAutospacing="1" w:line="240" w:lineRule="auto"/>
        <w:ind w:left="720"/>
        <w:rPr>
          <w:rFonts w:eastAsia="Times New Roman" w:cs="Calibri"/>
          <w:sz w:val="24"/>
          <w:szCs w:val="24"/>
          <w:lang w:eastAsia="es-CO"/>
        </w:rPr>
      </w:pPr>
      <w:r>
        <w:rPr>
          <w:noProof/>
        </w:rPr>
        <w:drawing>
          <wp:inline distT="0" distB="0" distL="0" distR="0" wp14:anchorId="5583BD0F" wp14:editId="1709FEED">
            <wp:extent cx="5612130" cy="402590"/>
            <wp:effectExtent l="0" t="0" r="7620" b="0"/>
            <wp:docPr id="382917352" name="Imagen 1"/>
            <wp:cNvGraphicFramePr/>
            <a:graphic xmlns:a="http://schemas.openxmlformats.org/drawingml/2006/main">
              <a:graphicData uri="http://schemas.openxmlformats.org/drawingml/2006/picture">
                <pic:pic xmlns:pic="http://schemas.openxmlformats.org/drawingml/2006/picture">
                  <pic:nvPicPr>
                    <pic:cNvPr id="382917352" name="Imagen 1"/>
                    <pic:cNvPicPr/>
                  </pic:nvPicPr>
                  <pic:blipFill>
                    <a:blip r:embed="rId17"/>
                    <a:stretch>
                      <a:fillRect/>
                    </a:stretch>
                  </pic:blipFill>
                  <pic:spPr>
                    <a:xfrm>
                      <a:off x="0" y="0"/>
                      <a:ext cx="5612130" cy="402590"/>
                    </a:xfrm>
                    <a:prstGeom prst="rect">
                      <a:avLst/>
                    </a:prstGeom>
                  </pic:spPr>
                </pic:pic>
              </a:graphicData>
            </a:graphic>
          </wp:inline>
        </w:drawing>
      </w:r>
    </w:p>
    <w:p w14:paraId="634515AF" w14:textId="758598EB" w:rsidR="000769E0" w:rsidRDefault="000769E0" w:rsidP="000769E0">
      <w:pPr>
        <w:numPr>
          <w:ilvl w:val="0"/>
          <w:numId w:val="28"/>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 xml:space="preserve">Para identificar a los usuarios, se almacena el nombre de usuario, su </w:t>
      </w:r>
      <w:proofErr w:type="spellStart"/>
      <w:r w:rsidRPr="000769E0">
        <w:rPr>
          <w:rFonts w:eastAsia="Times New Roman" w:cs="Calibri"/>
          <w:sz w:val="24"/>
          <w:szCs w:val="24"/>
          <w:lang w:eastAsia="es-CO"/>
        </w:rPr>
        <w:t>password</w:t>
      </w:r>
      <w:proofErr w:type="spellEnd"/>
      <w:r w:rsidRPr="000769E0">
        <w:rPr>
          <w:rFonts w:eastAsia="Times New Roman" w:cs="Calibri"/>
          <w:sz w:val="24"/>
          <w:szCs w:val="24"/>
          <w:lang w:eastAsia="es-CO"/>
        </w:rPr>
        <w:t xml:space="preserve"> y su dirección de correo electrónico.</w:t>
      </w:r>
    </w:p>
    <w:p w14:paraId="214872DF" w14:textId="0F64ACC2" w:rsidR="00D40272" w:rsidRPr="000769E0" w:rsidRDefault="00D40272" w:rsidP="00D40272">
      <w:pPr>
        <w:spacing w:before="100" w:beforeAutospacing="1" w:after="100" w:afterAutospacing="1" w:line="240" w:lineRule="auto"/>
        <w:ind w:left="720"/>
        <w:rPr>
          <w:rFonts w:eastAsia="Times New Roman" w:cs="Calibri"/>
          <w:sz w:val="24"/>
          <w:szCs w:val="24"/>
          <w:lang w:eastAsia="es-CO"/>
        </w:rPr>
      </w:pPr>
      <w:r>
        <w:rPr>
          <w:noProof/>
        </w:rPr>
        <w:drawing>
          <wp:inline distT="0" distB="0" distL="0" distR="0" wp14:anchorId="24444A1F" wp14:editId="083B488A">
            <wp:extent cx="5646420" cy="1844040"/>
            <wp:effectExtent l="0" t="0" r="0" b="3810"/>
            <wp:docPr id="1268073447" name="Imagen 1"/>
            <wp:cNvGraphicFramePr/>
            <a:graphic xmlns:a="http://schemas.openxmlformats.org/drawingml/2006/main">
              <a:graphicData uri="http://schemas.openxmlformats.org/drawingml/2006/picture">
                <pic:pic xmlns:pic="http://schemas.openxmlformats.org/drawingml/2006/picture">
                  <pic:nvPicPr>
                    <pic:cNvPr id="1268073447" name="Imagen 1"/>
                    <pic:cNvPicPr/>
                  </pic:nvPicPr>
                  <pic:blipFill>
                    <a:blip r:embed="rId18"/>
                    <a:stretch>
                      <a:fillRect/>
                    </a:stretch>
                  </pic:blipFill>
                  <pic:spPr>
                    <a:xfrm>
                      <a:off x="0" y="0"/>
                      <a:ext cx="5646420" cy="1844040"/>
                    </a:xfrm>
                    <a:prstGeom prst="rect">
                      <a:avLst/>
                    </a:prstGeom>
                  </pic:spPr>
                </pic:pic>
              </a:graphicData>
            </a:graphic>
          </wp:inline>
        </w:drawing>
      </w:r>
    </w:p>
    <w:p w14:paraId="003F9C68" w14:textId="43C21A6F" w:rsidR="00E35494" w:rsidRPr="00E35494" w:rsidRDefault="00E35494" w:rsidP="00E35494">
      <w:pPr>
        <w:jc w:val="both"/>
        <w:rPr>
          <w:rFonts w:cs="Calibri"/>
          <w:bCs/>
          <w:sz w:val="24"/>
          <w:szCs w:val="24"/>
        </w:rPr>
      </w:pPr>
      <w:r w:rsidRPr="00E35494">
        <w:rPr>
          <w:rFonts w:cs="Calibri"/>
          <w:bCs/>
          <w:sz w:val="24"/>
          <w:szCs w:val="24"/>
        </w:rPr>
        <w:t>Es necesario aportar los comandos oportunos para la creación de la base de datos e inserción de documentos en la colección</w:t>
      </w:r>
    </w:p>
    <w:p w14:paraId="017C0CF6" w14:textId="235FF8EE" w:rsidR="00DA0121" w:rsidRPr="00DA0121" w:rsidRDefault="00DA0121" w:rsidP="00DA0121">
      <w:pPr>
        <w:rPr>
          <w:rFonts w:cs="Calibri"/>
          <w:b/>
          <w:bCs/>
          <w:sz w:val="24"/>
          <w:szCs w:val="24"/>
        </w:rPr>
      </w:pPr>
      <w:r w:rsidRPr="00DA0121">
        <w:rPr>
          <w:rFonts w:cs="Calibri"/>
          <w:b/>
          <w:bCs/>
          <w:sz w:val="24"/>
          <w:szCs w:val="24"/>
        </w:rPr>
        <w:t>PROBLEMÁTICA</w:t>
      </w:r>
      <w:r>
        <w:rPr>
          <w:rFonts w:cs="Calibri"/>
          <w:b/>
          <w:bCs/>
          <w:sz w:val="24"/>
          <w:szCs w:val="24"/>
        </w:rPr>
        <w:t xml:space="preserve"> 3</w:t>
      </w:r>
    </w:p>
    <w:p w14:paraId="1DB2ADB0"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Un instituto europeo de gestión de investigación quiere recoger la producción mundial de tesis doctorales. Las tesis doctorales son realizadas por un único autor y dirigidas por 1 o varios directores. Las tesis doctorales, además de un título, tienen asociadas una lista de palabras clave que la contextualizan y una clasificación UNESCO. Dicha clasificación incluye un código de 6 dígitos para representar el área de conocimiento al que pertenecen y una etiqueta que describe dicha área de conocimiento. El doctorando defiende su tesis en una institución, que puede o no ser la misma a la que pertenecen sus directores.</w:t>
      </w:r>
    </w:p>
    <w:p w14:paraId="6ABE0969"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lastRenderedPageBreak/>
        <w:t>La aplicación que el instituto pretende desarrollar será usada fundamentalmente por el staff del instituto. Las consultas que está previsto que realice el staff están dirigidas fundamentalmente a la realización de estadísticas con los datos recuperados sobre las tesis leídas y estas estadísticas se realizan siempre sobre periodos de tiempo (por ejemplo, nº de tesis leídas entre dos fechas, el área de conocimiento más estudiada durante un determinado periodo entre dos fechas, la institución en la que más tesis se han leído en un periodo específico, etc.). También se prevé que se puedan hacer consultas por autor de la tesis, a fin de poder profundizar en su obra, y obtener datos como los directores de la tesis, la institución en que la defendió o el título de la misma.</w:t>
      </w:r>
    </w:p>
    <w:p w14:paraId="589F1D40" w14:textId="060581CA" w:rsid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El dominio descrito queda resumido en el siguiente diagrama de clases UML</w:t>
      </w:r>
    </w:p>
    <w:p w14:paraId="1C50E825" w14:textId="3F844519" w:rsid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noProof/>
          <w:sz w:val="24"/>
          <w:szCs w:val="24"/>
          <w:lang w:eastAsia="es-CO"/>
        </w:rPr>
        <w:drawing>
          <wp:inline distT="0" distB="0" distL="0" distR="0" wp14:anchorId="43E5BA5F" wp14:editId="6ACAD1AB">
            <wp:extent cx="5612130" cy="315003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50034"/>
                    </a:xfrm>
                    <a:prstGeom prst="rect">
                      <a:avLst/>
                    </a:prstGeom>
                    <a:noFill/>
                    <a:ln>
                      <a:noFill/>
                    </a:ln>
                  </pic:spPr>
                </pic:pic>
              </a:graphicData>
            </a:graphic>
          </wp:inline>
        </w:drawing>
      </w:r>
    </w:p>
    <w:p w14:paraId="3440D7BD" w14:textId="24522261" w:rsidR="00DA0121" w:rsidRPr="00DA0121" w:rsidRDefault="00DA0121" w:rsidP="00DA0121">
      <w:pPr>
        <w:spacing w:before="100" w:beforeAutospacing="1" w:after="0" w:line="240" w:lineRule="auto"/>
        <w:jc w:val="both"/>
        <w:rPr>
          <w:rFonts w:eastAsia="Times New Roman" w:cs="Calibri"/>
          <w:sz w:val="24"/>
          <w:szCs w:val="24"/>
          <w:lang w:eastAsia="es-CO"/>
        </w:rPr>
      </w:pPr>
      <w:r>
        <w:rPr>
          <w:rFonts w:eastAsia="Times New Roman" w:cs="Calibri"/>
          <w:sz w:val="24"/>
          <w:szCs w:val="24"/>
          <w:lang w:eastAsia="es-CO"/>
        </w:rPr>
        <w:t xml:space="preserve">Se solicita que haga </w:t>
      </w:r>
      <w:r w:rsidRPr="00DA0121">
        <w:rPr>
          <w:rFonts w:eastAsia="Times New Roman" w:cs="Calibri"/>
          <w:sz w:val="24"/>
          <w:szCs w:val="24"/>
          <w:lang w:eastAsia="es-CO"/>
        </w:rPr>
        <w:t xml:space="preserve">un diseño de la </w:t>
      </w:r>
      <w:r>
        <w:rPr>
          <w:rFonts w:eastAsia="Times New Roman" w:cs="Calibri"/>
          <w:sz w:val="24"/>
          <w:szCs w:val="24"/>
          <w:lang w:eastAsia="es-CO"/>
        </w:rPr>
        <w:t>base de datos en MongoDB, crea, inserta datos a</w:t>
      </w:r>
      <w:r w:rsidRPr="00DA0121">
        <w:rPr>
          <w:rFonts w:eastAsia="Times New Roman" w:cs="Calibri"/>
          <w:sz w:val="24"/>
          <w:szCs w:val="24"/>
          <w:lang w:eastAsia="es-CO"/>
        </w:rPr>
        <w:t xml:space="preserve"> las colecc</w:t>
      </w:r>
      <w:r>
        <w:rPr>
          <w:rFonts w:eastAsia="Times New Roman" w:cs="Calibri"/>
          <w:sz w:val="24"/>
          <w:szCs w:val="24"/>
          <w:lang w:eastAsia="es-CO"/>
        </w:rPr>
        <w:t>iones necesarias y que realice</w:t>
      </w:r>
      <w:r w:rsidRPr="00DA0121">
        <w:rPr>
          <w:rFonts w:eastAsia="Times New Roman" w:cs="Calibri"/>
          <w:sz w:val="24"/>
          <w:szCs w:val="24"/>
          <w:lang w:eastAsia="es-CO"/>
        </w:rPr>
        <w:t xml:space="preserve"> las siguientes consultas/operaciones:</w:t>
      </w:r>
    </w:p>
    <w:p w14:paraId="36A14EEB" w14:textId="655A79DF" w:rsid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 Recuperar las palabras clave de las tesis leídas los últimos 5 años.</w:t>
      </w:r>
    </w:p>
    <w:p w14:paraId="5B025280" w14:textId="31EBE614" w:rsidR="00D40272" w:rsidRPr="00DA0121" w:rsidRDefault="00D40272" w:rsidP="00DA0121">
      <w:pPr>
        <w:spacing w:before="100" w:beforeAutospacing="1" w:after="0" w:line="240" w:lineRule="auto"/>
        <w:jc w:val="both"/>
        <w:rPr>
          <w:rFonts w:eastAsia="Times New Roman" w:cs="Calibri"/>
          <w:sz w:val="24"/>
          <w:szCs w:val="24"/>
          <w:lang w:eastAsia="es-CO"/>
        </w:rPr>
      </w:pPr>
      <w:r>
        <w:rPr>
          <w:noProof/>
        </w:rPr>
        <w:drawing>
          <wp:inline distT="0" distB="0" distL="0" distR="0" wp14:anchorId="41E64A42" wp14:editId="49EB0E6B">
            <wp:extent cx="5612130" cy="979170"/>
            <wp:effectExtent l="0" t="0" r="762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20"/>
                    <a:stretch>
                      <a:fillRect/>
                    </a:stretch>
                  </pic:blipFill>
                  <pic:spPr>
                    <a:xfrm>
                      <a:off x="0" y="0"/>
                      <a:ext cx="5612130" cy="979170"/>
                    </a:xfrm>
                    <a:prstGeom prst="rect">
                      <a:avLst/>
                    </a:prstGeom>
                  </pic:spPr>
                </pic:pic>
              </a:graphicData>
            </a:graphic>
          </wp:inline>
        </w:drawing>
      </w:r>
    </w:p>
    <w:p w14:paraId="655D5E5E"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 Recuperar el número de tesis leídas en el área UNESCO 1203.04 (Inteligencia artificial).</w:t>
      </w:r>
    </w:p>
    <w:p w14:paraId="49FA238D"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lastRenderedPageBreak/>
        <w:t>- Actualizar la afiliación de los investigadores que pertenecen a la Universidad de Palencia por Universidad de Valladolid.</w:t>
      </w:r>
    </w:p>
    <w:p w14:paraId="1C32A52D"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 Recuperar la institución en la que más tesis se han leído en el último año.</w:t>
      </w:r>
    </w:p>
    <w:p w14:paraId="5DF777BA"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 Cambiar la afiliación de “Ana Solís” a la Universidad de Complutense.</w:t>
      </w:r>
    </w:p>
    <w:p w14:paraId="79B9063D" w14:textId="77777777" w:rsidR="00DA0121" w:rsidRP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 Averiguar cuantos investigadores tiene la Universidad de Alcalá.</w:t>
      </w:r>
    </w:p>
    <w:p w14:paraId="3639143F" w14:textId="4A315309" w:rsidR="00DA0121" w:rsidRDefault="00DA0121" w:rsidP="00DA0121">
      <w:pPr>
        <w:spacing w:before="100" w:beforeAutospacing="1" w:after="0" w:line="240" w:lineRule="auto"/>
        <w:jc w:val="both"/>
        <w:rPr>
          <w:rFonts w:eastAsia="Times New Roman" w:cs="Calibri"/>
          <w:sz w:val="24"/>
          <w:szCs w:val="24"/>
          <w:lang w:eastAsia="es-CO"/>
        </w:rPr>
      </w:pPr>
      <w:r w:rsidRPr="00DA0121">
        <w:rPr>
          <w:rFonts w:eastAsia="Times New Roman" w:cs="Calibri"/>
          <w:sz w:val="24"/>
          <w:szCs w:val="24"/>
          <w:lang w:eastAsia="es-CO"/>
        </w:rPr>
        <w:t>Además, se debe razonar cómo se llevaría a cabo la distribución de los datos para permitir realizar las consultas descritas de la manera más eficiente posible.</w:t>
      </w:r>
    </w:p>
    <w:p w14:paraId="6C5DC173" w14:textId="46CA9758" w:rsidR="000769E0" w:rsidRPr="000769E0" w:rsidRDefault="000769E0" w:rsidP="000769E0">
      <w:pPr>
        <w:spacing w:before="100" w:beforeAutospacing="1" w:after="0" w:line="240" w:lineRule="auto"/>
        <w:jc w:val="both"/>
        <w:rPr>
          <w:rFonts w:eastAsia="Times New Roman" w:cs="Calibri"/>
          <w:sz w:val="24"/>
          <w:szCs w:val="24"/>
          <w:lang w:eastAsia="es-CO"/>
        </w:rPr>
      </w:pPr>
      <w:r w:rsidRPr="000769E0">
        <w:rPr>
          <w:rFonts w:eastAsia="Times New Roman" w:cs="Calibri"/>
          <w:sz w:val="24"/>
          <w:szCs w:val="24"/>
          <w:lang w:eastAsia="es-CO"/>
        </w:rPr>
        <w:t xml:space="preserve">El desarrollo de la solución </w:t>
      </w:r>
      <w:r w:rsidR="00DA0121">
        <w:rPr>
          <w:rFonts w:eastAsia="Times New Roman" w:cs="Calibri"/>
          <w:sz w:val="24"/>
          <w:szCs w:val="24"/>
          <w:lang w:eastAsia="es-CO"/>
        </w:rPr>
        <w:t>de</w:t>
      </w:r>
      <w:r w:rsidRPr="000769E0">
        <w:rPr>
          <w:rFonts w:eastAsia="Times New Roman" w:cs="Calibri"/>
          <w:sz w:val="24"/>
          <w:szCs w:val="24"/>
          <w:lang w:eastAsia="es-CO"/>
        </w:rPr>
        <w:t xml:space="preserve"> la evidencia </w:t>
      </w:r>
      <w:r w:rsidRPr="000769E0">
        <w:rPr>
          <w:rFonts w:eastAsia="Times New Roman" w:cs="Calibri"/>
          <w:b/>
          <w:bCs/>
          <w:sz w:val="24"/>
          <w:szCs w:val="24"/>
          <w:lang w:eastAsia="es-CO"/>
        </w:rPr>
        <w:t>puede ser entregada</w:t>
      </w:r>
      <w:r w:rsidRPr="000769E0">
        <w:rPr>
          <w:rFonts w:eastAsia="Times New Roman" w:cs="Calibri"/>
          <w:sz w:val="24"/>
          <w:szCs w:val="24"/>
          <w:lang w:eastAsia="es-CO"/>
        </w:rPr>
        <w:t xml:space="preserve"> mediante las siguientes </w:t>
      </w:r>
      <w:r w:rsidRPr="000769E0">
        <w:rPr>
          <w:rFonts w:eastAsia="Times New Roman" w:cs="Calibri"/>
          <w:b/>
          <w:bCs/>
          <w:sz w:val="24"/>
          <w:szCs w:val="24"/>
          <w:lang w:eastAsia="es-CO"/>
        </w:rPr>
        <w:t>opciones</w:t>
      </w:r>
      <w:r w:rsidRPr="000769E0">
        <w:rPr>
          <w:rFonts w:eastAsia="Times New Roman" w:cs="Calibri"/>
          <w:sz w:val="24"/>
          <w:szCs w:val="24"/>
          <w:lang w:eastAsia="es-CO"/>
        </w:rPr>
        <w:t>:</w:t>
      </w:r>
    </w:p>
    <w:p w14:paraId="63D341AD" w14:textId="77777777" w:rsidR="000769E0" w:rsidRPr="000769E0" w:rsidRDefault="000769E0" w:rsidP="000769E0">
      <w:pPr>
        <w:numPr>
          <w:ilvl w:val="0"/>
          <w:numId w:val="29"/>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Presentación con herramientas digitales que muestren imágenes (pantallazos) del proceso de cada uno de los puntos solicitados en la actividad</w:t>
      </w:r>
    </w:p>
    <w:p w14:paraId="3A8B6F14" w14:textId="5435574E" w:rsidR="000769E0" w:rsidRPr="000769E0" w:rsidRDefault="000769E0" w:rsidP="000769E0">
      <w:pPr>
        <w:numPr>
          <w:ilvl w:val="0"/>
          <w:numId w:val="29"/>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Elaboración de un video, explicando cada uno de los puntos solicitados en la actividad. El video será incluido en la pla</w:t>
      </w:r>
      <w:r>
        <w:rPr>
          <w:rFonts w:eastAsia="Times New Roman" w:cs="Calibri"/>
          <w:sz w:val="24"/>
          <w:szCs w:val="24"/>
          <w:lang w:eastAsia="es-CO"/>
        </w:rPr>
        <w:t xml:space="preserve">taforma de www.youtube.com y se </w:t>
      </w:r>
      <w:r w:rsidRPr="000769E0">
        <w:rPr>
          <w:rFonts w:eastAsia="Times New Roman" w:cs="Calibri"/>
          <w:sz w:val="24"/>
          <w:szCs w:val="24"/>
          <w:lang w:eastAsia="es-CO"/>
        </w:rPr>
        <w:t>insertará</w:t>
      </w:r>
      <w:r>
        <w:rPr>
          <w:rFonts w:eastAsia="Times New Roman" w:cs="Calibri"/>
          <w:sz w:val="24"/>
          <w:szCs w:val="24"/>
          <w:lang w:eastAsia="es-CO"/>
        </w:rPr>
        <w:t xml:space="preserve"> </w:t>
      </w:r>
      <w:r w:rsidRPr="000769E0">
        <w:rPr>
          <w:rFonts w:eastAsia="Times New Roman" w:cs="Calibri"/>
          <w:sz w:val="24"/>
          <w:szCs w:val="24"/>
          <w:lang w:eastAsia="es-CO"/>
        </w:rPr>
        <w:t>la URL de su ubicación  </w:t>
      </w:r>
    </w:p>
    <w:p w14:paraId="123114F4" w14:textId="77777777" w:rsidR="000769E0" w:rsidRPr="000769E0" w:rsidRDefault="000769E0" w:rsidP="000769E0">
      <w:pPr>
        <w:spacing w:before="100" w:beforeAutospacing="1" w:after="0" w:line="240" w:lineRule="auto"/>
        <w:jc w:val="both"/>
        <w:rPr>
          <w:rFonts w:eastAsia="Times New Roman" w:cs="Calibri"/>
          <w:sz w:val="24"/>
          <w:szCs w:val="24"/>
          <w:lang w:eastAsia="es-CO"/>
        </w:rPr>
      </w:pPr>
      <w:r w:rsidRPr="000769E0">
        <w:rPr>
          <w:rFonts w:eastAsia="Times New Roman" w:cs="Calibri"/>
          <w:sz w:val="24"/>
          <w:szCs w:val="24"/>
          <w:lang w:eastAsia="es-CO"/>
        </w:rPr>
        <w:t>En cualquiera de las dos posibilidades la evidencia contara con la siguiente presentación:</w:t>
      </w:r>
    </w:p>
    <w:p w14:paraId="7FFDA170" w14:textId="77777777" w:rsidR="000769E0" w:rsidRPr="000769E0" w:rsidRDefault="000769E0" w:rsidP="000769E0">
      <w:pPr>
        <w:numPr>
          <w:ilvl w:val="0"/>
          <w:numId w:val="30"/>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Título</w:t>
      </w:r>
    </w:p>
    <w:p w14:paraId="40274CDC" w14:textId="77777777" w:rsidR="000769E0" w:rsidRPr="000769E0" w:rsidRDefault="000769E0" w:rsidP="000769E0">
      <w:pPr>
        <w:numPr>
          <w:ilvl w:val="0"/>
          <w:numId w:val="30"/>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Nombres y Apellidos Completos</w:t>
      </w:r>
    </w:p>
    <w:p w14:paraId="3EBC6179" w14:textId="476B8AE1" w:rsidR="000769E0" w:rsidRPr="000769E0" w:rsidRDefault="000769E0" w:rsidP="000769E0">
      <w:pPr>
        <w:numPr>
          <w:ilvl w:val="0"/>
          <w:numId w:val="30"/>
        </w:numPr>
        <w:spacing w:before="100" w:beforeAutospacing="1" w:after="100" w:afterAutospacing="1" w:line="240" w:lineRule="auto"/>
        <w:rPr>
          <w:rFonts w:eastAsia="Times New Roman" w:cs="Calibri"/>
          <w:sz w:val="24"/>
          <w:szCs w:val="24"/>
          <w:lang w:eastAsia="es-CO"/>
        </w:rPr>
      </w:pPr>
      <w:r w:rsidRPr="000769E0">
        <w:rPr>
          <w:rFonts w:eastAsia="Times New Roman" w:cs="Calibri"/>
          <w:sz w:val="24"/>
          <w:szCs w:val="24"/>
          <w:lang w:eastAsia="es-CO"/>
        </w:rPr>
        <w:t xml:space="preserve">Nombre del </w:t>
      </w:r>
      <w:r>
        <w:rPr>
          <w:rFonts w:eastAsia="Times New Roman" w:cs="Calibri"/>
          <w:sz w:val="24"/>
          <w:szCs w:val="24"/>
          <w:lang w:eastAsia="es-CO"/>
        </w:rPr>
        <w:t>programa</w:t>
      </w:r>
    </w:p>
    <w:p w14:paraId="0DECA73B" w14:textId="77777777" w:rsidR="00AF2C94" w:rsidRPr="00AF2C94" w:rsidRDefault="00AF2C94" w:rsidP="00AF2C94">
      <w:pPr>
        <w:spacing w:after="0" w:line="240" w:lineRule="auto"/>
        <w:jc w:val="both"/>
        <w:rPr>
          <w:rFonts w:cs="Calibri"/>
          <w:sz w:val="24"/>
          <w:szCs w:val="24"/>
        </w:rPr>
      </w:pPr>
    </w:p>
    <w:p w14:paraId="4602B06A" w14:textId="4AF5B85F" w:rsidR="0012658F" w:rsidRDefault="0012658F" w:rsidP="0012658F">
      <w:pPr>
        <w:jc w:val="both"/>
        <w:rPr>
          <w:rFonts w:cs="Calibri"/>
          <w:sz w:val="24"/>
          <w:szCs w:val="24"/>
        </w:rPr>
      </w:pPr>
      <w:r w:rsidRPr="0012658F">
        <w:rPr>
          <w:rFonts w:cs="Calibri"/>
          <w:sz w:val="24"/>
          <w:szCs w:val="24"/>
        </w:rPr>
        <w:t>Para la presentación del informe se le solicita mostrar los resultados obtenidos y la estructura de cada una de las consultas aplicadas</w:t>
      </w:r>
      <w:r w:rsidR="00380DBE">
        <w:rPr>
          <w:rFonts w:cs="Calibri"/>
          <w:sz w:val="24"/>
          <w:szCs w:val="24"/>
        </w:rPr>
        <w:t xml:space="preserve"> por medio de pantallas y scripts</w:t>
      </w:r>
      <w:r w:rsidRPr="0012658F">
        <w:rPr>
          <w:rFonts w:cs="Calibri"/>
          <w:sz w:val="24"/>
          <w:szCs w:val="24"/>
        </w:rPr>
        <w:t>.</w:t>
      </w:r>
    </w:p>
    <w:p w14:paraId="14BABCF6" w14:textId="77777777" w:rsidR="00482C9A" w:rsidRDefault="00482C9A" w:rsidP="00482C9A">
      <w:pPr>
        <w:pStyle w:val="Prrafodelista"/>
        <w:ind w:left="1080"/>
        <w:rPr>
          <w:rFonts w:cs="Calibri"/>
          <w:sz w:val="24"/>
          <w:szCs w:val="24"/>
        </w:rPr>
      </w:pPr>
    </w:p>
    <w:p w14:paraId="249270DC" w14:textId="55E0C5E1" w:rsidR="00A06FEE" w:rsidRPr="00A06FEE" w:rsidRDefault="00862466" w:rsidP="00A06FEE">
      <w:pPr>
        <w:jc w:val="both"/>
        <w:rPr>
          <w:rFonts w:eastAsia="Arial" w:cs="Calibri"/>
          <w:b/>
          <w:sz w:val="24"/>
          <w:szCs w:val="24"/>
          <w:lang w:val="es-ES"/>
        </w:rPr>
      </w:pPr>
      <w:r>
        <w:rPr>
          <w:noProof/>
          <w:lang w:eastAsia="es-CO"/>
        </w:rPr>
        <w:lastRenderedPageBreak/>
        <w:drawing>
          <wp:anchor distT="0" distB="0" distL="114300" distR="114300" simplePos="0" relativeHeight="251659264" behindDoc="0" locked="0" layoutInCell="1" allowOverlap="1" wp14:anchorId="28697245" wp14:editId="6E3E71F1">
            <wp:simplePos x="0" y="0"/>
            <wp:positionH relativeFrom="margin">
              <wp:align>left</wp:align>
            </wp:positionH>
            <wp:positionV relativeFrom="paragraph">
              <wp:posOffset>97790</wp:posOffset>
            </wp:positionV>
            <wp:extent cx="600075" cy="1793875"/>
            <wp:effectExtent l="0" t="0" r="0" b="0"/>
            <wp:wrapSquare wrapText="bothSides"/>
            <wp:docPr id="26" name="Gráfico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00344" cy="1794822"/>
                    </a:xfrm>
                    <a:prstGeom prst="rect">
                      <a:avLst/>
                    </a:prstGeom>
                  </pic:spPr>
                </pic:pic>
              </a:graphicData>
            </a:graphic>
            <wp14:sizeRelH relativeFrom="margin">
              <wp14:pctWidth>0</wp14:pctWidth>
            </wp14:sizeRelH>
            <wp14:sizeRelV relativeFrom="margin">
              <wp14:pctHeight>0</wp14:pctHeight>
            </wp14:sizeRelV>
          </wp:anchor>
        </w:drawing>
      </w:r>
      <w:r w:rsidR="00A06FEE" w:rsidRPr="00A06FEE">
        <w:rPr>
          <w:rFonts w:eastAsia="Arial" w:cs="Calibri"/>
          <w:b/>
          <w:sz w:val="24"/>
          <w:szCs w:val="24"/>
          <w:lang w:val="es-ES"/>
        </w:rPr>
        <w:t xml:space="preserve">PRODUCTO(S) ENTREGABLE(S) </w:t>
      </w:r>
    </w:p>
    <w:p w14:paraId="2A511518" w14:textId="11BA0781" w:rsidR="00A06FEE" w:rsidRPr="00A06FEE" w:rsidRDefault="00A06FEE" w:rsidP="00A06FEE">
      <w:pPr>
        <w:jc w:val="both"/>
        <w:rPr>
          <w:rFonts w:eastAsia="Times New Roman" w:cs="Calibri"/>
          <w:sz w:val="24"/>
          <w:szCs w:val="24"/>
        </w:rPr>
      </w:pPr>
      <w:r w:rsidRPr="00A06FEE">
        <w:rPr>
          <w:rFonts w:eastAsia="Arial" w:cs="Calibri"/>
          <w:sz w:val="24"/>
          <w:szCs w:val="24"/>
          <w:lang w:val="es-ES"/>
        </w:rPr>
        <w:t xml:space="preserve">Documento digital con las </w:t>
      </w:r>
      <w:r w:rsidR="00203C18">
        <w:rPr>
          <w:rFonts w:eastAsia="Arial" w:cs="Calibri"/>
          <w:sz w:val="24"/>
          <w:szCs w:val="24"/>
          <w:lang w:val="es-ES"/>
        </w:rPr>
        <w:t xml:space="preserve">respuestas y/o solución del </w:t>
      </w:r>
      <w:r w:rsidR="00E2338B" w:rsidRPr="00E2338B">
        <w:rPr>
          <w:rFonts w:eastAsia="Arial" w:cs="Calibri"/>
          <w:bCs/>
          <w:i/>
          <w:iCs/>
          <w:sz w:val="24"/>
          <w:szCs w:val="24"/>
          <w:lang w:val="es-ES"/>
        </w:rPr>
        <w:t xml:space="preserve">Taller </w:t>
      </w:r>
      <w:r w:rsidR="00DA0121">
        <w:rPr>
          <w:rFonts w:eastAsia="Arial" w:cs="Calibri"/>
          <w:bCs/>
          <w:i/>
          <w:iCs/>
          <w:sz w:val="24"/>
          <w:szCs w:val="24"/>
          <w:lang w:val="es-ES"/>
        </w:rPr>
        <w:t>mongo</w:t>
      </w:r>
    </w:p>
    <w:p w14:paraId="1DFC371F" w14:textId="77777777" w:rsidR="00A06FEE" w:rsidRPr="00A06FEE" w:rsidRDefault="00A06FEE" w:rsidP="00A06FEE">
      <w:pPr>
        <w:tabs>
          <w:tab w:val="left" w:pos="3571"/>
          <w:tab w:val="left" w:pos="6063"/>
        </w:tabs>
        <w:jc w:val="both"/>
        <w:rPr>
          <w:rFonts w:eastAsia="Arial" w:cs="Calibri"/>
          <w:b/>
          <w:sz w:val="24"/>
          <w:szCs w:val="24"/>
          <w:lang w:val="es-ES"/>
        </w:rPr>
      </w:pPr>
      <w:r w:rsidRPr="00A06FEE">
        <w:rPr>
          <w:rFonts w:eastAsia="Arial" w:cs="Calibri"/>
          <w:b/>
          <w:sz w:val="24"/>
          <w:szCs w:val="24"/>
          <w:lang w:val="es-ES"/>
        </w:rPr>
        <w:t>FORMA DE ENTREGA</w:t>
      </w:r>
    </w:p>
    <w:p w14:paraId="7807B398" w14:textId="44C9257B" w:rsidR="00203C18" w:rsidRDefault="00203C18" w:rsidP="00203C18">
      <w:pPr>
        <w:autoSpaceDE w:val="0"/>
        <w:autoSpaceDN w:val="0"/>
        <w:adjustRightInd w:val="0"/>
        <w:jc w:val="both"/>
        <w:rPr>
          <w:rFonts w:eastAsia="Arial"/>
          <w:bCs/>
          <w:color w:val="000000"/>
        </w:rPr>
      </w:pPr>
      <w:r>
        <w:rPr>
          <w:rFonts w:eastAsia="Arial"/>
          <w:bCs/>
          <w:color w:val="000000"/>
        </w:rPr>
        <w:t>El documento con la solución del taller conceptos de bases de datos deberá subirse a la plataforma de formación dispuesta por el SENA.</w:t>
      </w:r>
    </w:p>
    <w:p w14:paraId="340B65BB" w14:textId="58DF9BF8" w:rsidR="00D71412" w:rsidRPr="00754EF1" w:rsidRDefault="00D71412" w:rsidP="00D25C9A">
      <w:pPr>
        <w:spacing w:line="240" w:lineRule="auto"/>
        <w:jc w:val="both"/>
        <w:rPr>
          <w:rFonts w:ascii="Arial" w:hAnsi="Arial"/>
        </w:rPr>
      </w:pPr>
    </w:p>
    <w:p w14:paraId="3D0493F6" w14:textId="77777777" w:rsidR="001A74F0" w:rsidRPr="00D71412" w:rsidRDefault="001A74F0" w:rsidP="00D71412"/>
    <w:sectPr w:rsidR="001A74F0" w:rsidRPr="00D71412" w:rsidSect="00983C98">
      <w:headerReference w:type="even" r:id="rId23"/>
      <w:headerReference w:type="default" r:id="rId24"/>
      <w:footerReference w:type="even" r:id="rId25"/>
      <w:footerReference w:type="default" r:id="rId26"/>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B66C" w14:textId="77777777" w:rsidR="008B3CBD" w:rsidRDefault="008B3CBD" w:rsidP="001A74F0">
      <w:pPr>
        <w:spacing w:after="0" w:line="240" w:lineRule="auto"/>
      </w:pPr>
      <w:r>
        <w:separator/>
      </w:r>
    </w:p>
  </w:endnote>
  <w:endnote w:type="continuationSeparator" w:id="0">
    <w:p w14:paraId="5312CF4F" w14:textId="77777777" w:rsidR="008B3CBD" w:rsidRDefault="008B3CBD" w:rsidP="001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00000000" w:usb1="5000A1FF" w:usb2="00000000" w:usb3="00000000" w:csb0="000001BF" w:csb1="00000000"/>
  </w:font>
  <w:font w:name="ILNEBH+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567D" w14:textId="77777777" w:rsidR="00ED6D30" w:rsidRDefault="008B3CBD">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FA62" w14:textId="77777777" w:rsidR="00ED6D30" w:rsidRDefault="00983C98">
    <w:pPr>
      <w:pStyle w:val="Piedepgina"/>
    </w:pPr>
    <w:r>
      <w:rPr>
        <w:noProof/>
        <w:lang w:eastAsia="es-CO"/>
      </w:rPr>
      <w:drawing>
        <wp:anchor distT="0" distB="0" distL="114300" distR="114300" simplePos="0" relativeHeight="251665408" behindDoc="1" locked="0" layoutInCell="1" allowOverlap="1" wp14:anchorId="71C58AD5" wp14:editId="6D28896F">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D30" w:rsidRPr="001A74F0">
      <w:rPr>
        <w:noProof/>
        <w:lang w:eastAsia="es-CO"/>
      </w:rPr>
      <mc:AlternateContent>
        <mc:Choice Requires="wps">
          <w:drawing>
            <wp:anchor distT="0" distB="0" distL="114300" distR="114300" simplePos="0" relativeHeight="251662336" behindDoc="0" locked="0" layoutInCell="1" allowOverlap="1" wp14:anchorId="44C810AB" wp14:editId="621C2A9A">
              <wp:simplePos x="0" y="0"/>
              <wp:positionH relativeFrom="page">
                <wp:posOffset>5868035</wp:posOffset>
              </wp:positionH>
              <wp:positionV relativeFrom="paragraph">
                <wp:posOffset>-132080</wp:posOffset>
              </wp:positionV>
              <wp:extent cx="927100" cy="342900"/>
              <wp:effectExtent l="0" t="0" r="0" b="0"/>
              <wp:wrapThrough wrapText="bothSides">
                <wp:wrapPolygon edited="0">
                  <wp:start x="592" y="1600"/>
                  <wp:lineTo x="592" y="17600"/>
                  <wp:lineTo x="20121" y="17600"/>
                  <wp:lineTo x="20121" y="1600"/>
                  <wp:lineTo x="592" y="16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36ACF83" w14:textId="21079116" w:rsidR="00ED6D30" w:rsidRDefault="00ED6D30" w:rsidP="001A74F0">
                          <w:pPr>
                            <w:rPr>
                              <w:sz w:val="14"/>
                            </w:rPr>
                          </w:pPr>
                          <w:r>
                            <w:rPr>
                              <w:rFonts w:cs="Arial"/>
                              <w:iCs/>
                              <w:color w:val="7F7F7F"/>
                              <w:sz w:val="14"/>
                            </w:rPr>
                            <w:t xml:space="preserve">     </w:t>
                          </w:r>
                          <w:r w:rsidR="00D71412">
                            <w:rPr>
                              <w:rFonts w:cs="Arial"/>
                              <w:iCs/>
                              <w:color w:val="7F7F7F"/>
                              <w:sz w:val="14"/>
                            </w:rPr>
                            <w:t xml:space="preserve">GC-F -005 </w:t>
                          </w:r>
                          <w:r>
                            <w:rPr>
                              <w:rFonts w:cs="Arial"/>
                              <w:iCs/>
                              <w:color w:val="7F7F7F"/>
                              <w:sz w:val="14"/>
                            </w:rPr>
                            <w:t>V. 0</w:t>
                          </w:r>
                          <w:r w:rsidR="00D71412">
                            <w:rPr>
                              <w:rFonts w:cs="Arial"/>
                              <w:iCs/>
                              <w:color w:val="7F7F7F"/>
                              <w:sz w:val="14"/>
                            </w:rPr>
                            <w:t>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6" type="#_x0000_t202" style="position:absolute;margin-left:462.05pt;margin-top:-10.4pt;width:73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" filled="f" stroked="f">
              <v:textbox inset=",7.2pt,,7.2pt">
                <w:txbxContent>
                  <w:p w14:paraId="536ACF83" w14:textId="21079116" w:rsidR="00ED6D30" w:rsidRDefault="00ED6D30" w:rsidP="001A74F0">
                    <w:pPr>
                      <w:rPr>
                        <w:sz w:val="14"/>
                      </w:rPr>
                    </w:pPr>
                    <w:r>
                      <w:rPr>
                        <w:rFonts w:cs="Arial"/>
                        <w:iCs/>
                        <w:color w:val="7F7F7F"/>
                        <w:sz w:val="14"/>
                      </w:rPr>
                      <w:t xml:space="preserve">     </w:t>
                    </w:r>
                    <w:r w:rsidR="00D71412">
                      <w:rPr>
                        <w:rFonts w:cs="Arial"/>
                        <w:iCs/>
                        <w:color w:val="7F7F7F"/>
                        <w:sz w:val="14"/>
                      </w:rPr>
                      <w:t xml:space="preserve">GC-F -005 </w:t>
                    </w:r>
                    <w:r>
                      <w:rPr>
                        <w:rFonts w:cs="Arial"/>
                        <w:iCs/>
                        <w:color w:val="7F7F7F"/>
                        <w:sz w:val="14"/>
                      </w:rPr>
                      <w:t>V. 0</w:t>
                    </w:r>
                    <w:r w:rsidR="00D71412">
                      <w:rPr>
                        <w:rFonts w:cs="Arial"/>
                        <w:iCs/>
                        <w:color w:val="7F7F7F"/>
                        <w:sz w:val="14"/>
                      </w:rPr>
                      <w:t>5</w:t>
                    </w:r>
                  </w:p>
                </w:txbxContent>
              </v:textbox>
              <w10:wrap type="through"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4C30" w14:textId="77777777" w:rsidR="008B3CBD" w:rsidRDefault="008B3CBD" w:rsidP="001A74F0">
      <w:pPr>
        <w:spacing w:after="0" w:line="240" w:lineRule="auto"/>
      </w:pPr>
      <w:r>
        <w:separator/>
      </w:r>
    </w:p>
  </w:footnote>
  <w:footnote w:type="continuationSeparator" w:id="0">
    <w:p w14:paraId="45B862D9" w14:textId="77777777" w:rsidR="008B3CBD" w:rsidRDefault="008B3CBD" w:rsidP="001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80EB" w14:textId="77777777" w:rsidR="00ED6D30" w:rsidRDefault="008B3CBD">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7D8B" w14:textId="16EC72E0" w:rsidR="00ED6D30" w:rsidRDefault="0025080B" w:rsidP="0025080B">
    <w:pPr>
      <w:pStyle w:val="Encabezado"/>
      <w:jc w:val="center"/>
    </w:pPr>
    <w:r>
      <w:rPr>
        <w:noProof/>
        <w:lang w:eastAsia="es-CO"/>
      </w:rPr>
      <w:drawing>
        <wp:inline distT="0" distB="0" distL="0" distR="0" wp14:anchorId="07FFAF3B" wp14:editId="76F21238">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868"/>
    <w:multiLevelType w:val="hybridMultilevel"/>
    <w:tmpl w:val="3DDA568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2727172"/>
    <w:multiLevelType w:val="hybridMultilevel"/>
    <w:tmpl w:val="952C53A6"/>
    <w:lvl w:ilvl="0" w:tplc="25BE355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F649B8"/>
    <w:multiLevelType w:val="hybridMultilevel"/>
    <w:tmpl w:val="C2EC74E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6352B7B"/>
    <w:multiLevelType w:val="hybridMultilevel"/>
    <w:tmpl w:val="A014BC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E85537"/>
    <w:multiLevelType w:val="hybridMultilevel"/>
    <w:tmpl w:val="AEA44B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34320A"/>
    <w:multiLevelType w:val="hybridMultilevel"/>
    <w:tmpl w:val="D54C6634"/>
    <w:lvl w:ilvl="0" w:tplc="0C0A0015">
      <w:start w:val="1"/>
      <w:numFmt w:val="upp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D0F1136"/>
    <w:multiLevelType w:val="hybridMultilevel"/>
    <w:tmpl w:val="10DC2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056DCC"/>
    <w:multiLevelType w:val="hybridMultilevel"/>
    <w:tmpl w:val="FF529F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A0268E"/>
    <w:multiLevelType w:val="hybridMultilevel"/>
    <w:tmpl w:val="A56A4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1F7C00"/>
    <w:multiLevelType w:val="hybridMultilevel"/>
    <w:tmpl w:val="AFCEE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54009"/>
    <w:multiLevelType w:val="hybridMultilevel"/>
    <w:tmpl w:val="C85603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E7501E5"/>
    <w:multiLevelType w:val="hybridMultilevel"/>
    <w:tmpl w:val="0E726992"/>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42F26C8"/>
    <w:multiLevelType w:val="hybridMultilevel"/>
    <w:tmpl w:val="57665160"/>
    <w:lvl w:ilvl="0" w:tplc="54EA17FE">
      <w:start w:val="1"/>
      <w:numFmt w:val="decimal"/>
      <w:lvlText w:val="%1."/>
      <w:lvlJc w:val="left"/>
      <w:pPr>
        <w:tabs>
          <w:tab w:val="num" w:pos="720"/>
        </w:tabs>
        <w:ind w:left="720" w:hanging="360"/>
      </w:pPr>
      <w:rPr>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7BF6335"/>
    <w:multiLevelType w:val="hybridMultilevel"/>
    <w:tmpl w:val="DF92967C"/>
    <w:lvl w:ilvl="0" w:tplc="0C0A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9DC78AF"/>
    <w:multiLevelType w:val="hybridMultilevel"/>
    <w:tmpl w:val="46AA43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A156D42"/>
    <w:multiLevelType w:val="hybridMultilevel"/>
    <w:tmpl w:val="93DE4B70"/>
    <w:lvl w:ilvl="0" w:tplc="E530EC6C">
      <w:start w:val="1"/>
      <w:numFmt w:val="decimal"/>
      <w:lvlText w:val="%1."/>
      <w:lvlJc w:val="left"/>
      <w:pPr>
        <w:ind w:left="720" w:hanging="360"/>
      </w:pPr>
      <w:rPr>
        <w:rFonts w:hint="default"/>
      </w:rPr>
    </w:lvl>
    <w:lvl w:ilvl="1" w:tplc="6BD2E880">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E83E63"/>
    <w:multiLevelType w:val="hybridMultilevel"/>
    <w:tmpl w:val="45A65BC8"/>
    <w:lvl w:ilvl="0" w:tplc="8962DB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2C538B3"/>
    <w:multiLevelType w:val="hybridMultilevel"/>
    <w:tmpl w:val="B164C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82A3192"/>
    <w:multiLevelType w:val="hybridMultilevel"/>
    <w:tmpl w:val="BA82B800"/>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15:restartNumberingAfterBreak="0">
    <w:nsid w:val="4C075FB4"/>
    <w:multiLevelType w:val="multilevel"/>
    <w:tmpl w:val="82DA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51DA6"/>
    <w:multiLevelType w:val="hybridMultilevel"/>
    <w:tmpl w:val="2FDA1E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3105EE7"/>
    <w:multiLevelType w:val="multilevel"/>
    <w:tmpl w:val="41E8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62E39"/>
    <w:multiLevelType w:val="hybridMultilevel"/>
    <w:tmpl w:val="7788F994"/>
    <w:lvl w:ilvl="0" w:tplc="FFFFFFFF">
      <w:start w:val="1"/>
      <w:numFmt w:val="upperLetter"/>
      <w:lvlText w:val="%1."/>
      <w:lvlJc w:val="left"/>
      <w:pPr>
        <w:ind w:left="1440" w:hanging="360"/>
      </w:pPr>
    </w:lvl>
    <w:lvl w:ilvl="1" w:tplc="0C0A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45E5901"/>
    <w:multiLevelType w:val="hybridMultilevel"/>
    <w:tmpl w:val="A0846D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AF5B11"/>
    <w:multiLevelType w:val="hybridMultilevel"/>
    <w:tmpl w:val="85745718"/>
    <w:lvl w:ilvl="0" w:tplc="25BE35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5C13A4"/>
    <w:multiLevelType w:val="hybridMultilevel"/>
    <w:tmpl w:val="2A8476EE"/>
    <w:lvl w:ilvl="0" w:tplc="F998C59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8705B7F"/>
    <w:multiLevelType w:val="hybridMultilevel"/>
    <w:tmpl w:val="AA749520"/>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6C5538ED"/>
    <w:multiLevelType w:val="hybridMultilevel"/>
    <w:tmpl w:val="377E2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C861579"/>
    <w:multiLevelType w:val="multilevel"/>
    <w:tmpl w:val="F4E0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00803"/>
    <w:multiLevelType w:val="hybridMultilevel"/>
    <w:tmpl w:val="0FDCE9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9"/>
  </w:num>
  <w:num w:numId="4">
    <w:abstractNumId w:val="7"/>
  </w:num>
  <w:num w:numId="5">
    <w:abstractNumId w:val="10"/>
  </w:num>
  <w:num w:numId="6">
    <w:abstractNumId w:val="9"/>
  </w:num>
  <w:num w:numId="7">
    <w:abstractNumId w:val="18"/>
  </w:num>
  <w:num w:numId="8">
    <w:abstractNumId w:val="25"/>
  </w:num>
  <w:num w:numId="9">
    <w:abstractNumId w:val="0"/>
  </w:num>
  <w:num w:numId="10">
    <w:abstractNumId w:val="3"/>
  </w:num>
  <w:num w:numId="11">
    <w:abstractNumId w:val="1"/>
  </w:num>
  <w:num w:numId="12">
    <w:abstractNumId w:val="16"/>
  </w:num>
  <w:num w:numId="13">
    <w:abstractNumId w:val="12"/>
  </w:num>
  <w:num w:numId="14">
    <w:abstractNumId w:val="2"/>
  </w:num>
  <w:num w:numId="15">
    <w:abstractNumId w:val="17"/>
  </w:num>
  <w:num w:numId="16">
    <w:abstractNumId w:val="14"/>
  </w:num>
  <w:num w:numId="17">
    <w:abstractNumId w:val="6"/>
  </w:num>
  <w:num w:numId="18">
    <w:abstractNumId w:val="23"/>
  </w:num>
  <w:num w:numId="19">
    <w:abstractNumId w:val="27"/>
  </w:num>
  <w:num w:numId="20">
    <w:abstractNumId w:val="24"/>
  </w:num>
  <w:num w:numId="21">
    <w:abstractNumId w:val="30"/>
  </w:num>
  <w:num w:numId="22">
    <w:abstractNumId w:val="8"/>
  </w:num>
  <w:num w:numId="23">
    <w:abstractNumId w:val="26"/>
  </w:num>
  <w:num w:numId="24">
    <w:abstractNumId w:val="11"/>
  </w:num>
  <w:num w:numId="25">
    <w:abstractNumId w:val="15"/>
  </w:num>
  <w:num w:numId="26">
    <w:abstractNumId w:val="21"/>
  </w:num>
  <w:num w:numId="27">
    <w:abstractNumId w:val="5"/>
  </w:num>
  <w:num w:numId="28">
    <w:abstractNumId w:val="20"/>
  </w:num>
  <w:num w:numId="29">
    <w:abstractNumId w:val="22"/>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F0"/>
    <w:rsid w:val="00040429"/>
    <w:rsid w:val="00047395"/>
    <w:rsid w:val="000769E0"/>
    <w:rsid w:val="00087B87"/>
    <w:rsid w:val="000A13B4"/>
    <w:rsid w:val="000B5889"/>
    <w:rsid w:val="000C1FF1"/>
    <w:rsid w:val="000C7D0A"/>
    <w:rsid w:val="000E2FA6"/>
    <w:rsid w:val="000F41BF"/>
    <w:rsid w:val="00122BDE"/>
    <w:rsid w:val="00124323"/>
    <w:rsid w:val="0012658F"/>
    <w:rsid w:val="0013579C"/>
    <w:rsid w:val="00161B29"/>
    <w:rsid w:val="00184D13"/>
    <w:rsid w:val="001A6548"/>
    <w:rsid w:val="001A74F0"/>
    <w:rsid w:val="001D198C"/>
    <w:rsid w:val="001E446E"/>
    <w:rsid w:val="00203C18"/>
    <w:rsid w:val="0025080B"/>
    <w:rsid w:val="00260BAF"/>
    <w:rsid w:val="002B788F"/>
    <w:rsid w:val="002D2E14"/>
    <w:rsid w:val="002E49E2"/>
    <w:rsid w:val="002E68B1"/>
    <w:rsid w:val="002F56E8"/>
    <w:rsid w:val="00357D0B"/>
    <w:rsid w:val="00380DBE"/>
    <w:rsid w:val="00394FED"/>
    <w:rsid w:val="003B51E6"/>
    <w:rsid w:val="003D41EE"/>
    <w:rsid w:val="003D4DA6"/>
    <w:rsid w:val="003D5A6B"/>
    <w:rsid w:val="003F3A7F"/>
    <w:rsid w:val="00426CCD"/>
    <w:rsid w:val="0047456C"/>
    <w:rsid w:val="00477C0A"/>
    <w:rsid w:val="00482C9A"/>
    <w:rsid w:val="00485C1E"/>
    <w:rsid w:val="004B330B"/>
    <w:rsid w:val="004B644D"/>
    <w:rsid w:val="005141EA"/>
    <w:rsid w:val="00537FE7"/>
    <w:rsid w:val="00583DA2"/>
    <w:rsid w:val="0058429B"/>
    <w:rsid w:val="0058532D"/>
    <w:rsid w:val="005D77B5"/>
    <w:rsid w:val="006307BB"/>
    <w:rsid w:val="00697612"/>
    <w:rsid w:val="006B1D0C"/>
    <w:rsid w:val="006E08B2"/>
    <w:rsid w:val="006F645C"/>
    <w:rsid w:val="00711DE7"/>
    <w:rsid w:val="00756194"/>
    <w:rsid w:val="007965F6"/>
    <w:rsid w:val="007E7F7E"/>
    <w:rsid w:val="008160DE"/>
    <w:rsid w:val="00830070"/>
    <w:rsid w:val="00862466"/>
    <w:rsid w:val="00895429"/>
    <w:rsid w:val="008B06BA"/>
    <w:rsid w:val="008B3CBD"/>
    <w:rsid w:val="008D01CE"/>
    <w:rsid w:val="009617DB"/>
    <w:rsid w:val="00983C98"/>
    <w:rsid w:val="00991C06"/>
    <w:rsid w:val="009C4EBF"/>
    <w:rsid w:val="009F5BF9"/>
    <w:rsid w:val="00A06FEE"/>
    <w:rsid w:val="00A37A2F"/>
    <w:rsid w:val="00AA1DEB"/>
    <w:rsid w:val="00AB1762"/>
    <w:rsid w:val="00AD0400"/>
    <w:rsid w:val="00AF2C94"/>
    <w:rsid w:val="00B002A9"/>
    <w:rsid w:val="00B172A5"/>
    <w:rsid w:val="00B63B31"/>
    <w:rsid w:val="00B94776"/>
    <w:rsid w:val="00BB4E06"/>
    <w:rsid w:val="00BB6FE7"/>
    <w:rsid w:val="00C73A2D"/>
    <w:rsid w:val="00D25C9A"/>
    <w:rsid w:val="00D40272"/>
    <w:rsid w:val="00D53A48"/>
    <w:rsid w:val="00D71412"/>
    <w:rsid w:val="00DA0121"/>
    <w:rsid w:val="00DA166E"/>
    <w:rsid w:val="00DD01A8"/>
    <w:rsid w:val="00E2338B"/>
    <w:rsid w:val="00E35494"/>
    <w:rsid w:val="00E50CAA"/>
    <w:rsid w:val="00E712C0"/>
    <w:rsid w:val="00E81C37"/>
    <w:rsid w:val="00ED6D30"/>
    <w:rsid w:val="00EF4819"/>
    <w:rsid w:val="00EF6835"/>
    <w:rsid w:val="00F0204E"/>
    <w:rsid w:val="00F170BC"/>
    <w:rsid w:val="00F34932"/>
    <w:rsid w:val="00F46849"/>
    <w:rsid w:val="00F811F3"/>
    <w:rsid w:val="00FC2FFA"/>
    <w:rsid w:val="00FD301D"/>
    <w:rsid w:val="00FF5A3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43B7A"/>
  <w14:defaultImageDpi w14:val="33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F0"/>
    <w:pPr>
      <w:spacing w:after="200" w:line="276" w:lineRule="auto"/>
    </w:pPr>
    <w:rPr>
      <w:rFonts w:ascii="Calibri" w:eastAsia="Calibri" w:hAnsi="Calibri" w:cs="Times New Roman"/>
      <w:sz w:val="22"/>
      <w:szCs w:val="22"/>
      <w:lang w:eastAsia="en-US"/>
    </w:rPr>
  </w:style>
  <w:style w:type="paragraph" w:styleId="Ttulo2">
    <w:name w:val="heading 2"/>
    <w:basedOn w:val="Normal"/>
    <w:next w:val="Normal"/>
    <w:link w:val="Ttulo2Car"/>
    <w:rsid w:val="00A06FEE"/>
    <w:pPr>
      <w:keepNext/>
      <w:keepLines/>
      <w:widowControl w:val="0"/>
      <w:pBdr>
        <w:top w:val="nil"/>
        <w:left w:val="nil"/>
        <w:bottom w:val="nil"/>
        <w:right w:val="nil"/>
        <w:between w:val="nil"/>
      </w:pBdr>
      <w:spacing w:before="80" w:after="0" w:line="240" w:lineRule="auto"/>
      <w:outlineLvl w:val="1"/>
    </w:pPr>
    <w:rPr>
      <w:rFonts w:ascii="Cambria" w:eastAsia="Cambria" w:hAnsi="Cambria" w:cs="Cambria"/>
      <w:b/>
      <w:color w:val="E36C09"/>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pPr>
      <w:spacing w:after="0" w:line="240" w:lineRule="auto"/>
    </w:pPr>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table" w:styleId="Tablaconcuadrcula">
    <w:name w:val="Table Grid"/>
    <w:basedOn w:val="Tablanormal"/>
    <w:uiPriority w:val="39"/>
    <w:rsid w:val="003D5A6B"/>
    <w:pPr>
      <w:spacing w:after="200" w:line="276" w:lineRule="auto"/>
    </w:pPr>
    <w:rPr>
      <w:rFonts w:ascii="Calibri" w:eastAsia="Calibri" w:hAnsi="Calibri" w:cs="Calibri"/>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A06FEE"/>
    <w:rPr>
      <w:rFonts w:ascii="Cambria" w:eastAsia="Cambria" w:hAnsi="Cambria" w:cs="Cambria"/>
      <w:b/>
      <w:color w:val="E36C09"/>
      <w:sz w:val="28"/>
      <w:szCs w:val="28"/>
      <w:lang w:eastAsia="es-CO"/>
    </w:rPr>
  </w:style>
  <w:style w:type="character" w:customStyle="1" w:styleId="label">
    <w:name w:val="label"/>
    <w:rsid w:val="00A06FEE"/>
  </w:style>
  <w:style w:type="paragraph" w:customStyle="1" w:styleId="Apuntes">
    <w:name w:val="Apuntes"/>
    <w:basedOn w:val="Normal"/>
    <w:next w:val="Normal"/>
    <w:rsid w:val="00A06FEE"/>
    <w:pPr>
      <w:autoSpaceDE w:val="0"/>
      <w:autoSpaceDN w:val="0"/>
      <w:adjustRightInd w:val="0"/>
      <w:spacing w:after="120" w:line="240" w:lineRule="auto"/>
    </w:pPr>
    <w:rPr>
      <w:rFonts w:ascii="ILNEBH+TimesNewRoman,Bold" w:eastAsia="Times New Roman" w:hAnsi="ILNEBH+TimesNewRoman,Bold"/>
      <w:sz w:val="20"/>
      <w:szCs w:val="24"/>
      <w:lang w:val="es-ES" w:eastAsia="es-ES"/>
    </w:rPr>
  </w:style>
  <w:style w:type="character" w:styleId="Hipervnculo">
    <w:name w:val="Hyperlink"/>
    <w:basedOn w:val="Fuentedeprrafopredeter"/>
    <w:uiPriority w:val="99"/>
    <w:unhideWhenUsed/>
    <w:rsid w:val="00F34932"/>
    <w:rPr>
      <w:color w:val="0000FF" w:themeColor="hyperlink"/>
      <w:u w:val="single"/>
    </w:rPr>
  </w:style>
  <w:style w:type="character" w:customStyle="1" w:styleId="Mencinsinresolver1">
    <w:name w:val="Mención sin resolver1"/>
    <w:basedOn w:val="Fuentedeprrafopredeter"/>
    <w:uiPriority w:val="99"/>
    <w:rsid w:val="00F34932"/>
    <w:rPr>
      <w:color w:val="605E5C"/>
      <w:shd w:val="clear" w:color="auto" w:fill="E1DFDD"/>
    </w:rPr>
  </w:style>
  <w:style w:type="paragraph" w:customStyle="1" w:styleId="Default">
    <w:name w:val="Default"/>
    <w:rsid w:val="004B330B"/>
    <w:pPr>
      <w:autoSpaceDE w:val="0"/>
      <w:autoSpaceDN w:val="0"/>
      <w:adjustRightInd w:val="0"/>
    </w:pPr>
    <w:rPr>
      <w:rFonts w:ascii="Calibri" w:eastAsiaTheme="minorHAnsi" w:hAnsi="Calibri" w:cs="Calibri"/>
      <w:color w:val="00000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566">
      <w:bodyDiv w:val="1"/>
      <w:marLeft w:val="0"/>
      <w:marRight w:val="0"/>
      <w:marTop w:val="0"/>
      <w:marBottom w:val="0"/>
      <w:divBdr>
        <w:top w:val="none" w:sz="0" w:space="0" w:color="auto"/>
        <w:left w:val="none" w:sz="0" w:space="0" w:color="auto"/>
        <w:bottom w:val="none" w:sz="0" w:space="0" w:color="auto"/>
        <w:right w:val="none" w:sz="0" w:space="0" w:color="auto"/>
      </w:divBdr>
    </w:div>
    <w:div w:id="2116828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00000000" w:usb1="5000A1FF" w:usb2="00000000" w:usb3="00000000" w:csb0="000001BF" w:csb1="00000000"/>
  </w:font>
  <w:font w:name="ILNEBH+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134049"/>
    <w:rsid w:val="001F45FF"/>
    <w:rsid w:val="001F5243"/>
    <w:rsid w:val="0021172C"/>
    <w:rsid w:val="003526EF"/>
    <w:rsid w:val="00364EAD"/>
    <w:rsid w:val="00367691"/>
    <w:rsid w:val="003C50BF"/>
    <w:rsid w:val="00475A11"/>
    <w:rsid w:val="006A5B86"/>
    <w:rsid w:val="00710A44"/>
    <w:rsid w:val="0084739D"/>
    <w:rsid w:val="00935FF2"/>
    <w:rsid w:val="00993266"/>
    <w:rsid w:val="00AD32D5"/>
    <w:rsid w:val="00B7265E"/>
    <w:rsid w:val="00BE0244"/>
    <w:rsid w:val="00BE498A"/>
    <w:rsid w:val="00C032C5"/>
    <w:rsid w:val="00EA3B07"/>
    <w:rsid w:val="00F34EA2"/>
    <w:rsid w:val="00F52BDD"/>
    <w:rsid w:val="00FA1850"/>
    <w:rsid w:val="00FA567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0BF37CFE474FB4495A53CABF3FC7F97" ma:contentTypeVersion="9" ma:contentTypeDescription="Create a new document." ma:contentTypeScope="" ma:versionID="07c08a09e209670af46e9bda6ed78c96">
  <xsd:schema xmlns:xsd="http://www.w3.org/2001/XMLSchema" xmlns:xs="http://www.w3.org/2001/XMLSchema" xmlns:p="http://schemas.microsoft.com/office/2006/metadata/properties" xmlns:ns2="a56ee5b6-a9cd-47f4-a592-a0f42f220fae" xmlns:ns3="0fa1cdaf-4c83-4b46-b05f-86be68b8fa33" targetNamespace="http://schemas.microsoft.com/office/2006/metadata/properties" ma:root="true" ma:fieldsID="f3d383310298056d247881edae14e80d" ns2:_="" ns3:_="">
    <xsd:import namespace="a56ee5b6-a9cd-47f4-a592-a0f42f220fae"/>
    <xsd:import namespace="0fa1cdaf-4c83-4b46-b05f-86be68b8fa3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ee5b6-a9cd-47f4-a592-a0f42f220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a1cdaf-4c83-4b46-b05f-86be68b8fa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0B3B8-C58C-42C0-9235-34E8E9FD57CF}">
  <ds:schemaRefs>
    <ds:schemaRef ds:uri="http://schemas.microsoft.com/sharepoint/v3/contenttype/forms"/>
  </ds:schemaRefs>
</ds:datastoreItem>
</file>

<file path=customXml/itemProps2.xml><?xml version="1.0" encoding="utf-8"?>
<ds:datastoreItem xmlns:ds="http://schemas.openxmlformats.org/officeDocument/2006/customXml" ds:itemID="{43FEAA49-DDC7-4E27-96F0-29181235FF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22C82B-5349-491A-B2F5-45FE0DD103C6}">
  <ds:schemaRefs>
    <ds:schemaRef ds:uri="http://schemas.openxmlformats.org/officeDocument/2006/bibliography"/>
  </ds:schemaRefs>
</ds:datastoreItem>
</file>

<file path=customXml/itemProps4.xml><?xml version="1.0" encoding="utf-8"?>
<ds:datastoreItem xmlns:ds="http://schemas.openxmlformats.org/officeDocument/2006/customXml" ds:itemID="{311A2391-6B8A-43CB-ACAC-5C56A6F37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ee5b6-a9cd-47f4-a592-a0f42f220fae"/>
    <ds:schemaRef ds:uri="0fa1cdaf-4c83-4b46-b05f-86be68b8f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Cantor</dc:creator>
  <cp:lastModifiedBy>ortizmoncada2006@gmail.com</cp:lastModifiedBy>
  <cp:revision>2</cp:revision>
  <dcterms:created xsi:type="dcterms:W3CDTF">2024-09-05T13:24:00Z</dcterms:created>
  <dcterms:modified xsi:type="dcterms:W3CDTF">2024-09-05T13:24:00Z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0x010100B0BF37CFE474FB4495A53CABF3FC7F97</vt:lpwstr>
  </property>
  <property fmtid="{D5CDD505-2E9C-101B-9397-08002B2CF9AE}" pid="3" name="Order">
    <vt:r8>25100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