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Data Management Software Design</w:t>
      </w:r>
    </w:p>
    <w:p>
      <w:r>
        <w:br/>
        <w:t>Creating a full-featured data management software for an AI company that addresses the specified issues involves designing modules tailored to each metric: data quality, integration, governance, accessibility, and lifecycle management. Here’s a high-level design for the software:</w:t>
        <w:br/>
        <w:br/>
        <w:t>## Software Name: AIDataManager</w:t>
        <w:br/>
        <w:br/>
        <w:t>## Key Features and Modules</w:t>
        <w:br/>
        <w:br/>
        <w:t>### 1. Data Quality Management Module</w:t>
        <w:br/>
        <w:t xml:space="preserve">   - Data Validation and Cleansing: Automated tools for detecting and fixing inaccurate or incomplete data. Implement data validation rules, outlier detection, and missing value handling.</w:t>
        <w:br/>
        <w:t xml:space="preserve">   - Automated Data Labeling and Quality Assurance: Support for semi-automated labeling with human-in-the-loop (HITL) features. Incorporate quality checks and label verification to ensure consistency.</w:t>
        <w:br/>
        <w:t xml:space="preserve">   - Bias Detection and Mitigation: Tools to analyze datasets for biases (e.g., demographic biases) and suggest or apply corrections. Integrate with explainability tools to assess how data bias impacts model performance.</w:t>
        <w:br/>
        <w:br/>
        <w:t>### 2. Data Integration and Unification Module</w:t>
        <w:br/>
        <w:t xml:space="preserve">   - Data Ingestion Pipelines: Support for integrating data from multiple sources, including structured databases, NoSQL, APIs, and unstructured sources (e.g., logs, images).</w:t>
        <w:br/>
        <w:t xml:space="preserve">   - Data Transformation and ETL: A visual ETL (Extract, Transform, Load) tool that allows for cleaning, mapping, and merging data from disparate sources. Includes data wrangling and transformation features.</w:t>
        <w:br/>
        <w:t xml:space="preserve">   - Centralized Data Repository: A unified storage solution (e.g., Data Lake) that supports diverse data formats and integrates with cloud storage for scalability.</w:t>
        <w:br/>
        <w:br/>
        <w:t>### 3. Data Governance Module</w:t>
        <w:br/>
        <w:t xml:space="preserve">   - Data Cataloging and Metadata Management: Automatically catalog datasets, track data lineage, and document data sources, formats, and attributes. This aids in data traceability and compliance.</w:t>
        <w:br/>
        <w:t xml:space="preserve">   - Data Access Controls and Permissions: Role-based access control (RBAC) to manage user permissions for viewing, editing, or sharing data. Integrate with Single Sign-On (SSO) and support multi-factor authentication for secure access.</w:t>
        <w:br/>
        <w:t xml:space="preserve">   - Compliance and Audit Logging: Maintain audit trails of data usage, modifications, and access. Generate reports for compliance with regulations such as GDPR and CCPA, ensuring that data practices are transparent and accountable.</w:t>
        <w:br/>
        <w:br/>
        <w:t>### 4. Data Accessibility and Usability Module</w:t>
        <w:br/>
        <w:t xml:space="preserve">   - Real-Time Data Streaming and Processing: Enable real-time data ingestion and streaming with support for popular frameworks like Apache Kafka or Spark Streaming for low-latency data processing.</w:t>
        <w:br/>
        <w:t xml:space="preserve">   - Interoperability and API Integrations: Offer RESTful and GraphQL APIs for easy integration with external systems. Implement connectors for popular AI tools (e.g., TensorFlow, PyTorch) and data visualization tools (e.g., Tableau, PowerBI).</w:t>
        <w:br/>
        <w:t xml:space="preserve">   - Data Search and Query Interface: A user-friendly search interface with advanced querying capabilities, allowing users to find datasets by keywords, metadata, or content characteristics. Support SQL and NoSQL queries.</w:t>
        <w:br/>
        <w:br/>
        <w:t>### 5. Data Lifecycle Management Module</w:t>
        <w:br/>
        <w:t xml:space="preserve">   - Data Versioning and Snapshot Management: Track changes in data over time, allowing users to revert to previous versions. Implement snapshot features for managing data at different stages of the lifecycle.</w:t>
        <w:br/>
        <w:t xml:space="preserve">   - Automated Data Drift Detection: Monitor datasets over time to identify shifts in data distribution that could impact model performance. Set up alerts and notifications when significant drift is detected.</w:t>
        <w:br/>
        <w:t xml:space="preserve">   - Data Retention and Archiving Policies: Configure rules for data retention, archiving, and deletion. Ensure that only relevant data is stored, reducing storage costs and ensuring compliance with data retention policies.</w:t>
        <w:br/>
        <w:br/>
        <w:t>## Additional Features</w:t>
        <w:br/>
        <w:t xml:space="preserve">   - Customizable Dashboards: Create personalized dashboards with real-time analytics, data usage stats, and insights into data quality and health.</w:t>
        <w:br/>
        <w:t xml:space="preserve">   - Collaboration Tools: Allow team members to share datasets, comment, and collaborate on data preparation and management tasks.</w:t>
        <w:br/>
        <w:t xml:space="preserve">   - Machine Learning Model Integration: Option to link data with ML model training workflows, ensuring that models always have access to the latest, highest-quality data.</w:t>
        <w:br/>
        <w:br/>
        <w:t>## Technology Stack</w:t>
        <w:br/>
        <w:t xml:space="preserve">   - Backend: Python, Django, Flask, or Node.js</w:t>
        <w:br/>
        <w:t xml:space="preserve">   - Frontend: React, Vue.js, or Angular</w:t>
        <w:br/>
        <w:t xml:space="preserve">   - Database: PostgreSQL, MongoDB, or Apache Cassandra for scalability</w:t>
        <w:br/>
        <w:t xml:space="preserve">   - Storage: Amazon S3, Google Cloud Storage, or Azure Blob Storage</w:t>
        <w:br/>
        <w:t xml:space="preserve">   - Data Processing: Apache Spark, Apache Kafka for real-time streaming</w:t>
        <w:br/>
        <w:t xml:space="preserve">   - Authentication and Authorization: Auth0 or OAuth2.0</w:t>
        <w:br/>
        <w:t xml:space="preserve">   - Deployment: Docker, Kubernetes for container orchestration, CI/CD with Jenkins or GitHub Actions</w:t>
        <w:br/>
        <w:br/>
        <w:t>## Implementation Roadmap</w:t>
        <w:br/>
        <w:t>1. Phase 1: Core Development (0-3 months)</w:t>
        <w:br/>
        <w:t xml:space="preserve">   - Build the data quality management and integration modules.</w:t>
        <w:br/>
        <w:t xml:space="preserve">   - Establish the backend and set up data ingestion pipelines.</w:t>
        <w:br/>
        <w:br/>
        <w:t>2. Phase 2: Governance and Accessibility (3-6 months)</w:t>
        <w:br/>
        <w:t xml:space="preserve">   - Develop the governance module with access controls and compliance features.</w:t>
        <w:br/>
        <w:t xml:space="preserve">   - Implement the data catalog and interoperability features.</w:t>
        <w:br/>
        <w:br/>
        <w:t>3. Phase 3: Lifecycle Management and Testing (6-9 months)</w:t>
        <w:br/>
        <w:t xml:space="preserve">   - Create data lifecycle management tools with versioning and retention policies.</w:t>
        <w:br/>
        <w:t xml:space="preserve">   - Conduct thorough testing and integrate with existing AI workflows.</w:t>
        <w:br/>
        <w:br/>
        <w:t>4. Phase 4: Deployment and Optimization (9-12 months)</w:t>
        <w:br/>
        <w:t xml:space="preserve">   - Deploy the software, gather feedback, and optimize performance.</w:t>
        <w:br/>
        <w:t xml:space="preserve">   - Roll out updates based on user feedback and industry standards.</w:t>
        <w:br/>
        <w:br/>
        <w:t>By addressing these core metrics, AIDataManager will help AI companies efficiently manage data quality, integration, governance, accessibility, and lifecycle management, ensuring they maintain high data standards and meet compliance requirements.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