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Regulatory Compliance Toolkit</w:t>
      </w:r>
    </w:p>
    <w:p>
      <w:pPr>
        <w:pStyle w:val="Heading1"/>
      </w:pPr>
      <w:r>
        <w:t>Introduction</w:t>
      </w:r>
    </w:p>
    <w:p>
      <w:r>
        <w:t>A regulatory compliance toolkit is a set of resources, guidelines, and tools designed to help organizations ensure they comply with laws, regulations, and industry standards. It is essential for businesses operating in sectors such as finance, healthcare, technology, and e-commerce, where regulatory requirements are critical to operations.</w:t>
      </w:r>
    </w:p>
    <w:p>
      <w:pPr>
        <w:pStyle w:val="Heading1"/>
      </w:pPr>
      <w:r>
        <w:t>1. Compliance Policy Templates</w:t>
      </w:r>
    </w:p>
    <w:p>
      <w:r>
        <w:t>Pre-made templates for various compliance policies (e.g., privacy policies, data protection, anti-money laundering, etc.) that can be customized to fit specific company operations and legal environments.</w:t>
      </w:r>
    </w:p>
    <w:p>
      <w:pPr>
        <w:pStyle w:val="Heading1"/>
      </w:pPr>
      <w:r>
        <w:t>2. Checklists</w:t>
      </w:r>
    </w:p>
    <w:p>
      <w:r>
        <w:t>• Industry-specific checklists: Covering sector-related regulations such as GDPR, HIPAA, or SOX.</w:t>
        <w:br/>
        <w:t>• General compliance checklists: Ensuring the organization complies with basic legal and regulatory requirements.</w:t>
      </w:r>
    </w:p>
    <w:p>
      <w:pPr>
        <w:pStyle w:val="Heading1"/>
      </w:pPr>
      <w:r>
        <w:t>3. Monitoring Tools</w:t>
      </w:r>
    </w:p>
    <w:p>
      <w:r>
        <w:t>Automated tracking systems and compliance software that help continuously monitor changes in laws or regulations.</w:t>
      </w:r>
    </w:p>
    <w:p>
      <w:pPr>
        <w:pStyle w:val="Heading1"/>
      </w:pPr>
      <w:r>
        <w:t>4. Training Materials</w:t>
      </w:r>
    </w:p>
    <w:p>
      <w:r>
        <w:t>Training modules for employees on key regulations, such as anti-corruption, data privacy, or environmental protection, including updates on changes in the regulatory landscape.</w:t>
      </w:r>
    </w:p>
    <w:p>
      <w:pPr>
        <w:pStyle w:val="Heading1"/>
      </w:pPr>
      <w:r>
        <w:t>5. Risk Assessment Tools</w:t>
      </w:r>
    </w:p>
    <w:p>
      <w:r>
        <w:t>Tools to evaluate risk exposure in terms of compliance and help with gap analysis to assess current compliance versus legal requirements.</w:t>
      </w:r>
    </w:p>
    <w:p>
      <w:pPr>
        <w:pStyle w:val="Heading1"/>
      </w:pPr>
      <w:r>
        <w:t>6. Audit and Reporting Mechanisms</w:t>
      </w:r>
    </w:p>
    <w:p>
      <w:r>
        <w:t>Guidelines for conducting internal compliance audits and generating reports for internal and external purposes.</w:t>
      </w:r>
    </w:p>
    <w:p>
      <w:pPr>
        <w:pStyle w:val="Heading1"/>
      </w:pPr>
      <w:r>
        <w:t>7. Legal Updates and Alerts</w:t>
      </w:r>
    </w:p>
    <w:p>
      <w:r>
        <w:t>A system for real-time alerts on regulatory changes and subscriptions to legal databases or regulatory bodies' newsletters.</w:t>
      </w:r>
    </w:p>
    <w:p>
      <w:pPr>
        <w:pStyle w:val="Heading1"/>
      </w:pPr>
      <w:r>
        <w:t>8. Incident Response Plans</w:t>
      </w:r>
    </w:p>
    <w:p>
      <w:r>
        <w:t>Guidelines for responding to regulatory violations, data breaches, or compliance failures, along with templates for reporting incidents.</w:t>
      </w:r>
    </w:p>
    <w:p>
      <w:pPr>
        <w:pStyle w:val="Heading1"/>
      </w:pPr>
      <w:r>
        <w:t>9. Documentation Templates</w:t>
      </w:r>
    </w:p>
    <w:p>
      <w:r>
        <w:t>Templates for documenting compliance activities such as audits, training sessions, and risk assessments to maintain accurate records.</w:t>
      </w:r>
    </w:p>
    <w:p>
      <w:pPr>
        <w:pStyle w:val="Heading1"/>
      </w:pPr>
      <w:r>
        <w:t>10. Ethics and Compliance Hotline</w:t>
      </w:r>
    </w:p>
    <w:p>
      <w:r>
        <w:t>A system for employees to anonymously report compliance violations or unethical behavior within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