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2B" w:rsidRPr="00A03B2B" w:rsidRDefault="00A03B2B" w:rsidP="00A03B2B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A03B2B">
        <w:rPr>
          <w:rFonts w:ascii="Arial" w:eastAsia="Times New Roman" w:hAnsi="Arial" w:cs="Arial"/>
          <w:color w:val="333333"/>
          <w:lang w:eastAsia="es-ES"/>
        </w:rPr>
        <w:t>Crear un diseño entidad relación que permita almacenar datos geográficos referidos a España:</w:t>
      </w:r>
    </w:p>
    <w:p w:rsidR="00A03B2B" w:rsidRPr="00A03B2B" w:rsidRDefault="00A03B2B" w:rsidP="00A03B2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A03B2B">
        <w:rPr>
          <w:rFonts w:ascii="Arial" w:eastAsia="Times New Roman" w:hAnsi="Arial" w:cs="Arial"/>
          <w:color w:val="333333"/>
          <w:lang w:eastAsia="es-ES"/>
        </w:rPr>
        <w:t xml:space="preserve">Se almacenará el </w:t>
      </w:r>
      <w:r w:rsidRPr="00A03B2B">
        <w:rPr>
          <w:rFonts w:ascii="Arial" w:eastAsia="Times New Roman" w:hAnsi="Arial" w:cs="Arial"/>
          <w:color w:val="FF0000"/>
          <w:lang w:eastAsia="es-ES"/>
        </w:rPr>
        <w:t xml:space="preserve">nombre y población 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de cada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localidad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, junto con su </w:t>
      </w:r>
      <w:r w:rsidRPr="00A03B2B">
        <w:rPr>
          <w:rFonts w:ascii="Arial" w:eastAsia="Times New Roman" w:hAnsi="Arial" w:cs="Arial"/>
          <w:color w:val="FF0000"/>
          <w:lang w:eastAsia="es-ES"/>
        </w:rPr>
        <w:t>nombre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 y los datos de la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provincia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 a la que </w:t>
      </w:r>
      <w:r w:rsidRPr="00A03B2B">
        <w:rPr>
          <w:rFonts w:ascii="Arial" w:eastAsia="Times New Roman" w:hAnsi="Arial" w:cs="Arial"/>
          <w:color w:val="2E74B5" w:themeColor="accent1" w:themeShade="BF"/>
          <w:lang w:eastAsia="es-ES"/>
        </w:rPr>
        <w:t>pertenece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 la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localidad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, su </w:t>
      </w:r>
      <w:r w:rsidRPr="00A03B2B">
        <w:rPr>
          <w:rFonts w:ascii="Arial" w:eastAsia="Times New Roman" w:hAnsi="Arial" w:cs="Arial"/>
          <w:color w:val="FF0000"/>
          <w:lang w:eastAsia="es-ES"/>
        </w:rPr>
        <w:t>nombre, población y superficie</w:t>
      </w:r>
      <w:r w:rsidRPr="00A03B2B">
        <w:rPr>
          <w:rFonts w:ascii="Arial" w:eastAsia="Times New Roman" w:hAnsi="Arial" w:cs="Arial"/>
          <w:color w:val="333333"/>
          <w:lang w:eastAsia="es-ES"/>
        </w:rPr>
        <w:t>.</w:t>
      </w:r>
    </w:p>
    <w:p w:rsidR="00A03B2B" w:rsidRPr="00A03B2B" w:rsidRDefault="00A03B2B" w:rsidP="00A03B2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A03B2B">
        <w:rPr>
          <w:rFonts w:ascii="Arial" w:eastAsia="Times New Roman" w:hAnsi="Arial" w:cs="Arial"/>
          <w:color w:val="333333"/>
          <w:lang w:eastAsia="es-ES"/>
        </w:rPr>
        <w:t xml:space="preserve">Necesitamos también conocer los datos de cada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comunidad autónoma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, </w:t>
      </w:r>
      <w:r w:rsidRPr="00A03B2B">
        <w:rPr>
          <w:rFonts w:ascii="Arial" w:eastAsia="Times New Roman" w:hAnsi="Arial" w:cs="Arial"/>
          <w:color w:val="FF0000"/>
          <w:lang w:eastAsia="es-ES"/>
        </w:rPr>
        <w:t>nombre, población y superficie y por supuesto las localidades y provincias de la misma</w:t>
      </w:r>
    </w:p>
    <w:p w:rsidR="00A03B2B" w:rsidRPr="00A03B2B" w:rsidRDefault="00A03B2B" w:rsidP="00A03B2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A03B2B">
        <w:rPr>
          <w:rFonts w:ascii="Arial" w:eastAsia="Times New Roman" w:hAnsi="Arial" w:cs="Arial"/>
          <w:color w:val="333333"/>
          <w:lang w:eastAsia="es-ES"/>
        </w:rPr>
        <w:t xml:space="preserve">Para identificar a la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provincia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 se usarán los dos </w:t>
      </w:r>
      <w:r w:rsidRPr="00A03B2B">
        <w:rPr>
          <w:rFonts w:ascii="Arial" w:eastAsia="Times New Roman" w:hAnsi="Arial" w:cs="Arial"/>
          <w:color w:val="FF0000"/>
          <w:lang w:eastAsia="es-ES"/>
        </w:rPr>
        <w:t>primeros dígitos del código postal</w:t>
      </w:r>
      <w:r w:rsidRPr="00A03B2B">
        <w:rPr>
          <w:rFonts w:ascii="Arial" w:eastAsia="Times New Roman" w:hAnsi="Arial" w:cs="Arial"/>
          <w:color w:val="333333"/>
          <w:lang w:eastAsia="es-ES"/>
        </w:rPr>
        <w:t>. Es decir 34 será el código de Palencia y 28 el de Madrid</w:t>
      </w:r>
    </w:p>
    <w:p w:rsidR="00A03B2B" w:rsidRPr="00BF6FCD" w:rsidRDefault="00A03B2B" w:rsidP="00BF6FC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A03B2B">
        <w:rPr>
          <w:rFonts w:ascii="Arial" w:eastAsia="Times New Roman" w:hAnsi="Arial" w:cs="Arial"/>
          <w:color w:val="333333"/>
          <w:lang w:eastAsia="es-ES"/>
        </w:rPr>
        <w:t xml:space="preserve">Necesitamos saber qué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localidad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 es la </w:t>
      </w:r>
      <w:r w:rsidRPr="00A03B2B">
        <w:rPr>
          <w:rFonts w:ascii="Arial" w:eastAsia="Times New Roman" w:hAnsi="Arial" w:cs="Arial"/>
          <w:color w:val="FF0000"/>
          <w:lang w:eastAsia="es-ES"/>
        </w:rPr>
        <w:t>capital</w:t>
      </w:r>
      <w:r w:rsidRPr="00A03B2B">
        <w:rPr>
          <w:rFonts w:ascii="Arial" w:eastAsia="Times New Roman" w:hAnsi="Arial" w:cs="Arial"/>
          <w:color w:val="333333"/>
          <w:lang w:eastAsia="es-ES"/>
        </w:rPr>
        <w:t xml:space="preserve"> de cada provincia y cuáles lo son de </w:t>
      </w:r>
      <w:r w:rsidRPr="00A03B2B">
        <w:rPr>
          <w:rFonts w:ascii="Arial" w:eastAsia="Times New Roman" w:hAnsi="Arial" w:cs="Arial"/>
          <w:color w:val="70AD47" w:themeColor="accent6"/>
          <w:lang w:eastAsia="es-ES"/>
        </w:rPr>
        <w:t>cada comunidad</w:t>
      </w:r>
    </w:p>
    <w:p w:rsidR="00A03B2B" w:rsidRDefault="00A03B2B" w:rsidP="00A03B2B">
      <w:pPr>
        <w:jc w:val="center"/>
      </w:pPr>
      <w:r>
        <w:t>Entidades</w:t>
      </w:r>
    </w:p>
    <w:p w:rsidR="00A03B2B" w:rsidRDefault="00A03B2B">
      <w:r>
        <w:t>Comunidad Autónoma</w:t>
      </w:r>
    </w:p>
    <w:p w:rsidR="00A03B2B" w:rsidRDefault="00A03B2B">
      <w:r>
        <w:t>Provincia</w:t>
      </w:r>
    </w:p>
    <w:p w:rsidR="00A03B2B" w:rsidRDefault="00A03B2B">
      <w:r>
        <w:t>Localidad</w:t>
      </w:r>
    </w:p>
    <w:p w:rsidR="00A03B2B" w:rsidRDefault="00A03B2B" w:rsidP="00A03B2B">
      <w:pPr>
        <w:jc w:val="center"/>
      </w:pPr>
      <w:r>
        <w:t>Atributos</w:t>
      </w:r>
    </w:p>
    <w:p w:rsidR="00A03B2B" w:rsidRDefault="00A03B2B" w:rsidP="00A03B2B">
      <w:r>
        <w:t>Comunidad Autónoma</w:t>
      </w:r>
      <w:r>
        <w:t>: Nombre, población, superficie, localidades y provincias, capital</w:t>
      </w:r>
    </w:p>
    <w:p w:rsidR="00A03B2B" w:rsidRDefault="00A03B2B" w:rsidP="00A03B2B">
      <w:r>
        <w:t>Provincia</w:t>
      </w:r>
      <w:r>
        <w:t>: Nombre, población, superficie, capital, código postal</w:t>
      </w:r>
    </w:p>
    <w:p w:rsidR="00A03B2B" w:rsidRDefault="00A03B2B" w:rsidP="00A03B2B">
      <w:r>
        <w:t>Localidad</w:t>
      </w:r>
      <w:r>
        <w:t>: Nombre, población</w:t>
      </w:r>
    </w:p>
    <w:p w:rsidR="00A03B2B" w:rsidRDefault="00A03B2B" w:rsidP="00A03B2B">
      <w:pPr>
        <w:jc w:val="center"/>
      </w:pPr>
      <w:r>
        <w:t>Identificadores</w:t>
      </w:r>
    </w:p>
    <w:p w:rsidR="00A03B2B" w:rsidRDefault="00A03B2B" w:rsidP="00A03B2B">
      <w:r>
        <w:t>Comunidad Autónoma</w:t>
      </w:r>
      <w:r>
        <w:t>: Nombre</w:t>
      </w:r>
    </w:p>
    <w:p w:rsidR="00A03B2B" w:rsidRDefault="00A03B2B" w:rsidP="00A03B2B">
      <w:r>
        <w:t>Provincia</w:t>
      </w:r>
      <w:r>
        <w:t xml:space="preserve">: </w:t>
      </w:r>
      <w:proofErr w:type="spellStart"/>
      <w:r>
        <w:t>Cod</w:t>
      </w:r>
      <w:proofErr w:type="spellEnd"/>
      <w:r>
        <w:t xml:space="preserve">. </w:t>
      </w:r>
      <w:proofErr w:type="gramStart"/>
      <w:r>
        <w:t>Postal reducido</w:t>
      </w:r>
      <w:proofErr w:type="gramEnd"/>
      <w:r>
        <w:t xml:space="preserve"> (34, 28)</w:t>
      </w:r>
    </w:p>
    <w:p w:rsidR="00A03B2B" w:rsidRDefault="00A03B2B" w:rsidP="00A03B2B">
      <w:r>
        <w:t>Localidad</w:t>
      </w:r>
      <w:r>
        <w:t xml:space="preserve">: </w:t>
      </w:r>
      <w:proofErr w:type="spellStart"/>
      <w:r w:rsidR="00BF6FCD">
        <w:t>Cod</w:t>
      </w:r>
      <w:proofErr w:type="spellEnd"/>
      <w:r w:rsidR="00BF6FCD">
        <w:t xml:space="preserve">. </w:t>
      </w:r>
      <w:proofErr w:type="gramStart"/>
      <w:r w:rsidR="00BF6FCD">
        <w:t>Localidad(</w:t>
      </w:r>
      <w:proofErr w:type="gramEnd"/>
      <w:r w:rsidR="00BF6FCD">
        <w:t>Atributo extendido)</w:t>
      </w:r>
    </w:p>
    <w:p w:rsidR="00A03B2B" w:rsidRDefault="00A03B2B" w:rsidP="00A03B2B"/>
    <w:p w:rsidR="00A03B2B" w:rsidRDefault="00BF6FCD" w:rsidP="00A03B2B">
      <w:pPr>
        <w:jc w:val="center"/>
      </w:pPr>
      <w:r>
        <w:t>Interrelaciones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701"/>
        <w:gridCol w:w="2403"/>
      </w:tblGrid>
      <w:tr w:rsidR="00A03B2B" w:rsidTr="00DD70D1">
        <w:trPr>
          <w:trHeight w:val="328"/>
        </w:trPr>
        <w:tc>
          <w:tcPr>
            <w:tcW w:w="2263" w:type="dxa"/>
          </w:tcPr>
          <w:p w:rsidR="00A03B2B" w:rsidRDefault="00A03B2B" w:rsidP="00A03B2B"/>
        </w:tc>
        <w:tc>
          <w:tcPr>
            <w:tcW w:w="2127" w:type="dxa"/>
          </w:tcPr>
          <w:p w:rsidR="00A03B2B" w:rsidRDefault="00A03B2B" w:rsidP="00A03B2B">
            <w:r>
              <w:t>Localidad</w:t>
            </w:r>
          </w:p>
        </w:tc>
        <w:tc>
          <w:tcPr>
            <w:tcW w:w="1701" w:type="dxa"/>
          </w:tcPr>
          <w:p w:rsidR="00A03B2B" w:rsidRDefault="00A03B2B" w:rsidP="00A03B2B">
            <w:r>
              <w:t>Provincia</w:t>
            </w:r>
          </w:p>
        </w:tc>
        <w:tc>
          <w:tcPr>
            <w:tcW w:w="2403" w:type="dxa"/>
          </w:tcPr>
          <w:p w:rsidR="00A03B2B" w:rsidRDefault="00A03B2B" w:rsidP="00A03B2B">
            <w:r>
              <w:t>Comunidad Autónoma</w:t>
            </w:r>
          </w:p>
        </w:tc>
      </w:tr>
      <w:tr w:rsidR="00A03B2B" w:rsidTr="00DD70D1">
        <w:tc>
          <w:tcPr>
            <w:tcW w:w="2263" w:type="dxa"/>
          </w:tcPr>
          <w:p w:rsidR="00A03B2B" w:rsidRDefault="00A03B2B" w:rsidP="00A03B2B">
            <w:r>
              <w:t>Localidad</w:t>
            </w:r>
          </w:p>
        </w:tc>
        <w:tc>
          <w:tcPr>
            <w:tcW w:w="2127" w:type="dxa"/>
            <w:shd w:val="clear" w:color="auto" w:fill="C00000"/>
          </w:tcPr>
          <w:p w:rsidR="00A03B2B" w:rsidRPr="00BF6FCD" w:rsidRDefault="00A03B2B" w:rsidP="00A03B2B">
            <w:pPr>
              <w:rPr>
                <w:color w:val="000000" w:themeColor="text1"/>
              </w:rPr>
            </w:pPr>
            <w:r w:rsidRPr="00BF6FCD">
              <w:rPr>
                <w:color w:val="FFFFFF" w:themeColor="background1"/>
              </w:rPr>
              <w:t>X</w:t>
            </w:r>
          </w:p>
        </w:tc>
        <w:tc>
          <w:tcPr>
            <w:tcW w:w="1701" w:type="dxa"/>
          </w:tcPr>
          <w:p w:rsidR="00A03B2B" w:rsidRDefault="00DD70D1" w:rsidP="00DD70D1">
            <w:r>
              <w:t>Capital</w:t>
            </w:r>
          </w:p>
        </w:tc>
        <w:tc>
          <w:tcPr>
            <w:tcW w:w="2403" w:type="dxa"/>
            <w:shd w:val="clear" w:color="auto" w:fill="FFFFFF" w:themeFill="background1"/>
          </w:tcPr>
          <w:p w:rsidR="00A03B2B" w:rsidRDefault="00DD70D1" w:rsidP="00A03B2B">
            <w:r>
              <w:t>Capital</w:t>
            </w:r>
            <w:r>
              <w:t>/Pertenece</w:t>
            </w:r>
          </w:p>
        </w:tc>
      </w:tr>
      <w:tr w:rsidR="00A03B2B" w:rsidTr="00BF6FCD">
        <w:tc>
          <w:tcPr>
            <w:tcW w:w="2263" w:type="dxa"/>
          </w:tcPr>
          <w:p w:rsidR="00A03B2B" w:rsidRDefault="00A03B2B" w:rsidP="00A03B2B">
            <w:r>
              <w:t>Provincia</w:t>
            </w:r>
          </w:p>
        </w:tc>
        <w:tc>
          <w:tcPr>
            <w:tcW w:w="2127" w:type="dxa"/>
            <w:shd w:val="clear" w:color="auto" w:fill="C00000"/>
          </w:tcPr>
          <w:p w:rsidR="00A03B2B" w:rsidRPr="00BF6FCD" w:rsidRDefault="00A03B2B" w:rsidP="00A03B2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C00000"/>
          </w:tcPr>
          <w:p w:rsidR="00A03B2B" w:rsidRDefault="00A03B2B" w:rsidP="00A03B2B">
            <w:r>
              <w:t>X</w:t>
            </w:r>
          </w:p>
        </w:tc>
        <w:tc>
          <w:tcPr>
            <w:tcW w:w="2403" w:type="dxa"/>
          </w:tcPr>
          <w:p w:rsidR="00A03B2B" w:rsidRDefault="00A03B2B" w:rsidP="00A03B2B">
            <w:r>
              <w:t>Pertenece</w:t>
            </w:r>
          </w:p>
        </w:tc>
      </w:tr>
      <w:tr w:rsidR="00A03B2B" w:rsidTr="00BF6FCD">
        <w:tc>
          <w:tcPr>
            <w:tcW w:w="2263" w:type="dxa"/>
          </w:tcPr>
          <w:p w:rsidR="00A03B2B" w:rsidRDefault="00A03B2B" w:rsidP="00A03B2B">
            <w:r>
              <w:t>Comunidad Autónoma</w:t>
            </w:r>
          </w:p>
        </w:tc>
        <w:tc>
          <w:tcPr>
            <w:tcW w:w="2127" w:type="dxa"/>
            <w:shd w:val="clear" w:color="auto" w:fill="C00000"/>
          </w:tcPr>
          <w:p w:rsidR="00A03B2B" w:rsidRPr="00BF6FCD" w:rsidRDefault="00A03B2B" w:rsidP="00A03B2B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C00000"/>
          </w:tcPr>
          <w:p w:rsidR="00A03B2B" w:rsidRDefault="00A03B2B" w:rsidP="00A03B2B"/>
        </w:tc>
        <w:tc>
          <w:tcPr>
            <w:tcW w:w="2403" w:type="dxa"/>
            <w:shd w:val="clear" w:color="auto" w:fill="C00000"/>
          </w:tcPr>
          <w:p w:rsidR="00A03B2B" w:rsidRDefault="00A03B2B" w:rsidP="00A03B2B">
            <w:r>
              <w:t>X</w:t>
            </w:r>
          </w:p>
        </w:tc>
      </w:tr>
    </w:tbl>
    <w:p w:rsidR="00DD70D1" w:rsidRDefault="00DD70D1" w:rsidP="00A03B2B"/>
    <w:p w:rsidR="00DD70D1" w:rsidRDefault="00DD70D1">
      <w:r>
        <w:br w:type="page"/>
      </w:r>
    </w:p>
    <w:p w:rsidR="00A03B2B" w:rsidRDefault="001B5520" w:rsidP="00A03B2B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19.5pt">
            <v:imagedata r:id="rId5" o:title="descarga (2)" cropbottom="16442f" cropright="34621f"/>
          </v:shape>
        </w:pict>
      </w:r>
      <w:bookmarkEnd w:id="0"/>
    </w:p>
    <w:sectPr w:rsidR="00A0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80062"/>
    <w:multiLevelType w:val="multilevel"/>
    <w:tmpl w:val="BEB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2B"/>
    <w:rsid w:val="001B5520"/>
    <w:rsid w:val="009A696E"/>
    <w:rsid w:val="00A03B2B"/>
    <w:rsid w:val="00AA25DA"/>
    <w:rsid w:val="00BF6FCD"/>
    <w:rsid w:val="00D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8B6F"/>
  <w15:chartTrackingRefBased/>
  <w15:docId w15:val="{75632D9B-2759-4EA1-8150-4D4E7BA7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0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DAM115</dc:creator>
  <cp:keywords/>
  <dc:description/>
  <cp:lastModifiedBy>DAM115</cp:lastModifiedBy>
  <cp:revision>1</cp:revision>
  <dcterms:created xsi:type="dcterms:W3CDTF">2020-11-10T07:49:00Z</dcterms:created>
  <dcterms:modified xsi:type="dcterms:W3CDTF">2020-11-10T08:28:00Z</dcterms:modified>
</cp:coreProperties>
</file>