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0EB" w:rsidRDefault="008240EB" w:rsidP="008240EB">
      <w:pPr>
        <w:pStyle w:val="a5"/>
      </w:pPr>
      <w:r>
        <w:t>PPP的工作原理：</w:t>
      </w:r>
    </w:p>
    <w:p w:rsidR="008240EB" w:rsidRDefault="008240EB" w:rsidP="008240EB">
      <w:pPr>
        <w:pStyle w:val="a5"/>
      </w:pPr>
      <w:r w:rsidRPr="008240EB">
        <w:t>http://cai.jstvu.edu.cn/cai/wangluo/d3z/34-8/PPP-gzyl.htm</w:t>
      </w:r>
    </w:p>
    <w:p w:rsidR="008240EB" w:rsidRDefault="008240EB" w:rsidP="008240EB">
      <w:pPr>
        <w:pStyle w:val="a5"/>
      </w:pPr>
      <w:bookmarkStart w:id="0" w:name="OLE_LINK1"/>
      <w:bookmarkStart w:id="1" w:name="OLE_LINK2"/>
      <w:bookmarkStart w:id="2" w:name="OLE_LINK3"/>
      <w:bookmarkStart w:id="3" w:name="OLE_LINK4"/>
      <w:r>
        <w:rPr>
          <w:sz w:val="27"/>
          <w:szCs w:val="27"/>
        </w:rPr>
        <w:t xml:space="preserve">　　为了建立点对点链路上的通信连接，发送端PPP首先发送LCP帧，以配置和测试数据链路。在LCP建立好数据链路并协调好所选设备之后，发送端PPP发送NCP帧，以选择和配置一个或多个网络层协议。当所选的网络层协议配置好后，便可以将各网络层协议的数据包发送到数据链路上。配置好后的链路一直保持通信状态，直到LCP帧或NCP帧明确提示关闭链路，或者有其它的外部事件发生。</w:t>
      </w:r>
    </w:p>
    <w:bookmarkEnd w:id="0"/>
    <w:bookmarkEnd w:id="1"/>
    <w:bookmarkEnd w:id="2"/>
    <w:bookmarkEnd w:id="3"/>
    <w:p w:rsidR="008240EB" w:rsidRDefault="008240EB" w:rsidP="008240EB">
      <w:pPr>
        <w:pStyle w:val="a5"/>
      </w:pPr>
      <w:r>
        <w:rPr>
          <w:sz w:val="27"/>
          <w:szCs w:val="27"/>
        </w:rPr>
        <w:t xml:space="preserve">　　1. PPP对物理层的要求</w:t>
      </w:r>
      <w:bookmarkStart w:id="4" w:name="_GoBack"/>
      <w:bookmarkEnd w:id="4"/>
    </w:p>
    <w:p w:rsidR="008240EB" w:rsidRDefault="008240EB" w:rsidP="008240EB">
      <w:pPr>
        <w:pStyle w:val="a5"/>
      </w:pPr>
      <w:r>
        <w:rPr>
          <w:sz w:val="27"/>
          <w:szCs w:val="27"/>
        </w:rPr>
        <w:t xml:space="preserve">　　PPP可以工作在任何DTE/DCE接口上。PPP惟一的要求是必须提供全双工电路，不论是专用的或交换式的，只要可以工作于异步或同步串行模式，而且对PPP的链路层帧透明即可。与其它的DTE/DCE接口不一样，PPP对传输速率的限制不严。</w:t>
      </w:r>
    </w:p>
    <w:p w:rsidR="008240EB" w:rsidRDefault="008240EB" w:rsidP="008240EB">
      <w:pPr>
        <w:pStyle w:val="a5"/>
      </w:pPr>
      <w:r>
        <w:rPr>
          <w:sz w:val="27"/>
          <w:szCs w:val="27"/>
        </w:rPr>
        <w:t xml:space="preserve">　　2. PPP帧格式</w:t>
      </w:r>
    </w:p>
    <w:p w:rsidR="008240EB" w:rsidRDefault="008240EB" w:rsidP="008240EB">
      <w:pPr>
        <w:pStyle w:val="a5"/>
      </w:pPr>
      <w:r>
        <w:rPr>
          <w:sz w:val="27"/>
          <w:szCs w:val="27"/>
        </w:rPr>
        <w:t xml:space="preserve">　　标准PPP帧格式如图3-32所示。PPP帧格式是精心设计的，不但能与多数常用的硬件兼容，而且还提供了在单一链路上同时复用多种网络层协议的机制。</w:t>
      </w:r>
    </w:p>
    <w:p w:rsidR="008240EB" w:rsidRDefault="008240EB" w:rsidP="008240EB">
      <w:pPr>
        <w:pStyle w:val="a5"/>
      </w:pPr>
      <w:r>
        <w:rPr>
          <w:sz w:val="27"/>
          <w:szCs w:val="27"/>
        </w:rPr>
        <w:t xml:space="preserve">　　（1）标志域（Flag）：指示一个帧的开始或结束；</w:t>
      </w:r>
    </w:p>
    <w:p w:rsidR="008240EB" w:rsidRDefault="008240EB" w:rsidP="008240EB">
      <w:pPr>
        <w:pStyle w:val="a5"/>
      </w:pPr>
      <w:r>
        <w:rPr>
          <w:sz w:val="27"/>
          <w:szCs w:val="27"/>
        </w:rPr>
        <w:t xml:space="preserve">　　（2）地址域（Address）：是标准的广播地址。PPP不指定单个工作站的地址；</w:t>
      </w:r>
    </w:p>
    <w:p w:rsidR="008240EB" w:rsidRDefault="008240EB" w:rsidP="008240EB">
      <w:pPr>
        <w:pStyle w:val="a5"/>
      </w:pPr>
      <w:r>
        <w:rPr>
          <w:sz w:val="27"/>
          <w:szCs w:val="27"/>
        </w:rPr>
        <w:t xml:space="preserve">　　（3）协议域（Protocol）：用于标识封装在帧的信息域中的协议类型；</w:t>
      </w:r>
    </w:p>
    <w:p w:rsidR="008240EB" w:rsidRDefault="008240EB" w:rsidP="008240EB">
      <w:pPr>
        <w:pStyle w:val="a5"/>
      </w:pPr>
      <w:r>
        <w:rPr>
          <w:sz w:val="27"/>
          <w:szCs w:val="27"/>
        </w:rPr>
        <w:t xml:space="preserve">　　（4）数据域（Information）：长度为零或多个字节，最多为1500字节，包含符合协议域中指定协议的数据报；</w:t>
      </w:r>
    </w:p>
    <w:p w:rsidR="008240EB" w:rsidRDefault="008240EB" w:rsidP="008240EB">
      <w:pPr>
        <w:pStyle w:val="a5"/>
      </w:pPr>
      <w:r>
        <w:rPr>
          <w:sz w:val="27"/>
          <w:szCs w:val="27"/>
        </w:rPr>
        <w:t xml:space="preserve">　　（5）帧检测序列（FCS）：通常为2个字节，在优先级约定中，可以使用4字节来提高错误检测能力。</w:t>
      </w:r>
    </w:p>
    <w:p w:rsidR="008240EB" w:rsidRDefault="008240EB" w:rsidP="008240EB">
      <w:pPr>
        <w:pStyle w:val="a5"/>
      </w:pPr>
      <w:r>
        <w:rPr>
          <w:sz w:val="27"/>
          <w:szCs w:val="27"/>
        </w:rPr>
        <w:t xml:space="preserve">　　LCP可以更改标准PPP帧结构，修改后的帧必须与标准帧存在明显的不同。</w:t>
      </w:r>
    </w:p>
    <w:p w:rsidR="008240EB" w:rsidRDefault="008240EB" w:rsidP="008240EB">
      <w:pPr>
        <w:pStyle w:val="a5"/>
      </w:pPr>
      <w:r>
        <w:t xml:space="preserve">　　</w:t>
      </w:r>
      <w:r>
        <w:rPr>
          <w:sz w:val="27"/>
          <w:szCs w:val="27"/>
        </w:rPr>
        <w:t>3. PPP是个协议簇，它包含一协议。</w:t>
      </w:r>
    </w:p>
    <w:p w:rsidR="008240EB" w:rsidRDefault="008240EB" w:rsidP="008240EB">
      <w:pPr>
        <w:pStyle w:val="a5"/>
      </w:pPr>
      <w:r>
        <w:rPr>
          <w:sz w:val="27"/>
          <w:szCs w:val="27"/>
        </w:rPr>
        <w:t xml:space="preserve">　　（1）链路控制协议（LCP），PPPLCP提供了建立、配置、维护和终止点对点链接的方法。</w:t>
      </w:r>
      <w:r>
        <w:t xml:space="preserve"> </w:t>
      </w:r>
    </w:p>
    <w:p w:rsidR="008240EB" w:rsidRDefault="008240EB" w:rsidP="008240EB">
      <w:pPr>
        <w:pStyle w:val="a5"/>
      </w:pPr>
      <w:r>
        <w:rPr>
          <w:sz w:val="27"/>
          <w:szCs w:val="27"/>
        </w:rPr>
        <w:t xml:space="preserve">　　（2）IP控制协议（IPCP），IPCP是IP的网络控制协议（NCP），负责点对点链路通信双方的IP协议模块的配置、使能和禁止，还负责通信双方IP地址的协商。它与LCP的包交换机制相同，但只有在PPP链路建立起来之后，才能进行IPCP的包交换。</w:t>
      </w:r>
    </w:p>
    <w:p w:rsidR="008240EB" w:rsidRDefault="008240EB" w:rsidP="008240EB">
      <w:pPr>
        <w:pStyle w:val="a5"/>
      </w:pPr>
      <w:r>
        <w:rPr>
          <w:sz w:val="27"/>
          <w:szCs w:val="27"/>
        </w:rPr>
        <w:t xml:space="preserve">　　（3）口令授权协议（PAP），PAP利用双向的握手信号建立通信双方的认证，这一过程在链路初始链路化阶段完成。一旦链路建立起来，通信一方向授权者不断发送ID口令对，直到授权被认可，否则连接被终止。</w:t>
      </w:r>
    </w:p>
    <w:p w:rsidR="008240EB" w:rsidRDefault="008240EB" w:rsidP="008240EB">
      <w:pPr>
        <w:pStyle w:val="a5"/>
      </w:pPr>
      <w:r>
        <w:rPr>
          <w:sz w:val="27"/>
          <w:szCs w:val="27"/>
        </w:rPr>
        <w:t xml:space="preserve">　　询问握手授权协议（CHAP），CHAP比PAP要安全得多，CHAP利用三次握手周期性地检验对方身份。</w:t>
      </w:r>
    </w:p>
    <w:p w:rsidR="008240EB" w:rsidRDefault="008240EB" w:rsidP="008240EB">
      <w:pPr>
        <w:pStyle w:val="a5"/>
      </w:pPr>
      <w:r>
        <w:t> </w:t>
      </w:r>
    </w:p>
    <w:p w:rsidR="008240EB" w:rsidRDefault="008240EB" w:rsidP="008240EB">
      <w:pPr>
        <w:pStyle w:val="a5"/>
      </w:pPr>
      <w:r>
        <w:rPr>
          <w:sz w:val="27"/>
          <w:szCs w:val="27"/>
        </w:rPr>
        <w:t xml:space="preserve">　　　　　　　　　　　　　　　　　　</w:t>
      </w:r>
      <w:r>
        <w:rPr>
          <w:noProof/>
          <w:color w:val="0000FF"/>
          <w:sz w:val="27"/>
          <w:szCs w:val="27"/>
        </w:rPr>
        <w:drawing>
          <wp:inline distT="0" distB="0" distL="0" distR="0">
            <wp:extent cx="182880" cy="182880"/>
            <wp:effectExtent l="0" t="0" r="7620" b="7620"/>
            <wp:docPr id="1" name="图片 1" descr="http://cai.jstvu.edu.cn/cai/wangluo/d3z/image/t4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i.jstvu.edu.cn/cai/wangluo/d3z/image/t4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（3.5.6）</w:t>
      </w:r>
    </w:p>
    <w:p w:rsidR="00980ECF" w:rsidRDefault="00980ECF"/>
    <w:sectPr w:rsidR="00980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F8D" w:rsidRDefault="00AA5F8D" w:rsidP="008240EB">
      <w:r>
        <w:separator/>
      </w:r>
    </w:p>
  </w:endnote>
  <w:endnote w:type="continuationSeparator" w:id="0">
    <w:p w:rsidR="00AA5F8D" w:rsidRDefault="00AA5F8D" w:rsidP="0082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F8D" w:rsidRDefault="00AA5F8D" w:rsidP="008240EB">
      <w:r>
        <w:separator/>
      </w:r>
    </w:p>
  </w:footnote>
  <w:footnote w:type="continuationSeparator" w:id="0">
    <w:p w:rsidR="00AA5F8D" w:rsidRDefault="00AA5F8D" w:rsidP="008240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C0"/>
    <w:rsid w:val="000524E2"/>
    <w:rsid w:val="002735BF"/>
    <w:rsid w:val="00273D31"/>
    <w:rsid w:val="003527C7"/>
    <w:rsid w:val="003B7E5E"/>
    <w:rsid w:val="003C6F56"/>
    <w:rsid w:val="004209D9"/>
    <w:rsid w:val="00424DC0"/>
    <w:rsid w:val="00490D97"/>
    <w:rsid w:val="00531D20"/>
    <w:rsid w:val="00566A06"/>
    <w:rsid w:val="00591219"/>
    <w:rsid w:val="00723958"/>
    <w:rsid w:val="007A56C0"/>
    <w:rsid w:val="008240EB"/>
    <w:rsid w:val="00825942"/>
    <w:rsid w:val="00962668"/>
    <w:rsid w:val="00980ECF"/>
    <w:rsid w:val="009C6F74"/>
    <w:rsid w:val="009E5BF7"/>
    <w:rsid w:val="009E60E8"/>
    <w:rsid w:val="00A31EC7"/>
    <w:rsid w:val="00AA5F8D"/>
    <w:rsid w:val="00AC2686"/>
    <w:rsid w:val="00BE67AB"/>
    <w:rsid w:val="00C21A8F"/>
    <w:rsid w:val="00C44954"/>
    <w:rsid w:val="00C860AF"/>
    <w:rsid w:val="00CB0F30"/>
    <w:rsid w:val="00D421D0"/>
    <w:rsid w:val="00D706FD"/>
    <w:rsid w:val="00F118BD"/>
    <w:rsid w:val="00F87AFC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365867-4056-4040-8BDE-DEABB788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4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40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4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40E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24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i.jstvu.edu.cn/cai/wangluo/d3z/34-8/3.5.6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165</Words>
  <Characters>943</Characters>
  <Application>Microsoft Office Word</Application>
  <DocSecurity>0</DocSecurity>
  <Lines>7</Lines>
  <Paragraphs>2</Paragraphs>
  <ScaleCrop>false</ScaleCrop>
  <Company>Microsoft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hufk</dc:creator>
  <cp:keywords/>
  <dc:description/>
  <cp:lastModifiedBy>hufk</cp:lastModifiedBy>
  <cp:revision>4</cp:revision>
  <dcterms:created xsi:type="dcterms:W3CDTF">2016-10-31T08:25:00Z</dcterms:created>
  <dcterms:modified xsi:type="dcterms:W3CDTF">2016-12-10T13:45:00Z</dcterms:modified>
</cp:coreProperties>
</file>