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Java跨平台：基于JVM。针对每一个操作系统都有不同的jvm与之对应，jvm在这个过程中屏蔽了各个操作系统之间的差异性。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Java的技术结构：JAVASE JAVAEE JAVAME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JDK、JRE、JVM：JRE包含了JVM+核心类库（Java程序运行所需要的基本的支持），为程序的运行提供环境。JDK包含了JRE+开发工具。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入门程序：Java程序一定是写到Java文件（.java）；程序运行需要入口---主函数；类编译完成之后会产生一个class文件。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javac -d 包的存放位置 要编译的Java文件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java 包名.类名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 cn.tedu.de.Demo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环境变量：JAVA_HOME=JDK的安装路径，Path = %JAVA_HOME%\bin;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关键字：有特殊含义的单词 --- 53个关键字 --- 2个保留字：const/goto --- 所有的关键字都是小写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标识符：程序自定义的名称。由字母、数字、_、$组成，支持中文命名。不能以数字开头，不能使用关键字，区分大小写。见名知意。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驼峰命名法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类名/接口名：如果由多个单词组成，那么每一个单词的首字母大写。 HelloWorld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变量名/方法名：如果由多个单词组成，那么第一个单词的首字母小写，其余单词的首字母大写 playGame main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包名：如果由多个单词组成，那么每一个单词之间用 . 隔开，所有字母都是小写 cn.tedu.de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常量名：如果由多个单词组成，那么每一个单词之间用_隔开，所有字母都是大写 PLAY_GAME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用于解释说明的文字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注释文字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单行注释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注释文字 */</w:t>
      </w:r>
      <w:r>
        <w:rPr>
          <w:rFonts w:hint="eastAsia"/>
          <w:lang w:val="en-US" w:eastAsia="zh-CN"/>
        </w:rPr>
        <w:tab/>
        <w:t>多行注释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注释文字 */文档注释 --- 里面的注释内容可以利用javadoc命令提取出来形成文档（就是对程序的说明书）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字面量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在计算机中不可改变的量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整数常量：所有的整数 7 15 186 -42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小数常量：所有的小数 3.12 8.005 6.0 9.00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字符常量：将一个字母、数字或者是符号用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标识起来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字符串常量：将一个或者多个字符用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 xml:space="preserve"> 标识起来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布尔常量：true/false --- 用于表示逻辑值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空常量：null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计数方式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二进制：0-1，满2进1 1+1=10 11+1=100 111+1=1000。在程序中以0b/0B开头标记一个二进制数字(从JDK1.7开始)  0b1001 0b00101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八进制：0-7，满8进1  7+1=10 27+1=30 77+1=100 要求以0开头标记一个八进制数字 045 053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十进制：0-9，满10进1 Java中数字默认就是十进制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十六进制：0-9，A-F，满16进1 9+1=a a+1=b f+1=10 39+1=3a 3f+1=40  99+1=9a 9f+1=a0 af+1=b0 ff+1=100要求以0x/0X作为开头标记  0xB3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进制的转换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十进制转换为二进制：将一个十进制数字不断的除以2，然后获取余数，将余数倒序排列，排列之后的结果就是对应的二进制</w:t>
      </w:r>
    </w:p>
    <w:p>
      <w:pPr>
        <w:jc w:val="center"/>
      </w:pPr>
      <w:r>
        <w:drawing>
          <wp:inline distT="0" distB="0" distL="114300" distR="114300">
            <wp:extent cx="2228850" cy="2117090"/>
            <wp:effectExtent l="0" t="0" r="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117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二进制转化为十进制：从这个二进制数字的最低位次开始，然后每一位乘以当前的</w:t>
      </w:r>
      <w:r>
        <w:rPr>
          <w:rFonts w:hint="eastAsia"/>
          <w:lang w:val="en-US" w:eastAsia="zh-CN"/>
        </w:rPr>
        <w:t>2的</w:t>
      </w:r>
      <w:r>
        <w:rPr>
          <w:rFonts w:hint="eastAsia"/>
          <w:lang w:eastAsia="zh-CN"/>
        </w:rPr>
        <w:t>位次次幂，最后求和。</w:t>
      </w:r>
    </w:p>
    <w:p>
      <w:pPr>
        <w:jc w:val="both"/>
      </w:pPr>
      <w:r>
        <w:drawing>
          <wp:inline distT="0" distB="0" distL="114300" distR="114300">
            <wp:extent cx="5269230" cy="1148080"/>
            <wp:effectExtent l="0" t="0" r="762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十进制转化为其他进制：十进制数字向哪个进制转化那么久除以对应的进制，然后取余数，将余数倒排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其他进制转化为十进制：从这个进制的数字的低位次开始，然后按位次乘以当前的进制的位次次幂，最后求和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二进制转化为八进制：从二进制数字的低位次开始，每三位划分为一组产生一个八进制数字，最高位如果不足三位，补</w:t>
      </w:r>
      <w:r>
        <w:rPr>
          <w:rFonts w:hint="eastAsia"/>
          <w:lang w:val="en-US" w:eastAsia="zh-CN"/>
        </w:rPr>
        <w:t>0。最后将产生的八进制数字排列 --- 三变一</w:t>
      </w:r>
    </w:p>
    <w:p>
      <w:pPr>
        <w:jc w:val="both"/>
      </w:pPr>
      <w:r>
        <w:drawing>
          <wp:inline distT="0" distB="0" distL="114300" distR="114300">
            <wp:extent cx="2743200" cy="933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八进制转化为二进制：每一位八进制数字产生</w:t>
      </w:r>
      <w:r>
        <w:rPr>
          <w:rFonts w:hint="eastAsia"/>
          <w:lang w:val="en-US" w:eastAsia="zh-CN"/>
        </w:rPr>
        <w:t>3位二进制数字，如果不足三位，补0. --- 一变三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十六进制和二进制之间的转换类比八进制和二进制的转换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扩展：十进制小数转换为二进制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绝大部分的小数转化为二进制都是无限的 --- 所以计算机在存储小数的时候会产生舍入误差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在程序中用于存储数据的容器。</w:t>
      </w:r>
    </w:p>
    <w:p>
      <w:r>
        <w:drawing>
          <wp:inline distT="0" distB="0" distL="114300" distR="114300">
            <wp:extent cx="4466590" cy="2890520"/>
            <wp:effectExtent l="0" t="0" r="1016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289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变量不能重名。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变量必须先定义后使用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变量必须先给值后使用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变量必须在哪儿定义就在哪儿使用</w:t>
      </w:r>
    </w:p>
    <w:p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扩展：计算机存储单位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每一个二进制数字称之为</w:t>
      </w:r>
      <w:r>
        <w:rPr>
          <w:rFonts w:hint="eastAsia"/>
          <w:lang w:val="en-US" w:eastAsia="zh-CN"/>
        </w:rPr>
        <w:t>1位 --- bit - 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 - Byte - B  1B = 8b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千字节 - kilobyte - KB 1KB = 2</w:t>
      </w:r>
      <w:r>
        <w:rPr>
          <w:rFonts w:hint="eastAsia"/>
          <w:vertAlign w:val="superscript"/>
          <w:lang w:val="en-US" w:eastAsia="zh-CN"/>
        </w:rPr>
        <w:t>10</w:t>
      </w:r>
      <w:r>
        <w:rPr>
          <w:rFonts w:hint="eastAsia"/>
          <w:lang w:val="en-US" w:eastAsia="zh-CN"/>
        </w:rPr>
        <w:t>B = 1024B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兆字节 - MB -&gt; GB -&gt; TB -&gt; PB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8Mb = 1MB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100Mb = 12.5MB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3GB = 3000MB --- 在通信领域是按照千进制计算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数据类型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基本数据类型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 - 1个字节 - -2</w:t>
      </w:r>
      <w:r>
        <w:rPr>
          <w:rFonts w:hint="eastAsia"/>
          <w:vertAlign w:val="superscript"/>
          <w:lang w:val="en-US" w:eastAsia="zh-CN"/>
        </w:rPr>
        <w:t>7</w:t>
      </w:r>
      <w:r>
        <w:rPr>
          <w:rFonts w:hint="eastAsia"/>
          <w:lang w:val="en-US" w:eastAsia="zh-CN"/>
        </w:rPr>
        <w:t>~2</w:t>
      </w:r>
      <w:r>
        <w:rPr>
          <w:rFonts w:hint="eastAsia"/>
          <w:vertAlign w:val="superscript"/>
          <w:lang w:val="en-US" w:eastAsia="zh-CN"/>
        </w:rPr>
        <w:t>7</w:t>
      </w:r>
      <w:r>
        <w:rPr>
          <w:rFonts w:hint="eastAsia"/>
          <w:lang w:val="en-US" w:eastAsia="zh-CN"/>
        </w:rPr>
        <w:t>-1 -&gt; -128~127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 b = 25; byte b2 = 127; byte b3 = -</w:t>
      </w:r>
      <w:bookmarkStart w:id="0" w:name="_GoBack"/>
      <w:bookmarkEnd w:id="0"/>
      <w:r>
        <w:rPr>
          <w:rFonts w:hint="eastAsia"/>
          <w:lang w:val="en-US" w:eastAsia="zh-CN"/>
        </w:rPr>
        <w:t>128;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布尔型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引用数据类型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数组 [] 类 class  接口 interface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Code Pro">
    <w:altName w:val="Segoe Print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251"/>
    <w:rsid w:val="01253FD1"/>
    <w:rsid w:val="01FC3495"/>
    <w:rsid w:val="025A7A4A"/>
    <w:rsid w:val="05BF6C78"/>
    <w:rsid w:val="06945270"/>
    <w:rsid w:val="06A1615F"/>
    <w:rsid w:val="07A42C14"/>
    <w:rsid w:val="07D474AB"/>
    <w:rsid w:val="08911DC2"/>
    <w:rsid w:val="08FB2366"/>
    <w:rsid w:val="091303EA"/>
    <w:rsid w:val="09722503"/>
    <w:rsid w:val="09785190"/>
    <w:rsid w:val="09E22895"/>
    <w:rsid w:val="0AF05696"/>
    <w:rsid w:val="0B4C55C9"/>
    <w:rsid w:val="0B8F4B1D"/>
    <w:rsid w:val="0CB178BA"/>
    <w:rsid w:val="0D800967"/>
    <w:rsid w:val="0D8B2E71"/>
    <w:rsid w:val="0E9B53C8"/>
    <w:rsid w:val="0EB84166"/>
    <w:rsid w:val="124471B1"/>
    <w:rsid w:val="12685FFB"/>
    <w:rsid w:val="13454B4A"/>
    <w:rsid w:val="135A7917"/>
    <w:rsid w:val="13BE6571"/>
    <w:rsid w:val="13DB05E8"/>
    <w:rsid w:val="14B2637D"/>
    <w:rsid w:val="15EB1B21"/>
    <w:rsid w:val="16C5131A"/>
    <w:rsid w:val="16E0373E"/>
    <w:rsid w:val="18411C07"/>
    <w:rsid w:val="18457D9E"/>
    <w:rsid w:val="18D07F29"/>
    <w:rsid w:val="19854DFA"/>
    <w:rsid w:val="19E869D1"/>
    <w:rsid w:val="19EC2B77"/>
    <w:rsid w:val="1C7F1F86"/>
    <w:rsid w:val="1D590CDF"/>
    <w:rsid w:val="1DC57E8D"/>
    <w:rsid w:val="1DD9684C"/>
    <w:rsid w:val="200E3ABB"/>
    <w:rsid w:val="20D74B9E"/>
    <w:rsid w:val="20F9269F"/>
    <w:rsid w:val="21CB6230"/>
    <w:rsid w:val="2205725E"/>
    <w:rsid w:val="22AE0027"/>
    <w:rsid w:val="22E34F40"/>
    <w:rsid w:val="23B04F14"/>
    <w:rsid w:val="23EE5A3C"/>
    <w:rsid w:val="2455105C"/>
    <w:rsid w:val="24772067"/>
    <w:rsid w:val="251C49B5"/>
    <w:rsid w:val="257C348A"/>
    <w:rsid w:val="26147509"/>
    <w:rsid w:val="278643B0"/>
    <w:rsid w:val="27D55B84"/>
    <w:rsid w:val="28481A34"/>
    <w:rsid w:val="285F46CF"/>
    <w:rsid w:val="28B57A66"/>
    <w:rsid w:val="290B1497"/>
    <w:rsid w:val="2A255A28"/>
    <w:rsid w:val="2A910902"/>
    <w:rsid w:val="2B897320"/>
    <w:rsid w:val="2C8D3807"/>
    <w:rsid w:val="2CB418E8"/>
    <w:rsid w:val="2D3231CB"/>
    <w:rsid w:val="2D8B1B25"/>
    <w:rsid w:val="2F536818"/>
    <w:rsid w:val="2F7C0AB9"/>
    <w:rsid w:val="30045B16"/>
    <w:rsid w:val="303C2E39"/>
    <w:rsid w:val="31134246"/>
    <w:rsid w:val="31D30160"/>
    <w:rsid w:val="31FE2759"/>
    <w:rsid w:val="32341547"/>
    <w:rsid w:val="340F20F8"/>
    <w:rsid w:val="343F1ECA"/>
    <w:rsid w:val="347C2827"/>
    <w:rsid w:val="35705BE5"/>
    <w:rsid w:val="361A75A1"/>
    <w:rsid w:val="36312A67"/>
    <w:rsid w:val="3680521F"/>
    <w:rsid w:val="37407767"/>
    <w:rsid w:val="37901759"/>
    <w:rsid w:val="383E24F9"/>
    <w:rsid w:val="390C17CE"/>
    <w:rsid w:val="395916BB"/>
    <w:rsid w:val="39974222"/>
    <w:rsid w:val="3A5369C8"/>
    <w:rsid w:val="3C9213B1"/>
    <w:rsid w:val="3CC77D0B"/>
    <w:rsid w:val="3EE248B2"/>
    <w:rsid w:val="406D31E9"/>
    <w:rsid w:val="414D197F"/>
    <w:rsid w:val="431C63D5"/>
    <w:rsid w:val="437D08BB"/>
    <w:rsid w:val="44213F4B"/>
    <w:rsid w:val="452E67CA"/>
    <w:rsid w:val="45A54AFC"/>
    <w:rsid w:val="4735771B"/>
    <w:rsid w:val="47432EA1"/>
    <w:rsid w:val="475A2220"/>
    <w:rsid w:val="48815047"/>
    <w:rsid w:val="48AE7513"/>
    <w:rsid w:val="48C1391B"/>
    <w:rsid w:val="497A7EA3"/>
    <w:rsid w:val="4A0D1B5A"/>
    <w:rsid w:val="4B474F97"/>
    <w:rsid w:val="4B547AB9"/>
    <w:rsid w:val="4B8A1D1A"/>
    <w:rsid w:val="4C5A0565"/>
    <w:rsid w:val="4F34730C"/>
    <w:rsid w:val="4F755A6E"/>
    <w:rsid w:val="4FFC7AC2"/>
    <w:rsid w:val="50086489"/>
    <w:rsid w:val="504A0F81"/>
    <w:rsid w:val="50553BB9"/>
    <w:rsid w:val="5106317E"/>
    <w:rsid w:val="51581D7B"/>
    <w:rsid w:val="51B921EB"/>
    <w:rsid w:val="526B0B67"/>
    <w:rsid w:val="530F5D57"/>
    <w:rsid w:val="55CA637D"/>
    <w:rsid w:val="561E7504"/>
    <w:rsid w:val="56663AAB"/>
    <w:rsid w:val="57D25F6B"/>
    <w:rsid w:val="57F0566E"/>
    <w:rsid w:val="57FD7EA2"/>
    <w:rsid w:val="59B3368E"/>
    <w:rsid w:val="5A8F4A9D"/>
    <w:rsid w:val="5B5D0EB4"/>
    <w:rsid w:val="5B8C7C67"/>
    <w:rsid w:val="5BDF576D"/>
    <w:rsid w:val="5C5376C6"/>
    <w:rsid w:val="5CD54DAE"/>
    <w:rsid w:val="5EEC45DD"/>
    <w:rsid w:val="5FA946C9"/>
    <w:rsid w:val="5FC5166B"/>
    <w:rsid w:val="603A4773"/>
    <w:rsid w:val="6045285C"/>
    <w:rsid w:val="61981FD1"/>
    <w:rsid w:val="61D364C2"/>
    <w:rsid w:val="648C6BE4"/>
    <w:rsid w:val="64B75C8C"/>
    <w:rsid w:val="65684429"/>
    <w:rsid w:val="65AF3A2B"/>
    <w:rsid w:val="67061F97"/>
    <w:rsid w:val="679A0889"/>
    <w:rsid w:val="67AA6CD9"/>
    <w:rsid w:val="68BB0613"/>
    <w:rsid w:val="68FB311E"/>
    <w:rsid w:val="69212B49"/>
    <w:rsid w:val="692C2389"/>
    <w:rsid w:val="693E2F72"/>
    <w:rsid w:val="69757891"/>
    <w:rsid w:val="6A1B3428"/>
    <w:rsid w:val="6A70125E"/>
    <w:rsid w:val="6AE4077E"/>
    <w:rsid w:val="6B6A0EA2"/>
    <w:rsid w:val="6BB2475B"/>
    <w:rsid w:val="6BE640F1"/>
    <w:rsid w:val="6C671DC1"/>
    <w:rsid w:val="6C9C5351"/>
    <w:rsid w:val="6DDE2BF4"/>
    <w:rsid w:val="6DE53CBA"/>
    <w:rsid w:val="6E0C562A"/>
    <w:rsid w:val="6E165115"/>
    <w:rsid w:val="6E7C52AF"/>
    <w:rsid w:val="6E95157F"/>
    <w:rsid w:val="70562798"/>
    <w:rsid w:val="713C23F1"/>
    <w:rsid w:val="71CF783D"/>
    <w:rsid w:val="72364ACD"/>
    <w:rsid w:val="725468DA"/>
    <w:rsid w:val="73633C6F"/>
    <w:rsid w:val="739532FF"/>
    <w:rsid w:val="740160A9"/>
    <w:rsid w:val="7481757C"/>
    <w:rsid w:val="74965FD8"/>
    <w:rsid w:val="75B96489"/>
    <w:rsid w:val="760638D4"/>
    <w:rsid w:val="760D43C1"/>
    <w:rsid w:val="764235C8"/>
    <w:rsid w:val="76C66384"/>
    <w:rsid w:val="77046D88"/>
    <w:rsid w:val="772F7A25"/>
    <w:rsid w:val="78EF7A50"/>
    <w:rsid w:val="793A3C14"/>
    <w:rsid w:val="79522C4D"/>
    <w:rsid w:val="7CD96A04"/>
    <w:rsid w:val="7D714446"/>
    <w:rsid w:val="7D7D08AD"/>
    <w:rsid w:val="7E350292"/>
    <w:rsid w:val="7EDC65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color w:val="auto"/>
      <w:kern w:val="2"/>
      <w:sz w:val="28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b/>
      <w:sz w:val="30"/>
    </w:rPr>
  </w:style>
  <w:style w:type="character" w:default="1" w:styleId="6">
    <w:name w:val="Default Paragraph Font"/>
    <w:semiHidden/>
    <w:qFormat/>
    <w:uiPriority w:val="0"/>
    <w:rPr>
      <w:rFonts w:ascii="Source Code Pro" w:hAnsi="Source Code Pro" w:eastAsia="微软雅黑"/>
      <w:sz w:val="21"/>
    </w:rPr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EDEDED" w:themeFill="accent3" w:themeFillTint="32"/>
    </w:pPr>
  </w:style>
  <w:style w:type="paragraph" w:customStyle="1" w:styleId="9">
    <w:name w:val="总结"/>
    <w:basedOn w:val="1"/>
    <w:next w:val="1"/>
    <w:qFormat/>
    <w:uiPriority w:val="0"/>
    <w:pPr>
      <w:shd w:val="clear" w:fill="70AD47" w:themeFill="accent6"/>
    </w:pPr>
    <w:rPr>
      <w:rFonts w:eastAsia="微软雅黑"/>
      <w:sz w:val="28"/>
    </w:rPr>
  </w:style>
  <w:style w:type="paragraph" w:customStyle="1" w:styleId="10">
    <w:name w:val="注意"/>
    <w:basedOn w:val="1"/>
    <w:next w:val="1"/>
    <w:qFormat/>
    <w:uiPriority w:val="0"/>
    <w:pPr>
      <w:shd w:val="clear" w:fill="C00000"/>
    </w:pPr>
    <w:rPr>
      <w:sz w:val="28"/>
    </w:rPr>
  </w:style>
  <w:style w:type="paragraph" w:customStyle="1" w:styleId="11">
    <w:name w:val="扩展"/>
    <w:basedOn w:val="9"/>
    <w:next w:val="1"/>
    <w:qFormat/>
    <w:uiPriority w:val="0"/>
    <w:pPr>
      <w:shd w:val="clear" w:fill="FFC000" w:themeFill="accent4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</Characters>
  <Lines>0</Lines>
  <Paragraphs>0</Paragraphs>
  <TotalTime>84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2016-03-11T00:57:00Z</dcterms:created>
  <dc:creator>满一航</dc:creator>
  <cp:lastModifiedBy>admin</cp:lastModifiedBy>
  <dcterms:modified xsi:type="dcterms:W3CDTF">2018-08-01T03:49:06Z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