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959D1" w14:textId="12EB70DB" w:rsidR="001C27A6" w:rsidRDefault="00E71615">
      <w:r>
        <w:t>OD 1-6:</w:t>
      </w:r>
    </w:p>
    <w:p w14:paraId="799E2367" w14:textId="77777777" w:rsidR="00E71615" w:rsidRDefault="00E71615"/>
    <w:p w14:paraId="0A25FC66" w14:textId="77777777" w:rsidR="00E71615" w:rsidRPr="00E71615" w:rsidRDefault="00E71615" w:rsidP="00E71615">
      <w:pPr>
        <w:rPr>
          <w:b/>
          <w:bCs/>
        </w:rPr>
      </w:pPr>
      <w:r w:rsidRPr="00E71615">
        <w:rPr>
          <w:b/>
          <w:bCs/>
        </w:rPr>
        <w:t>Second — the 6 open decisions are yours to make (this is gate A working)</w:t>
      </w:r>
    </w:p>
    <w:p w14:paraId="6E508562" w14:textId="77777777" w:rsidR="00E71615" w:rsidRPr="00E71615" w:rsidRDefault="00E71615" w:rsidP="00E71615">
      <w:r w:rsidRPr="00E71615">
        <w:t xml:space="preserve">These are not bugs — the contract-designer correctly refused to </w:t>
      </w:r>
      <w:r w:rsidRPr="00E71615">
        <w:rPr>
          <w:i/>
          <w:iCs/>
        </w:rPr>
        <w:t>guess</w:t>
      </w:r>
      <w:r w:rsidRPr="00E71615">
        <w:t xml:space="preserve"> scientific choices and parked them in </w:t>
      </w:r>
      <w:proofErr w:type="spellStart"/>
      <w:r w:rsidRPr="00E71615">
        <w:t>open_decisions</w:t>
      </w:r>
      <w:proofErr w:type="spellEnd"/>
      <w:r w:rsidRPr="00E71615">
        <w:t>, which blocks approval until you resolve them. Here are my recommendations to react to; you decide:</w:t>
      </w:r>
    </w:p>
    <w:p w14:paraId="2219E083" w14:textId="77777777" w:rsidR="00E71615" w:rsidRPr="00E71615" w:rsidRDefault="00E71615" w:rsidP="00E71615">
      <w:pPr>
        <w:numPr>
          <w:ilvl w:val="0"/>
          <w:numId w:val="1"/>
        </w:numPr>
      </w:pPr>
      <w:r w:rsidRPr="00E71615">
        <w:rPr>
          <w:b/>
          <w:bCs/>
        </w:rPr>
        <w:t>OD-1 / OD-6 (unit-level test + nesting):</w:t>
      </w:r>
      <w:r w:rsidRPr="00E71615">
        <w:t xml:space="preserve"> these are one question. Units are nested in animals, so an uncorrected unit-level test </w:t>
      </w:r>
      <w:proofErr w:type="spellStart"/>
      <w:r w:rsidRPr="00E71615">
        <w:t>pseudoreplicates</w:t>
      </w:r>
      <w:proofErr w:type="spellEnd"/>
      <w:r w:rsidRPr="00E71615">
        <w:t xml:space="preserve"> and inflates significance. I'd use a </w:t>
      </w:r>
      <w:r w:rsidRPr="00E71615">
        <w:rPr>
          <w:b/>
          <w:bCs/>
        </w:rPr>
        <w:t>mixed-effects model</w:t>
      </w:r>
      <w:r w:rsidRPr="00E71615">
        <w:t xml:space="preserve"> (per-unit ΔMRL with animal as a random intercept), effect size = the standardized fixed effect — which resolves OD-6 as "yes, correct for nesting." If you want to stay non-parametric, a Wilcoxon with cluster-robust handling by animal.</w:t>
      </w:r>
    </w:p>
    <w:p w14:paraId="55C6C83F" w14:textId="77777777" w:rsidR="00E71615" w:rsidRPr="00E71615" w:rsidRDefault="00E71615" w:rsidP="00E71615">
      <w:pPr>
        <w:numPr>
          <w:ilvl w:val="0"/>
          <w:numId w:val="1"/>
        </w:numPr>
      </w:pPr>
      <w:r w:rsidRPr="00E71615">
        <w:rPr>
          <w:b/>
          <w:bCs/>
        </w:rPr>
        <w:t>OD-2 (strongest-change metric + k):</w:t>
      </w:r>
      <w:r w:rsidRPr="00E71615">
        <w:t xml:space="preserve"> I'd use largest </w:t>
      </w:r>
      <w:r w:rsidRPr="00E71615">
        <w:rPr>
          <w:b/>
          <w:bCs/>
        </w:rPr>
        <w:t>|ΔMRL| = |</w:t>
      </w:r>
      <w:proofErr w:type="spellStart"/>
      <w:r w:rsidRPr="00E71615">
        <w:rPr>
          <w:b/>
          <w:bCs/>
        </w:rPr>
        <w:t>MRL_ethanol</w:t>
      </w:r>
      <w:proofErr w:type="spellEnd"/>
      <w:r w:rsidRPr="00E71615">
        <w:rPr>
          <w:b/>
          <w:bCs/>
        </w:rPr>
        <w:t xml:space="preserve"> − </w:t>
      </w:r>
      <w:proofErr w:type="spellStart"/>
      <w:r w:rsidRPr="00E71615">
        <w:rPr>
          <w:b/>
          <w:bCs/>
        </w:rPr>
        <w:t>MRL_control</w:t>
      </w:r>
      <w:proofErr w:type="spellEnd"/>
      <w:r w:rsidRPr="00E71615">
        <w:rPr>
          <w:b/>
          <w:bCs/>
        </w:rPr>
        <w:t>|</w:t>
      </w:r>
      <w:r w:rsidRPr="00E71615">
        <w:t xml:space="preserve">, k = 5. Percent change blows up when </w:t>
      </w:r>
      <w:proofErr w:type="spellStart"/>
      <w:r w:rsidRPr="00E71615">
        <w:t>MRL_control</w:t>
      </w:r>
      <w:proofErr w:type="spellEnd"/>
      <w:r w:rsidRPr="00E71615">
        <w:t xml:space="preserve"> ≈ 0.</w:t>
      </w:r>
    </w:p>
    <w:p w14:paraId="45FCFDBD" w14:textId="77777777" w:rsidR="00E71615" w:rsidRPr="00E71615" w:rsidRDefault="00E71615" w:rsidP="00E71615">
      <w:pPr>
        <w:numPr>
          <w:ilvl w:val="0"/>
          <w:numId w:val="1"/>
        </w:numPr>
      </w:pPr>
      <w:r w:rsidRPr="00E71615">
        <w:rPr>
          <w:b/>
          <w:bCs/>
        </w:rPr>
        <w:t>OD-3 (2021-11-03):</w:t>
      </w:r>
      <w:r w:rsidRPr="00E71615">
        <w:t xml:space="preserve"> re-exclude from the paired animal-level test. All-ethanol is a structural property of </w:t>
      </w:r>
      <w:proofErr w:type="gramStart"/>
      <w:r w:rsidRPr="00E71615">
        <w:t>that recording</w:t>
      </w:r>
      <w:proofErr w:type="gramEnd"/>
      <w:r w:rsidRPr="00E71615">
        <w:t xml:space="preserve"> (no control epochs to </w:t>
      </w:r>
      <w:proofErr w:type="gramStart"/>
      <w:r w:rsidRPr="00E71615">
        <w:t>pair) —</w:t>
      </w:r>
      <w:proofErr w:type="gramEnd"/>
      <w:r w:rsidRPr="00E71615">
        <w:t xml:space="preserve"> threshold adjustment can't create controls. </w:t>
      </w:r>
      <w:proofErr w:type="gramStart"/>
      <w:r w:rsidRPr="00E71615">
        <w:t>So</w:t>
      </w:r>
      <w:proofErr w:type="gramEnd"/>
      <w:r w:rsidRPr="00E71615">
        <w:t xml:space="preserve"> n = 5 at </w:t>
      </w:r>
      <w:proofErr w:type="gramStart"/>
      <w:r w:rsidRPr="00E71615">
        <w:t>the animal</w:t>
      </w:r>
      <w:proofErr w:type="gramEnd"/>
      <w:r w:rsidRPr="00E71615">
        <w:t xml:space="preserve"> level. (It could still feed unit-level ethanol characterization if you want, but not the paired comparison.)</w:t>
      </w:r>
    </w:p>
    <w:p w14:paraId="159F283C" w14:textId="77777777" w:rsidR="00E71615" w:rsidRPr="00E71615" w:rsidRDefault="00E71615" w:rsidP="00E71615">
      <w:pPr>
        <w:numPr>
          <w:ilvl w:val="0"/>
          <w:numId w:val="1"/>
        </w:numPr>
      </w:pPr>
      <w:r w:rsidRPr="00E71615">
        <w:rPr>
          <w:b/>
          <w:bCs/>
        </w:rPr>
        <w:t>OD-4 (QC-PSTH extremes):</w:t>
      </w:r>
      <w:r w:rsidRPr="00E71615">
        <w:t xml:space="preserve"> rank the strongest/weakest units </w:t>
      </w:r>
      <w:r w:rsidRPr="00E71615">
        <w:rPr>
          <w:b/>
          <w:bCs/>
        </w:rPr>
        <w:t>per-condition</w:t>
      </w:r>
      <w:r w:rsidRPr="00E71615">
        <w:t xml:space="preserve"> so the extremes reflect the ethanol-vs-control contrast, not pooled locking strength.</w:t>
      </w:r>
    </w:p>
    <w:p w14:paraId="15D740D8" w14:textId="77777777" w:rsidR="00E71615" w:rsidRPr="00E71615" w:rsidRDefault="00E71615" w:rsidP="00E71615">
      <w:pPr>
        <w:numPr>
          <w:ilvl w:val="0"/>
          <w:numId w:val="1"/>
        </w:numPr>
      </w:pPr>
      <w:r w:rsidRPr="00E71615">
        <w:rPr>
          <w:b/>
          <w:bCs/>
        </w:rPr>
        <w:t>OD-5 (PROH-002 stopping criterion):</w:t>
      </w:r>
      <w:r w:rsidRPr="00E71615">
        <w:t xml:space="preserve"> your request describes a </w:t>
      </w:r>
      <w:r w:rsidRPr="00E71615">
        <w:rPr>
          <w:i/>
          <w:iCs/>
        </w:rPr>
        <w:t>strict two-pass</w:t>
      </w:r>
      <w:r w:rsidRPr="00E71615">
        <w:t xml:space="preserve"> protocol, so I'd resolve this as "exactly two passes, pass 2 is final — no iterative convergence, no tolerance needed." If you </w:t>
      </w:r>
      <w:proofErr w:type="gramStart"/>
      <w:r w:rsidRPr="00E71615">
        <w:t>actually intend</w:t>
      </w:r>
      <w:proofErr w:type="gramEnd"/>
      <w:r w:rsidRPr="00E71615">
        <w:t xml:space="preserve"> iteration, pin a tolerance like |</w:t>
      </w:r>
      <w:proofErr w:type="spellStart"/>
      <w:r w:rsidRPr="00E71615">
        <w:t>Δthreshold</w:t>
      </w:r>
      <w:proofErr w:type="spellEnd"/>
      <w:r w:rsidRPr="00E71615">
        <w:t>| &lt; 1% of the SNF SD.</w:t>
      </w:r>
    </w:p>
    <w:p w14:paraId="065DFA3D" w14:textId="77777777" w:rsidR="00E71615" w:rsidRDefault="00E71615"/>
    <w:sectPr w:rsidR="00E716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33F7F"/>
    <w:multiLevelType w:val="multilevel"/>
    <w:tmpl w:val="428A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638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615"/>
    <w:rsid w:val="001C27A6"/>
    <w:rsid w:val="009959DC"/>
    <w:rsid w:val="00DB5016"/>
    <w:rsid w:val="00E71615"/>
    <w:rsid w:val="00F11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0EFA6"/>
  <w15:chartTrackingRefBased/>
  <w15:docId w15:val="{D5F0BF62-6632-4150-B7DA-BFFBBCBDC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6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6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6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6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1386</Characters>
  <Application>Microsoft Office Word</Application>
  <DocSecurity>0</DocSecurity>
  <Lines>19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Gire</dc:creator>
  <cp:keywords/>
  <dc:description/>
  <cp:lastModifiedBy>David Gire</cp:lastModifiedBy>
  <cp:revision>1</cp:revision>
  <dcterms:created xsi:type="dcterms:W3CDTF">2026-07-22T19:31:00Z</dcterms:created>
  <dcterms:modified xsi:type="dcterms:W3CDTF">2026-07-22T19:31:00Z</dcterms:modified>
</cp:coreProperties>
</file>