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CF8D" w14:textId="77777777" w:rsidR="00802F7C" w:rsidRDefault="00000000">
      <w:r>
        <w:rPr>
          <w:b/>
          <w:color w:val="1F3B63"/>
          <w:sz w:val="44"/>
        </w:rPr>
        <w:t>research_workflow — Operating Manual</w:t>
      </w:r>
    </w:p>
    <w:p w14:paraId="15EA28D2" w14:textId="77777777" w:rsidR="00802F7C" w:rsidRDefault="00000000">
      <w:r>
        <w:rPr>
          <w:i/>
          <w:color w:val="555555"/>
          <w:sz w:val="22"/>
        </w:rPr>
        <w:t>Document-driven, contract-controlled research pipeline · Claude CLI + Command Prompt · Worked example: Neuropixels ethanol → sniff-phase spike locking (task NP-DEMO-1)</w:t>
      </w:r>
    </w:p>
    <w:p w14:paraId="532CB689" w14:textId="77777777" w:rsidR="00802F7C" w:rsidRDefault="00000000">
      <w:r>
        <w:rPr>
          <w:i/>
          <w:color w:val="555555"/>
          <w:sz w:val="19"/>
        </w:rPr>
        <w:t>Applies to the research_workflow package updated 2026-07-21 (Rev 1–4): data-location propagation, the honest run/step driver, the step command, the unattended permission allowlist, and venv-aware hooks. This manual is authoritative for all future operations.</w:t>
      </w:r>
    </w:p>
    <w:p w14:paraId="75639316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1  How the pipeline is organized</w:t>
      </w:r>
    </w:p>
    <w:p w14:paraId="080EB3B9" w14:textId="77777777" w:rsidR="00802F7C" w:rsidRDefault="00000000">
      <w:r>
        <w:t>research_workflow has two operating surfaces and two mandatory human gates. Keeping them straight is the whole discipline.</w:t>
      </w:r>
    </w:p>
    <w:p w14:paraId="37117615" w14:textId="77777777" w:rsidR="00802F7C" w:rsidRDefault="00000000">
      <w:r>
        <w:rPr>
          <w:b/>
          <w:color w:val="2E5A9E"/>
          <w:sz w:val="24"/>
        </w:rPr>
        <w:t>Two surfaces</w:t>
      </w:r>
    </w:p>
    <w:p w14:paraId="33EBCE1C" w14:textId="77777777" w:rsidR="00802F7C" w:rsidRDefault="00000000">
      <w:pPr>
        <w:pStyle w:val="ListBullet"/>
      </w:pPr>
      <w:r>
        <w:rPr>
          <w:b/>
        </w:rPr>
        <w:t xml:space="preserve">[CMD] Command prompt — </w:t>
      </w:r>
      <w:r>
        <w:t>the Python command-line tool. It is the deterministic control plane: it renders and hash-locks the contract, enforces the state machine, and drives the run. It NEVER does science and NEVER calls a model. You run these commands yourself.</w:t>
      </w:r>
    </w:p>
    <w:p w14:paraId="784ED0C6" w14:textId="77777777" w:rsidR="00802F7C" w:rsidRDefault="00000000">
      <w:pPr>
        <w:pStyle w:val="ListBullet"/>
      </w:pPr>
      <w:r>
        <w:rPr>
          <w:b/>
        </w:rPr>
        <w:t xml:space="preserve">[CLI] Claude Code CLI — </w:t>
      </w:r>
      <w:r>
        <w:t>the Claude Code agent. It does the judgment work at each build state — authoring the contract spec, mapping the kernel, writing and running the analysis, auditing, building figures, drafting the report. It also calls research_workflow to advance. Enforcement hooks constrain what it may touch.</w:t>
      </w:r>
    </w:p>
    <w:p w14:paraId="02AC3C83" w14:textId="77777777" w:rsidR="00802F7C" w:rsidRDefault="00000000">
      <w:r>
        <w:rPr>
          <w:b/>
          <w:color w:val="2E5A9E"/>
          <w:sz w:val="24"/>
        </w:rPr>
        <w:t>Two human gates (never automate these)</w:t>
      </w:r>
    </w:p>
    <w:p w14:paraId="249A1561" w14:textId="77777777" w:rsidR="00802F7C" w:rsidRDefault="00000000">
      <w:pPr>
        <w:pStyle w:val="ListBullet"/>
      </w:pPr>
      <w:r>
        <w:rPr>
          <w:b/>
        </w:rPr>
        <w:t xml:space="preserve">Gate 1 — AWAITING_HUMAN_REVIEW: </w:t>
      </w:r>
      <w:r>
        <w:t>after the contract renders. You read the contract and approve it. This hash-locks it.</w:t>
      </w:r>
    </w:p>
    <w:p w14:paraId="4632EF06" w14:textId="77777777" w:rsidR="00802F7C" w:rsidRDefault="00000000">
      <w:pPr>
        <w:pStyle w:val="ListBullet"/>
      </w:pPr>
      <w:r>
        <w:rPr>
          <w:b/>
        </w:rPr>
        <w:t xml:space="preserve">Gate 2 — AWAITING_FINAL_HUMAN_APPROVAL: </w:t>
      </w:r>
      <w:r>
        <w:t>after the build completes. You read the report and sign off.</w:t>
      </w:r>
    </w:p>
    <w:p w14:paraId="2B08A048" w14:textId="77777777" w:rsidR="00802F7C" w:rsidRDefault="00000000">
      <w:r>
        <w:t>Everything between the two gates — the build — is where the CLI agent works, driven state-by-state by the run/step loop.</w:t>
      </w:r>
    </w:p>
    <w:p w14:paraId="04F9C19A" w14:textId="77777777" w:rsidR="00802F7C" w:rsidRDefault="00000000">
      <w:r>
        <w:rPr>
          <w:b/>
          <w:color w:val="2E5A9E"/>
          <w:sz w:val="24"/>
        </w:rPr>
        <w:t>What changed in the 2026-07-21 update</w:t>
      </w:r>
    </w:p>
    <w:p w14:paraId="7C84E372" w14:textId="77777777" w:rsidR="00802F7C" w:rsidRDefault="00000000">
      <w:pPr>
        <w:pStyle w:val="ListBullet"/>
      </w:pPr>
      <w:r>
        <w:rPr>
          <w:b/>
        </w:rPr>
        <w:t xml:space="preserve">Data propagation: </w:t>
      </w:r>
      <w:r>
        <w:t>State the data location in the request document (“Data location: …”); ingestion captures it as a DATA-xxx item and it propagates into the contract automatically, hashed and traceable.</w:t>
      </w:r>
    </w:p>
    <w:p w14:paraId="11167697" w14:textId="77777777" w:rsidR="00802F7C" w:rsidRDefault="00000000">
      <w:pPr>
        <w:pStyle w:val="ListBullet"/>
      </w:pPr>
      <w:r>
        <w:rPr>
          <w:b/>
        </w:rPr>
        <w:t xml:space="preserve">Honest run/step driver: </w:t>
      </w:r>
      <w:r>
        <w:t>research_workflow run no longer fast-forwards. It stops at each build state and tells you what to dispatch; the state only advances after research_workflow step records that the work was done.</w:t>
      </w:r>
    </w:p>
    <w:p w14:paraId="25D0412B" w14:textId="77777777" w:rsidR="00802F7C" w:rsidRDefault="00000000">
      <w:pPr>
        <w:pStyle w:val="ListBullet"/>
      </w:pPr>
      <w:r>
        <w:rPr>
          <w:b/>
        </w:rPr>
        <w:t xml:space="preserve">step command: </w:t>
      </w:r>
      <w:r>
        <w:t>attests that a build state's artifact was produced, so run may advance past it.</w:t>
      </w:r>
    </w:p>
    <w:p w14:paraId="4160DEF2" w14:textId="77777777" w:rsidR="00802F7C" w:rsidRDefault="00000000">
      <w:pPr>
        <w:pStyle w:val="ListBullet"/>
      </w:pPr>
      <w:r>
        <w:rPr>
          <w:b/>
        </w:rPr>
        <w:t xml:space="preserve">Allowlist: </w:t>
      </w:r>
      <w:r>
        <w:t>a permissions block in .claude/settings.json for safe unattended runs.</w:t>
      </w:r>
    </w:p>
    <w:p w14:paraId="3C55B8F7" w14:textId="77777777" w:rsidR="00802F7C" w:rsidRDefault="00000000">
      <w:pPr>
        <w:pStyle w:val="ListBullet"/>
      </w:pPr>
      <w:r>
        <w:rPr>
          <w:b/>
        </w:rPr>
        <w:t xml:space="preserve">venv-aware hooks: </w:t>
      </w:r>
      <w:r>
        <w:t>hooks now run via "${RW_PY:-python3}" so they use the venv interpreter where research_workflow is importable.</w:t>
      </w:r>
    </w:p>
    <w:p w14:paraId="3FA5A769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2  One-time setup  [CMD]</w:t>
      </w:r>
    </w:p>
    <w:p w14:paraId="51142C27" w14:textId="77777777" w:rsidR="00802F7C" w:rsidRDefault="00000000">
      <w:r>
        <w:lastRenderedPageBreak/>
        <w:t>Do this once per machine / project so the CLI agent runs inside the virtual environment and the enforcement hooks actually fire. A hook that cannot launch is treated as non-blocking, which silently DISABLES enforcement — so this step is safety-critical, not cosmetic.</w:t>
      </w:r>
    </w:p>
    <w:p w14:paraId="0DEEB92D" w14:textId="77777777" w:rsidR="00802F7C" w:rsidRDefault="00000000">
      <w:r>
        <w:rPr>
          <w:b/>
          <w:color w:val="2E5A9E"/>
          <w:sz w:val="24"/>
        </w:rPr>
        <w:t>2.1  Environment + install</w:t>
      </w:r>
    </w:p>
    <w:p w14:paraId="1A42A122" w14:textId="77777777" w:rsidR="00802F7C" w:rsidRDefault="00000000">
      <w:r>
        <w:rPr>
          <w:b/>
          <w:color w:val="555555"/>
          <w:sz w:val="19"/>
        </w:rPr>
        <w:t>PowerShell / command prompt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17A19476" w14:textId="77777777">
        <w:tc>
          <w:tcPr>
            <w:tcW w:w="9648" w:type="dxa"/>
            <w:shd w:val="clear" w:color="auto" w:fill="EEF1F6"/>
          </w:tcPr>
          <w:p w14:paraId="2CB44EDF" w14:textId="77777777" w:rsidR="00292E1C" w:rsidRPr="009B2841" w:rsidRDefault="00292E1C" w:rsidP="00292E1C">
            <w:pPr>
              <w:shd w:val="clear" w:color="auto" w:fill="EEF2F8"/>
              <w:ind w:left="360"/>
              <w:rPr>
                <w:color w:val="113355"/>
                <w:sz w:val="18"/>
              </w:rPr>
            </w:pPr>
            <w:r w:rsidRPr="009B2841">
              <w:rPr>
                <w:color w:val="113355"/>
                <w:sz w:val="18"/>
              </w:rPr>
              <w:t>$python = "C:\Users\david\anaconda3\python.exe"</w:t>
            </w:r>
          </w:p>
          <w:p w14:paraId="1C427F94" w14:textId="77777777" w:rsidR="00292E1C" w:rsidRPr="009B2841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9B2841">
              <w:rPr>
                <w:rFonts w:ascii="Consolas" w:hAnsi="Consolas"/>
                <w:color w:val="113355"/>
                <w:sz w:val="18"/>
              </w:rPr>
              <w:t>$project = "C:\Projects\Repos\Agentic Research\Research Setup\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research_workflow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>"</w:t>
            </w:r>
          </w:p>
          <w:p w14:paraId="3E251DF1" w14:textId="77777777" w:rsidR="00292E1C" w:rsidRPr="009B2841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9B2841">
              <w:rPr>
                <w:rFonts w:ascii="Consolas" w:hAnsi="Consolas"/>
                <w:color w:val="113355"/>
                <w:sz w:val="18"/>
              </w:rPr>
              <w:t xml:space="preserve">&amp; $python -m 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venv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 xml:space="preserve"> "$project\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vras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>"</w:t>
            </w:r>
          </w:p>
          <w:p w14:paraId="30FA83D6" w14:textId="77777777" w:rsidR="00292E1C" w:rsidRPr="009B2841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9B2841">
              <w:rPr>
                <w:rFonts w:ascii="Consolas" w:hAnsi="Consolas"/>
                <w:color w:val="113355"/>
                <w:sz w:val="18"/>
              </w:rPr>
              <w:t>$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venvPython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 xml:space="preserve"> = "$project\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vras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>\Scripts\python.exe"</w:t>
            </w:r>
          </w:p>
          <w:p w14:paraId="15A0880E" w14:textId="77777777" w:rsidR="00292E1C" w:rsidRPr="009B2841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9B2841">
              <w:rPr>
                <w:rFonts w:ascii="Consolas" w:hAnsi="Consolas"/>
                <w:color w:val="113355"/>
                <w:sz w:val="18"/>
              </w:rPr>
              <w:t>&amp; $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venvPython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 xml:space="preserve"> -m pip install --upgrade pip</w:t>
            </w:r>
          </w:p>
          <w:p w14:paraId="4A90365C" w14:textId="77777777" w:rsidR="00292E1C" w:rsidRPr="009B2841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9B2841">
              <w:rPr>
                <w:rFonts w:ascii="Consolas" w:hAnsi="Consolas"/>
                <w:color w:val="113355"/>
                <w:sz w:val="18"/>
              </w:rPr>
              <w:t>&amp; $</w:t>
            </w:r>
            <w:proofErr w:type="spellStart"/>
            <w:r w:rsidRPr="009B2841">
              <w:rPr>
                <w:rFonts w:ascii="Consolas" w:hAnsi="Consolas"/>
                <w:color w:val="113355"/>
                <w:sz w:val="18"/>
              </w:rPr>
              <w:t>venvPython</w:t>
            </w:r>
            <w:proofErr w:type="spellEnd"/>
            <w:r w:rsidRPr="009B2841">
              <w:rPr>
                <w:rFonts w:ascii="Consolas" w:hAnsi="Consolas"/>
                <w:color w:val="113355"/>
                <w:sz w:val="18"/>
              </w:rPr>
              <w:t xml:space="preserve"> -m pip install -e $project</w:t>
            </w:r>
          </w:p>
          <w:p w14:paraId="198246E2" w14:textId="77777777" w:rsidR="00292E1C" w:rsidRPr="00C75F97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C75F97">
              <w:rPr>
                <w:rFonts w:ascii="Consolas" w:hAnsi="Consolas"/>
                <w:color w:val="113355"/>
                <w:sz w:val="18"/>
              </w:rPr>
              <w:t>$project = "C:\Projects\Repos\Agentic Research\Research Setup\</w:t>
            </w:r>
            <w:proofErr w:type="spellStart"/>
            <w:r w:rsidRPr="00C75F97">
              <w:rPr>
                <w:rFonts w:ascii="Consolas" w:hAnsi="Consolas"/>
                <w:color w:val="113355"/>
                <w:sz w:val="18"/>
              </w:rPr>
              <w:t>research_workflow</w:t>
            </w:r>
            <w:proofErr w:type="spellEnd"/>
            <w:r w:rsidRPr="00C75F97">
              <w:rPr>
                <w:rFonts w:ascii="Consolas" w:hAnsi="Consolas"/>
                <w:color w:val="113355"/>
                <w:sz w:val="18"/>
              </w:rPr>
              <w:t>"</w:t>
            </w:r>
          </w:p>
          <w:p w14:paraId="35E60F50" w14:textId="77777777" w:rsidR="00292E1C" w:rsidRPr="00C75F97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r w:rsidRPr="00C75F97">
              <w:rPr>
                <w:rFonts w:ascii="Consolas" w:hAnsi="Consolas"/>
                <w:color w:val="113355"/>
                <w:sz w:val="18"/>
              </w:rPr>
              <w:t>&amp; "$project\</w:t>
            </w:r>
            <w:proofErr w:type="spellStart"/>
            <w:r w:rsidRPr="00C75F97">
              <w:rPr>
                <w:rFonts w:ascii="Consolas" w:hAnsi="Consolas"/>
                <w:color w:val="113355"/>
                <w:sz w:val="18"/>
              </w:rPr>
              <w:t>vras</w:t>
            </w:r>
            <w:proofErr w:type="spellEnd"/>
            <w:r w:rsidRPr="00C75F97">
              <w:rPr>
                <w:rFonts w:ascii="Consolas" w:hAnsi="Consolas"/>
                <w:color w:val="113355"/>
                <w:sz w:val="18"/>
              </w:rPr>
              <w:t>\Scripts\Activate.ps1"</w:t>
            </w:r>
          </w:p>
          <w:p w14:paraId="75FD75EA" w14:textId="2C3FC5E5" w:rsidR="00802F7C" w:rsidRPr="00292E1C" w:rsidRDefault="00292E1C" w:rsidP="00292E1C">
            <w:pPr>
              <w:shd w:val="clear" w:color="auto" w:fill="EEF2F8"/>
              <w:ind w:left="360"/>
              <w:rPr>
                <w:rFonts w:ascii="Consolas" w:hAnsi="Consolas"/>
                <w:color w:val="113355"/>
                <w:sz w:val="18"/>
              </w:rPr>
            </w:pPr>
            <w:proofErr w:type="spellStart"/>
            <w:r w:rsidRPr="00C75F97">
              <w:rPr>
                <w:rFonts w:ascii="Consolas" w:hAnsi="Consolas"/>
                <w:color w:val="113355"/>
                <w:sz w:val="18"/>
              </w:rPr>
              <w:t>research_workflow</w:t>
            </w:r>
            <w:proofErr w:type="spellEnd"/>
            <w:r w:rsidRPr="00C75F97">
              <w:rPr>
                <w:rFonts w:ascii="Consolas" w:hAnsi="Consolas"/>
                <w:color w:val="113355"/>
                <w:sz w:val="18"/>
              </w:rPr>
              <w:t xml:space="preserve"> --help</w:t>
            </w:r>
          </w:p>
        </w:tc>
      </w:tr>
    </w:tbl>
    <w:p w14:paraId="2CC92F7C" w14:textId="77777777" w:rsidR="00802F7C" w:rsidRDefault="00000000">
      <w:r>
        <w:rPr>
          <w:b/>
          <w:color w:val="2E5A9E"/>
          <w:sz w:val="24"/>
        </w:rPr>
        <w:t>2.2  Point the hooks — and all analysis python — at the venv (RW_PY)</w:t>
      </w:r>
    </w:p>
    <w:p w14:paraId="3D2F7FDD" w14:textId="77777777" w:rsidR="00802F7C" w:rsidRDefault="00000000">
      <w:r>
        <w:t>The hooks are launched by Claude Code in a bash shell that does not see your venv. Set RW_PY to the venv python, in the SAME shell you launch claude from. Use forward slashes; the quotes in the hook command handle the spaces.</w:t>
      </w:r>
    </w:p>
    <w:p>
      <w:pPr/>
      <w:r>
        <w:t>Pin RW_PY for the ANALYSIS too, not just the hooks. Instruct the agent (and your own commands) to run every python call as "$RW_PY" — never bare python, py, python3, or an anaconda path. In the subshell Claude Code runs commands in, a bare python resolves to anaconda, because a venv “activation” does not carry into that subshell and vras lives OUTSIDE this project (under Agentic Research). That is why earlier runs hunted for an interpreter, searched C:\ for scipy, and fell back to C:\Users\david\anaconda3\python.exe. Pinning "$RW_PY" makes the whole build use vras, which already has scipy / statsmodels / pandas + research_workflow — one interpreter, no hunting, no pip installs. (No package install is needed; analysis-requirements.txt is only for a fresh install on another machine.)</w:t>
      </w:r>
    </w:p>
    <w:p w14:paraId="624916A0" w14:textId="77777777" w:rsidR="00802F7C" w:rsidRDefault="00000000">
      <w:r>
        <w:rPr>
          <w:b/>
          <w:color w:val="555555"/>
          <w:sz w:val="19"/>
        </w:rPr>
        <w:t>Set RW_PY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55687E25" w14:textId="77777777">
        <w:tc>
          <w:tcPr>
            <w:tcW w:w="9648" w:type="dxa"/>
            <w:shd w:val="clear" w:color="auto" w:fill="EEF1F6"/>
          </w:tcPr>
          <w:p w14:paraId="28F5F40F" w14:textId="77777777" w:rsidR="00802F7C" w:rsidRDefault="00000000">
            <w:r>
              <w:rPr>
                <w:rFonts w:ascii="Consolas" w:hAnsi="Consolas"/>
                <w:sz w:val="18"/>
              </w:rPr>
              <w:t># PowerShell</w:t>
            </w:r>
          </w:p>
          <w:p w14:paraId="7EA0A78E" w14:textId="77777777" w:rsidR="00802F7C" w:rsidRDefault="00000000">
            <w:r>
              <w:rPr>
                <w:rFonts w:ascii="Consolas" w:hAnsi="Consolas"/>
                <w:sz w:val="18"/>
              </w:rPr>
              <w:t>$env:RW_PY = "C:/Projects/Repos/Agentic Research/Research Setup/research_workflow/vras/Scripts/python.exe"</w:t>
            </w:r>
          </w:p>
          <w:p w14:paraId="7448F70E" w14:textId="77777777" w:rsidR="00802F7C" w:rsidRDefault="00802F7C"/>
          <w:p w14:paraId="2E3AD9AF" w14:textId="77777777" w:rsidR="00802F7C" w:rsidRDefault="00000000">
            <w:r>
              <w:rPr>
                <w:rFonts w:ascii="Consolas" w:hAnsi="Consolas"/>
                <w:sz w:val="18"/>
              </w:rPr>
              <w:t># Git Bash</w:t>
            </w:r>
          </w:p>
          <w:p w14:paraId="22BDE352" w14:textId="77777777" w:rsidR="00802F7C" w:rsidRDefault="00000000">
            <w:r>
              <w:rPr>
                <w:rFonts w:ascii="Consolas" w:hAnsi="Consolas"/>
                <w:sz w:val="18"/>
              </w:rPr>
              <w:t>export RW_PY="/c/Projects/Repos/Agentic Research/Research Setup/research_workflow/vras/Scripts/python.exe"</w:t>
            </w:r>
          </w:p>
          <w:p w14:paraId="69C684F9" w14:textId="77777777" w:rsidR="00802F7C" w:rsidRDefault="00802F7C"/>
          <w:p w14:paraId="7FE82988" w14:textId="77777777" w:rsidR="00802F7C" w:rsidRDefault="00000000">
            <w:r>
              <w:rPr>
                <w:rFonts w:ascii="Consolas" w:hAnsi="Consolas"/>
                <w:sz w:val="18"/>
              </w:rPr>
              <w:t># persist for all future shells (new shells only)</w:t>
            </w:r>
          </w:p>
          <w:p w14:paraId="088E47E3" w14:textId="77777777" w:rsidR="00802F7C" w:rsidRDefault="00000000">
            <w:r>
              <w:rPr>
                <w:rFonts w:ascii="Consolas" w:hAnsi="Consolas"/>
                <w:sz w:val="18"/>
              </w:rPr>
              <w:t>setx RW_PY "C:\Projects\Repos\Agentic Research\Research Setup\research_workflow\vras\Scripts\python.exe"</w:t>
            </w:r>
          </w:p>
        </w:tc>
      </w:tr>
    </w:tbl>
    <w:p w14:paraId="24BC3180" w14:textId="77777777" w:rsidR="00802F7C" w:rsidRDefault="00000000">
      <w:r>
        <w:rPr>
          <w:b/>
          <w:color w:val="2E5A9E"/>
          <w:sz w:val="24"/>
        </w:rPr>
        <w:t>2.3  Confirm settings.json is in place</w:t>
      </w:r>
    </w:p>
    <w:p w14:paraId="62C3D018" w14:textId="77777777" w:rsidR="00802F7C" w:rsidRDefault="00000000">
      <w:r>
        <w:lastRenderedPageBreak/>
        <w:t>Each project's .claude/settings.json must carry both the permissions block and the "${RW_PY:-python3}" hook commands. It is already correct in C:\Projects\Repos\Neuropixels\.claude and in the canonical scaffold at …\research_workflow\.claude (which future imports copy). For a NEW project, copy the scaffold's .claude into the project root.</w:t>
      </w:r>
    </w:p>
    <w:p w14:paraId="0D130555" w14:textId="77777777" w:rsidR="00802F7C" w:rsidRDefault="00000000">
      <w:r>
        <w:rPr>
          <w:b/>
          <w:color w:val="2E5A9E"/>
          <w:sz w:val="24"/>
        </w:rPr>
        <w:t>2.4  Verify hooks actually fire (do this every time before trusting a run)</w:t>
      </w:r>
    </w:p>
    <w:p w14:paraId="2DC054D6" w14:textId="77777777" w:rsidR="00802F7C" w:rsidRDefault="00000000">
      <w:r>
        <w:rPr>
          <w:b/>
          <w:color w:val="555555"/>
          <w:sz w:val="19"/>
        </w:rPr>
        <w:t>Launch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69800F18" w14:textId="77777777">
        <w:tc>
          <w:tcPr>
            <w:tcW w:w="9648" w:type="dxa"/>
            <w:shd w:val="clear" w:color="auto" w:fill="EEF1F6"/>
          </w:tcPr>
          <w:p w14:paraId="4683701B" w14:textId="77777777" w:rsidR="00802F7C" w:rsidRDefault="00000000">
            <w:r>
              <w:rPr>
                <w:rFonts w:ascii="Consolas" w:hAnsi="Consolas"/>
                <w:sz w:val="18"/>
              </w:rPr>
              <w:t>cd "C:\Projects\Repos\Neuropixels"</w:t>
            </w:r>
          </w:p>
          <w:p w14:paraId="3B7097E5" w14:textId="77777777" w:rsidR="00802F7C" w:rsidRDefault="00000000">
            <w:r>
              <w:rPr>
                <w:rFonts w:ascii="Consolas" w:hAnsi="Consolas"/>
                <w:sz w:val="18"/>
              </w:rPr>
              <w:t>claude                              # launch from the shell where RW_PY is set</w:t>
            </w:r>
          </w:p>
        </w:tc>
      </w:tr>
    </w:tbl>
    <w:p w14:paraId="70D002ED" w14:textId="77777777" w:rsidR="00802F7C" w:rsidRDefault="00000000">
      <w:pPr>
        <w:pStyle w:val="ListBullet"/>
      </w:pPr>
      <w:r>
        <w:t>Do one trivial edit. Confirm there are NO “PreToolUse hook error” / “python: command not found” lines. Those mean enforcement is OFF.</w:t>
      </w:r>
    </w:p>
    <w:p w14:paraId="770D3DEC" w14:textId="77777777" w:rsidR="00802F7C" w:rsidRDefault="00000000">
      <w:pPr>
        <w:pStyle w:val="ListBullet"/>
      </w:pPr>
      <w:r>
        <w:t>As a live check, have the agent attempt to edit any file under Golden Fixtures\ or Optimized Python\ — it must be BLOCKED (exit 2). If it is allowed, stop: the hooks are not running.</w:t>
      </w:r>
    </w:p>
    <w:p w14:paraId="520D8271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3  The permission allowlist (unattended runs)</w:t>
      </w:r>
    </w:p>
    <w:p w14:paraId="6B51FEB1" w14:textId="77777777" w:rsidR="00802F7C" w:rsidRDefault="00000000">
      <w:r>
        <w:t>The permissions block in settings.json is deliberately narrow. Deny always beats allow, and a hook block (exit 2) also overrides allow — so hooks + denies are both authoritative.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02F7C" w14:paraId="5A499E70" w14:textId="77777777">
        <w:trPr>
          <w:jc w:val="center"/>
        </w:trPr>
        <w:tc>
          <w:tcPr>
            <w:tcW w:w="4824" w:type="dxa"/>
            <w:shd w:val="clear" w:color="auto" w:fill="1F3B63"/>
          </w:tcPr>
          <w:p w14:paraId="43A4BDBE" w14:textId="77777777" w:rsidR="00802F7C" w:rsidRDefault="00000000">
            <w:r>
              <w:rPr>
                <w:b/>
                <w:color w:val="FFFFFF"/>
                <w:sz w:val="19"/>
              </w:rPr>
              <w:t>Allowed without prompting</w:t>
            </w:r>
          </w:p>
        </w:tc>
        <w:tc>
          <w:tcPr>
            <w:tcW w:w="4824" w:type="dxa"/>
            <w:shd w:val="clear" w:color="auto" w:fill="1F3B63"/>
          </w:tcPr>
          <w:p w14:paraId="220FFC2A" w14:textId="77777777" w:rsidR="00802F7C" w:rsidRDefault="00000000">
            <w:r>
              <w:rPr>
                <w:b/>
                <w:color w:val="FFFFFF"/>
                <w:sz w:val="19"/>
              </w:rPr>
              <w:t>Blocked (hard stops)</w:t>
            </w:r>
          </w:p>
        </w:tc>
      </w:tr>
      <w:tr w:rsidR="00802F7C" w14:paraId="1A5A369A" w14:textId="77777777">
        <w:trPr>
          <w:jc w:val="center"/>
        </w:trPr>
        <w:tc>
          <w:tcPr>
            <w:tcW w:w="4824" w:type="dxa"/>
          </w:tcPr>
          <w:p w14:paraId="55501DF4" w14:textId="77777777" w:rsidR="00802F7C" w:rsidRDefault="00000000">
            <w:r>
              <w:rPr>
                <w:b/>
                <w:sz w:val="18"/>
              </w:rPr>
              <w:t>Read (any project file)</w:t>
            </w:r>
          </w:p>
        </w:tc>
        <w:tc>
          <w:tcPr>
            <w:tcW w:w="4824" w:type="dxa"/>
          </w:tcPr>
          <w:p w14:paraId="7D9A0FB9" w14:textId="77777777" w:rsidR="00802F7C" w:rsidRDefault="00000000">
            <w:r>
              <w:rPr>
                <w:sz w:val="18"/>
              </w:rPr>
              <w:t>Edit/Write to Optimized Python\ and Golden Fixtures\</w:t>
            </w:r>
          </w:p>
        </w:tc>
      </w:tr>
      <w:tr w:rsidR="00802F7C" w14:paraId="01FE271F" w14:textId="77777777">
        <w:trPr>
          <w:jc w:val="center"/>
        </w:trPr>
        <w:tc>
          <w:tcPr>
            <w:tcW w:w="4824" w:type="dxa"/>
          </w:tcPr>
          <w:p w14:paraId="11ED784E" w14:textId="77777777" w:rsidR="00802F7C" w:rsidRDefault="00000000">
            <w:r>
              <w:rPr>
                <w:b/>
                <w:sz w:val="18"/>
              </w:rPr>
              <w:t>Bash(research_workflow:*)</w:t>
            </w:r>
          </w:p>
        </w:tc>
        <w:tc>
          <w:tcPr>
            <w:tcW w:w="4824" w:type="dxa"/>
          </w:tcPr>
          <w:p w14:paraId="5E2D1151" w14:textId="77777777" w:rsidR="00802F7C" w:rsidRDefault="00000000">
            <w:r>
              <w:rPr>
                <w:sz w:val="18"/>
              </w:rPr>
              <w:t>Read of .env / secrets</w:t>
            </w:r>
          </w:p>
        </w:tc>
      </w:tr>
      <w:tr w:rsidR="00802F7C" w14:paraId="6CB01D6A" w14:textId="77777777">
        <w:trPr>
          <w:jc w:val="center"/>
        </w:trPr>
        <w:tc>
          <w:tcPr>
            <w:tcW w:w="4824" w:type="dxa"/>
          </w:tcPr>
          <w:p w14:paraId="0E2F89CF" w14:textId="77777777" w:rsidR="00802F7C" w:rsidRDefault="00000000">
            <w:r>
              <w:rPr>
                <w:b/>
                <w:sz w:val="18"/>
              </w:rPr>
              <w:t>Bash(python -m research_workflow:*)</w:t>
            </w:r>
          </w:p>
        </w:tc>
        <w:tc>
          <w:tcPr>
            <w:tcW w:w="4824" w:type="dxa"/>
          </w:tcPr>
          <w:p w14:paraId="50C690DC" w14:textId="77777777" w:rsidR="00802F7C" w:rsidRDefault="00000000">
            <w:r>
              <w:rPr>
                <w:sz w:val="18"/>
              </w:rPr>
              <w:t>Bash(rm / rmdir / sudo)</w:t>
            </w:r>
          </w:p>
        </w:tc>
      </w:tr>
      <w:tr w:rsidR="00802F7C" w14:paraId="486D10A6" w14:textId="77777777">
        <w:trPr>
          <w:jc w:val="center"/>
        </w:trPr>
        <w:tc>
          <w:tcPr>
            <w:tcW w:w="4824" w:type="dxa"/>
          </w:tcPr>
          <w:p w14:paraId="3B654F03" w14:textId="77777777" w:rsidR="00802F7C" w:rsidRDefault="00000000">
            <w:r>
              <w:rPr>
                <w:b/>
                <w:sz w:val="18"/>
              </w:rPr>
              <w:t>Bash(python -m pytest:*)</w:t>
            </w:r>
          </w:p>
        </w:tc>
        <w:tc>
          <w:tcPr>
            <w:tcW w:w="4824" w:type="dxa"/>
          </w:tcPr>
          <w:p w14:paraId="38950852" w14:textId="77777777" w:rsidR="00802F7C" w:rsidRDefault="00000000">
            <w:r>
              <w:rPr>
                <w:sz w:val="18"/>
              </w:rPr>
              <w:t>Bash(curl / wget), WebFetch  (no network egress)</w:t>
            </w:r>
          </w:p>
        </w:tc>
      </w:tr>
      <w:tr w:rsidR="00802F7C" w14:paraId="70103B54" w14:textId="77777777">
        <w:trPr>
          <w:jc w:val="center"/>
        </w:trPr>
        <w:tc>
          <w:tcPr>
            <w:tcW w:w="4824" w:type="dxa"/>
          </w:tcPr>
          <w:p w14:paraId="1B24887F" w14:textId="77777777" w:rsidR="00802F7C" w:rsidRDefault="00000000">
            <w:r>
              <w:rPr>
                <w:b/>
                <w:sz w:val="18"/>
              </w:rPr>
              <w:t>Edit/Write(_pipeline/**)  and  (analyses/**)</w:t>
            </w:r>
          </w:p>
        </w:tc>
        <w:tc>
          <w:tcPr>
            <w:tcW w:w="4824" w:type="dxa"/>
          </w:tcPr>
          <w:p w14:paraId="639541F5" w14:textId="77777777" w:rsidR="00802F7C" w:rsidRDefault="00000000">
            <w:r>
              <w:rPr>
                <w:sz w:val="18"/>
              </w:rPr>
              <w:t>Bash(git push)</w:t>
            </w:r>
          </w:p>
        </w:tc>
      </w:tr>
    </w:tbl>
    <w:p w14:paraId="39C0F1DD" w14:textId="77777777" w:rsidR="00802F7C" w:rsidRDefault="00000000">
      <w:r>
        <w:rPr>
          <w:i/>
          <w:color w:val="555555"/>
          <w:sz w:val="19"/>
        </w:rPr>
        <w:t>Deliberately NOT granted yet (add during a watched first run, then record in package revisions.txt): a narrow python runner for the analysis, e.g. Bash(python run_analyses.py:*) (bare python is too broad); and read access to the raw-data root via additionalDirectories.</w:t>
      </w:r>
    </w:p>
    <w:p w14:paraId="3A0B77F0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4  Canonical directory layout  (use these — do not invent folders)</w:t>
      </w:r>
    </w:p>
    <w:p w14:paraId="6505050E" w14:textId="77777777" w:rsidR="00802F7C" w:rsidRDefault="00000000">
      <w:r>
        <w:t>Every task lives under _pipeline\&lt;task-id&gt;\. The CLI agent MUST place each artifact in the canonical subdir below and record the step; it must not create ad-hoc folders. run/step tracks progress via marker files in _run\.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12"/>
      </w:tblGrid>
      <w:tr w:rsidR="00802F7C" w14:paraId="4BB7CCE1" w14:textId="77777777">
        <w:trPr>
          <w:jc w:val="center"/>
        </w:trPr>
        <w:tc>
          <w:tcPr>
            <w:tcW w:w="2736" w:type="dxa"/>
            <w:shd w:val="clear" w:color="auto" w:fill="1F3B63"/>
          </w:tcPr>
          <w:p w14:paraId="0C9FE63F" w14:textId="77777777" w:rsidR="00802F7C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912" w:type="dxa"/>
            <w:shd w:val="clear" w:color="auto" w:fill="1F3B63"/>
          </w:tcPr>
          <w:p w14:paraId="6D50B189" w14:textId="77777777" w:rsidR="00802F7C" w:rsidRDefault="00000000">
            <w:r>
              <w:rPr>
                <w:b/>
                <w:color w:val="FFFFFF"/>
                <w:sz w:val="19"/>
              </w:rPr>
              <w:t>Holds</w:t>
            </w:r>
          </w:p>
        </w:tc>
      </w:tr>
      <w:tr w:rsidR="00802F7C" w14:paraId="2E768075" w14:textId="77777777">
        <w:trPr>
          <w:jc w:val="center"/>
        </w:trPr>
        <w:tc>
          <w:tcPr>
            <w:tcW w:w="2736" w:type="dxa"/>
          </w:tcPr>
          <w:p w14:paraId="653BB42B" w14:textId="77777777" w:rsidR="00802F7C" w:rsidRDefault="00000000">
            <w:r>
              <w:rPr>
                <w:b/>
                <w:sz w:val="18"/>
              </w:rPr>
              <w:t>01_request\</w:t>
            </w:r>
          </w:p>
        </w:tc>
        <w:tc>
          <w:tcPr>
            <w:tcW w:w="6912" w:type="dxa"/>
          </w:tcPr>
          <w:p w14:paraId="3E7BCD0F" w14:textId="77777777" w:rsidR="00802F7C" w:rsidRDefault="00000000">
            <w:r>
              <w:rPr>
                <w:sz w:val="18"/>
              </w:rPr>
              <w:t>request.docx + canonical_request.yaml (+ figure_examples\)</w:t>
            </w:r>
          </w:p>
        </w:tc>
      </w:tr>
      <w:tr w:rsidR="00802F7C" w14:paraId="5AD356C9" w14:textId="77777777">
        <w:trPr>
          <w:jc w:val="center"/>
        </w:trPr>
        <w:tc>
          <w:tcPr>
            <w:tcW w:w="2736" w:type="dxa"/>
          </w:tcPr>
          <w:p w14:paraId="132AD156" w14:textId="77777777" w:rsidR="00802F7C" w:rsidRDefault="00000000">
            <w:r>
              <w:rPr>
                <w:b/>
                <w:sz w:val="18"/>
              </w:rPr>
              <w:t>02_contract\</w:t>
            </w:r>
          </w:p>
        </w:tc>
        <w:tc>
          <w:tcPr>
            <w:tcW w:w="6912" w:type="dxa"/>
          </w:tcPr>
          <w:p w14:paraId="6CAD98FF" w14:textId="77777777" w:rsidR="00802F7C" w:rsidRDefault="00000000">
            <w:r>
              <w:rPr>
                <w:sz w:val="18"/>
              </w:rPr>
              <w:t>contract_v001.yaml / .docx, manifest.yaml, approval_record.yaml</w:t>
            </w:r>
          </w:p>
        </w:tc>
      </w:tr>
      <w:tr w:rsidR="00802F7C" w14:paraId="73F7A0A4" w14:textId="77777777">
        <w:trPr>
          <w:jc w:val="center"/>
        </w:trPr>
        <w:tc>
          <w:tcPr>
            <w:tcW w:w="2736" w:type="dxa"/>
          </w:tcPr>
          <w:p w14:paraId="78B54970" w14:textId="77777777" w:rsidR="00802F7C" w:rsidRDefault="00000000">
            <w:r>
              <w:rPr>
                <w:b/>
                <w:sz w:val="18"/>
              </w:rPr>
              <w:t>03_software\</w:t>
            </w:r>
          </w:p>
        </w:tc>
        <w:tc>
          <w:tcPr>
            <w:tcW w:w="6912" w:type="dxa"/>
          </w:tcPr>
          <w:p w14:paraId="5DCF4785" w14:textId="77777777" w:rsidR="00802F7C" w:rsidRDefault="00000000">
            <w:r>
              <w:rPr>
                <w:sz w:val="18"/>
              </w:rPr>
              <w:t>analysis code + oracle tests (reusing the kernel, never editing it)</w:t>
            </w:r>
          </w:p>
        </w:tc>
      </w:tr>
      <w:tr w:rsidR="00802F7C" w14:paraId="00A07FB3" w14:textId="77777777">
        <w:trPr>
          <w:jc w:val="center"/>
        </w:trPr>
        <w:tc>
          <w:tcPr>
            <w:tcW w:w="2736" w:type="dxa"/>
          </w:tcPr>
          <w:p w14:paraId="7DDA9FEC" w14:textId="77777777" w:rsidR="00802F7C" w:rsidRDefault="00000000">
            <w:r>
              <w:rPr>
                <w:b/>
                <w:sz w:val="18"/>
              </w:rPr>
              <w:t>04_results\</w:t>
            </w:r>
          </w:p>
        </w:tc>
        <w:tc>
          <w:tcPr>
            <w:tcW w:w="6912" w:type="dxa"/>
          </w:tcPr>
          <w:p w14:paraId="473613C0" w14:textId="77777777" w:rsidR="00802F7C" w:rsidRDefault="00000000">
            <w:r>
              <w:rPr>
                <w:sz w:val="18"/>
              </w:rPr>
              <w:t>result objects (RESULT-*.json) — the only source of numbers</w:t>
            </w:r>
          </w:p>
        </w:tc>
      </w:tr>
      <w:tr w:rsidR="00802F7C" w14:paraId="157E0D66" w14:textId="77777777">
        <w:trPr>
          <w:jc w:val="center"/>
        </w:trPr>
        <w:tc>
          <w:tcPr>
            <w:tcW w:w="2736" w:type="dxa"/>
          </w:tcPr>
          <w:p w14:paraId="284FAC6D" w14:textId="77777777" w:rsidR="00802F7C" w:rsidRDefault="00000000">
            <w:r>
              <w:rPr>
                <w:b/>
                <w:sz w:val="18"/>
              </w:rPr>
              <w:t>05_validation\</w:t>
            </w:r>
          </w:p>
        </w:tc>
        <w:tc>
          <w:tcPr>
            <w:tcW w:w="6912" w:type="dxa"/>
          </w:tcPr>
          <w:p w14:paraId="1396A67F" w14:textId="77777777" w:rsidR="00802F7C" w:rsidRDefault="00000000">
            <w:r>
              <w:rPr>
                <w:sz w:val="18"/>
              </w:rPr>
              <w:t>numeric gate, scientific audit, stat gate, reproduction records</w:t>
            </w:r>
          </w:p>
        </w:tc>
      </w:tr>
      <w:tr w:rsidR="00802F7C" w14:paraId="681AE5E7" w14:textId="77777777">
        <w:trPr>
          <w:jc w:val="center"/>
        </w:trPr>
        <w:tc>
          <w:tcPr>
            <w:tcW w:w="2736" w:type="dxa"/>
          </w:tcPr>
          <w:p w14:paraId="1FD4C72E" w14:textId="77777777" w:rsidR="00802F7C" w:rsidRDefault="00000000">
            <w:r>
              <w:rPr>
                <w:b/>
                <w:sz w:val="18"/>
              </w:rPr>
              <w:t>06_figures\</w:t>
            </w:r>
          </w:p>
        </w:tc>
        <w:tc>
          <w:tcPr>
            <w:tcW w:w="6912" w:type="dxa"/>
          </w:tcPr>
          <w:p w14:paraId="40E9E59F" w14:textId="77777777" w:rsidR="00802F7C" w:rsidRDefault="00000000">
            <w:r>
              <w:rPr>
                <w:sz w:val="18"/>
              </w:rPr>
              <w:t>figure DATA + rendered figures + figure audit</w:t>
            </w:r>
          </w:p>
        </w:tc>
      </w:tr>
      <w:tr w:rsidR="00802F7C" w14:paraId="463DA566" w14:textId="77777777">
        <w:trPr>
          <w:jc w:val="center"/>
        </w:trPr>
        <w:tc>
          <w:tcPr>
            <w:tcW w:w="2736" w:type="dxa"/>
          </w:tcPr>
          <w:p w14:paraId="6AF2CF0B" w14:textId="77777777" w:rsidR="00802F7C" w:rsidRDefault="00000000">
            <w:r>
              <w:rPr>
                <w:b/>
                <w:sz w:val="18"/>
              </w:rPr>
              <w:t>07_report\</w:t>
            </w:r>
          </w:p>
        </w:tc>
        <w:tc>
          <w:tcPr>
            <w:tcW w:w="6912" w:type="dxa"/>
          </w:tcPr>
          <w:p w14:paraId="7FFDCA0F" w14:textId="77777777" w:rsidR="00802F7C" w:rsidRDefault="00000000">
            <w:r>
              <w:rPr>
                <w:sz w:val="18"/>
              </w:rPr>
              <w:t>report draft, report audit, final report docx</w:t>
            </w:r>
          </w:p>
        </w:tc>
      </w:tr>
      <w:tr w:rsidR="00802F7C" w14:paraId="7F7EEFE3" w14:textId="77777777">
        <w:trPr>
          <w:jc w:val="center"/>
        </w:trPr>
        <w:tc>
          <w:tcPr>
            <w:tcW w:w="2736" w:type="dxa"/>
          </w:tcPr>
          <w:p w14:paraId="45FF0EF3" w14:textId="77777777" w:rsidR="00802F7C" w:rsidRDefault="00000000">
            <w:r>
              <w:rPr>
                <w:b/>
                <w:sz w:val="18"/>
              </w:rPr>
              <w:t>08_traceability\</w:t>
            </w:r>
          </w:p>
        </w:tc>
        <w:tc>
          <w:tcPr>
            <w:tcW w:w="6912" w:type="dxa"/>
          </w:tcPr>
          <w:p w14:paraId="64ED5266" w14:textId="77777777" w:rsidR="00802F7C" w:rsidRDefault="00000000">
            <w:r>
              <w:rPr>
                <w:sz w:val="18"/>
              </w:rPr>
              <w:t>contract_traceability.csv (request→contract→code→result→claim)</w:t>
            </w:r>
          </w:p>
        </w:tc>
      </w:tr>
      <w:tr w:rsidR="00802F7C" w14:paraId="7D6C0BEC" w14:textId="77777777">
        <w:trPr>
          <w:jc w:val="center"/>
        </w:trPr>
        <w:tc>
          <w:tcPr>
            <w:tcW w:w="2736" w:type="dxa"/>
          </w:tcPr>
          <w:p w14:paraId="43C5D9B1" w14:textId="77777777" w:rsidR="00802F7C" w:rsidRDefault="00000000">
            <w:r>
              <w:rPr>
                <w:b/>
                <w:sz w:val="18"/>
              </w:rPr>
              <w:t>_run\</w:t>
            </w:r>
          </w:p>
        </w:tc>
        <w:tc>
          <w:tcPr>
            <w:tcW w:w="6912" w:type="dxa"/>
          </w:tcPr>
          <w:p w14:paraId="183D2974" w14:textId="77777777" w:rsidR="00802F7C" w:rsidRDefault="00000000">
            <w:r>
              <w:rPr>
                <w:sz w:val="18"/>
              </w:rPr>
              <w:t>&lt;STATE&gt;.done step markers written by research_workflow step</w:t>
            </w:r>
          </w:p>
        </w:tc>
      </w:tr>
    </w:tbl>
    <w:p w14:paraId="35125332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5  The workflow, stage by stage  (worked example: NP-DEMO-1)</w:t>
      </w:r>
    </w:p>
    <w:p w14:paraId="1B0E85C0" w14:textId="77777777" w:rsidR="00802F7C" w:rsidRDefault="00000000">
      <w:r>
        <w:lastRenderedPageBreak/>
        <w:t>Legend: [CMD] = you, at the command prompt. [CLI] = a prompt you give the Claude Code agent. In all commands, PROJ = C:\Projects\Repos\Neuropixels.</w:t>
      </w:r>
    </w:p>
    <w:p w14:paraId="172DCF66" w14:textId="77777777" w:rsidR="00802F7C" w:rsidRDefault="00000000">
      <w:r>
        <w:rPr>
          <w:i/>
          <w:color w:val="555555"/>
          <w:sz w:val="19"/>
        </w:rPr>
        <w:t>Copy-paste prompts below are complete and specific to NP-DEMO-1 (ethanol vs control, phase-locking of OB single-unit spikes to the SNF sniff-sensor signal).</w:t>
      </w:r>
    </w:p>
    <w:p w14:paraId="537A3BD1" w14:textId="77777777" w:rsidR="00802F7C" w:rsidRDefault="00000000">
      <w:r>
        <w:rPr>
          <w:b/>
          <w:color w:val="2E5A9E"/>
          <w:sz w:val="24"/>
        </w:rPr>
        <w:t>Phase A — Intake and contract (up to Gate 1)</w:t>
      </w:r>
    </w:p>
    <w:p w14:paraId="1355B0DF" w14:textId="7CDA25FF" w:rsidR="00802F7C" w:rsidRDefault="00000000">
      <w:r>
        <w:t>A1. [CMD] Create the task tree and map the accuracy anchors</w:t>
      </w:r>
      <w:r w:rsidR="002354DD">
        <w:t xml:space="preserve"> (use actual directory name for better results)</w:t>
      </w:r>
      <w: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1854B292" w14:textId="77777777">
        <w:tc>
          <w:tcPr>
            <w:tcW w:w="9648" w:type="dxa"/>
            <w:shd w:val="clear" w:color="auto" w:fill="EEF1F6"/>
          </w:tcPr>
          <w:p w14:paraId="596F1CB9" w14:textId="77777777" w:rsidR="00802F7C" w:rsidRDefault="00000000">
            <w:r>
              <w:rPr>
                <w:rFonts w:ascii="Consolas" w:hAnsi="Consolas"/>
                <w:sz w:val="18"/>
              </w:rPr>
              <w:t>set PROJ=C:\Projects\Repos\Neuropixels</w:t>
            </w:r>
          </w:p>
          <w:p w14:paraId="16ADCA83" w14:textId="3FCA086E" w:rsidR="00802F7C" w:rsidRDefault="00000000">
            <w:pPr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 xml:space="preserve">research_workflow --project %PROJ%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sz w:val="18"/>
              </w:rPr>
              <w:t xml:space="preserve">  NP</w:t>
            </w:r>
            <w:proofErr w:type="gramEnd"/>
            <w:r>
              <w:rPr>
                <w:rFonts w:ascii="Consolas" w:hAnsi="Consolas"/>
                <w:sz w:val="18"/>
              </w:rPr>
              <w:t>-DEMO-</w:t>
            </w:r>
            <w:r w:rsidR="004410A6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 xml:space="preserve"> --risk red</w:t>
            </w:r>
          </w:p>
          <w:p w14:paraId="4E66AD13" w14:textId="6C87C033" w:rsidR="003B6C37" w:rsidRPr="00266421" w:rsidRDefault="003B6C37">
            <w:pPr>
              <w:rPr>
                <w:b/>
                <w:bCs/>
              </w:rPr>
            </w:pPr>
            <w:proofErr w:type="spellStart"/>
            <w:r w:rsidRPr="00266421">
              <w:rPr>
                <w:b/>
                <w:bCs/>
              </w:rPr>
              <w:t>research_workflow</w:t>
            </w:r>
            <w:proofErr w:type="spellEnd"/>
            <w:r w:rsidRPr="00266421">
              <w:rPr>
                <w:b/>
                <w:bCs/>
              </w:rPr>
              <w:t xml:space="preserve"> --project C:\Projects\Repos\Neuropixels ingest NP-DEMO-2</w:t>
            </w:r>
          </w:p>
          <w:p w14:paraId="2FA6FF15" w14:textId="77777777" w:rsidR="00802F7C" w:rsidRDefault="00000000">
            <w:pPr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research_workflow --project %PROJ% ground NP-DEMO-</w:t>
            </w:r>
            <w:r w:rsidR="004410A6">
              <w:rPr>
                <w:rFonts w:ascii="Consolas" w:hAnsi="Consolas"/>
                <w:sz w:val="18"/>
              </w:rPr>
              <w:t>2</w:t>
            </w:r>
          </w:p>
          <w:p w14:paraId="243ECD3F" w14:textId="6DF208EF" w:rsidR="003B6C37" w:rsidRPr="00266421" w:rsidRDefault="003B6C37">
            <w:pPr>
              <w:rPr>
                <w:b/>
                <w:bCs/>
              </w:rPr>
            </w:pPr>
            <w:proofErr w:type="spellStart"/>
            <w:r w:rsidRPr="00266421">
              <w:rPr>
                <w:b/>
                <w:bCs/>
              </w:rPr>
              <w:t>research_workflow</w:t>
            </w:r>
            <w:proofErr w:type="spellEnd"/>
            <w:r w:rsidRPr="00266421">
              <w:rPr>
                <w:b/>
                <w:bCs/>
              </w:rPr>
              <w:t xml:space="preserve"> --project C:\Projects\Repos\Neuropixels </w:t>
            </w:r>
            <w:r w:rsidRPr="00266421">
              <w:rPr>
                <w:b/>
                <w:bCs/>
              </w:rPr>
              <w:t>ground</w:t>
            </w:r>
            <w:r w:rsidRPr="00266421">
              <w:rPr>
                <w:b/>
                <w:bCs/>
              </w:rPr>
              <w:t xml:space="preserve"> NP-DEMO-2</w:t>
            </w:r>
          </w:p>
        </w:tc>
      </w:tr>
    </w:tbl>
    <w:p w14:paraId="045345DD" w14:textId="77777777" w:rsidR="00802F7C" w:rsidRDefault="00000000">
      <w:r>
        <w:t>A2. [CMD] Put your request document in 01_request\Demo_request.docx. It MUST include a data line so provenance propagates, e.g.:</w:t>
      </w:r>
    </w:p>
    <w:p w14:paraId="09ABD2F4" w14:textId="77777777" w:rsidR="00802F7C" w:rsidRDefault="00000000">
      <w:r>
        <w:rPr>
          <w:b/>
          <w:color w:val="555555"/>
          <w:sz w:val="19"/>
        </w:rPr>
        <w:t>A required “Data location:” line in the request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3933621D" w14:textId="77777777">
        <w:tc>
          <w:tcPr>
            <w:tcW w:w="9648" w:type="dxa"/>
            <w:shd w:val="clear" w:color="auto" w:fill="EEF1F6"/>
          </w:tcPr>
          <w:p w14:paraId="1FC89FCD" w14:textId="77777777" w:rsidR="00802F7C" w:rsidRDefault="00000000">
            <w:r>
              <w:rPr>
                <w:rFonts w:ascii="Consolas" w:hAnsi="Consolas"/>
                <w:sz w:val="18"/>
              </w:rPr>
              <w:t>Data location: pull data from multiple dated experiments under</w:t>
            </w:r>
          </w:p>
          <w:p w14:paraId="2283E6A1" w14:textId="7023547A" w:rsidR="00802F7C" w:rsidRDefault="00DD4F51">
            <w:r w:rsidRPr="00097227">
              <w:t>C:\Projects\Repos\Neuropixels\DATA</w:t>
            </w:r>
            <w:r>
              <w:t>, using the recording sessions dated 11/1/2021, 11/3/2021, 12/15/2021, 5/17/2022, 6/24/2022, and 9/14/2022.</w:t>
            </w:r>
          </w:p>
        </w:tc>
      </w:tr>
    </w:tbl>
    <w:p w14:paraId="0347D226" w14:textId="77777777" w:rsidR="00802F7C" w:rsidRDefault="00000000">
      <w:r>
        <w:t>Then ingest it (captures the data line as item DATA-001):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71E4BDD4" w14:textId="77777777">
        <w:tc>
          <w:tcPr>
            <w:tcW w:w="9648" w:type="dxa"/>
            <w:shd w:val="clear" w:color="auto" w:fill="EEF1F6"/>
          </w:tcPr>
          <w:p w14:paraId="3620D6F3" w14:textId="5E7667B1" w:rsidR="00802F7C" w:rsidRDefault="00000000">
            <w:pPr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research_workflow --project %PROJ% ingest NP-DEMO-1 --request "%PROJ%\_pipeline\NP-DEMO-</w:t>
            </w:r>
            <w:r w:rsidR="004410A6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>\01_request\Demo_request.docx"</w:t>
            </w:r>
          </w:p>
          <w:p w14:paraId="1D24990A" w14:textId="77777777" w:rsidR="004410A6" w:rsidRDefault="004410A6">
            <w:pPr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better:</w:t>
            </w:r>
          </w:p>
          <w:p w14:paraId="7555A696" w14:textId="0EC7A9F3" w:rsidR="004410A6" w:rsidRPr="00266421" w:rsidRDefault="004410A6">
            <w:pPr>
              <w:rPr>
                <w:b/>
                <w:bCs/>
              </w:rPr>
            </w:pPr>
            <w:proofErr w:type="spellStart"/>
            <w:r w:rsidRPr="00266421">
              <w:rPr>
                <w:b/>
                <w:bCs/>
              </w:rPr>
              <w:t>research_workflow</w:t>
            </w:r>
            <w:proofErr w:type="spellEnd"/>
            <w:r w:rsidRPr="00266421">
              <w:rPr>
                <w:b/>
                <w:bCs/>
              </w:rPr>
              <w:t xml:space="preserve"> --project C:\Projects\Repos\Neuropixels ingest NP-DEMO-2 --request "C:\Projects\Repos\Neuropixels\_pipeline\NP-DEMO-2\01_request\NP-DEMO-2_request.docx"</w:t>
            </w:r>
          </w:p>
        </w:tc>
      </w:tr>
    </w:tbl>
    <w:p w14:paraId="6F53702A" w14:textId="77777777" w:rsidR="00802F7C" w:rsidRDefault="00000000">
      <w:r>
        <w:t>A3. [CLI] Author the contract spec with the contract-designer. Launch claude in %PROJ% and prompt:</w:t>
      </w:r>
    </w:p>
    <w:p w14:paraId="6F02E8BA" w14:textId="77777777" w:rsidR="00802F7C" w:rsidRDefault="00000000">
      <w:r>
        <w:rPr>
          <w:b/>
          <w:color w:val="555555"/>
          <w:sz w:val="19"/>
        </w:rPr>
        <w:t>[CLI] contract-designer prompt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78E01354" w14:textId="77777777">
        <w:tc>
          <w:tcPr>
            <w:tcW w:w="9648" w:type="dxa"/>
            <w:shd w:val="clear" w:color="auto" w:fill="EEF1F6"/>
          </w:tcPr>
          <w:p w14:paraId="5DA70FF2" w14:textId="75BBA46F" w:rsidR="00802F7C" w:rsidRDefault="00000000">
            <w:r>
              <w:rPr>
                <w:rFonts w:ascii="Consolas" w:hAnsi="Consolas"/>
                <w:sz w:val="18"/>
              </w:rPr>
              <w:t>Use the contract-designer subagent to author the contract spec for task NP-DEMO-</w:t>
            </w:r>
            <w:r w:rsidR="001C6397">
              <w:rPr>
                <w:rFonts w:ascii="Consolas" w:hAnsi="Consolas"/>
                <w:sz w:val="18"/>
              </w:rPr>
              <w:t>2</w:t>
            </w:r>
          </w:p>
          <w:p w14:paraId="6D1B91CD" w14:textId="12E2F3C6" w:rsidR="00802F7C" w:rsidRDefault="00000000">
            <w:r>
              <w:rPr>
                <w:rFonts w:ascii="Consolas" w:hAnsi="Consolas"/>
                <w:sz w:val="18"/>
              </w:rPr>
              <w:t>from _pipeline\NP-DEMO-</w:t>
            </w:r>
            <w:r w:rsidR="001C6397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>\01_request\</w:t>
            </w:r>
            <w:proofErr w:type="spellStart"/>
            <w:r>
              <w:rPr>
                <w:rFonts w:ascii="Consolas" w:hAnsi="Consolas"/>
                <w:sz w:val="18"/>
              </w:rPr>
              <w:t>canonical_request.yaml</w:t>
            </w:r>
            <w:proofErr w:type="spellEnd"/>
            <w:r>
              <w:rPr>
                <w:rFonts w:ascii="Consolas" w:hAnsi="Consolas"/>
                <w:sz w:val="18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project_</w:t>
            </w:r>
            <w:proofErr w:type="gramStart"/>
            <w:r>
              <w:rPr>
                <w:rFonts w:ascii="Consolas" w:hAnsi="Consolas"/>
                <w:sz w:val="18"/>
              </w:rPr>
              <w:t>map.yaml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.</w:t>
            </w:r>
          </w:p>
          <w:p w14:paraId="55B54BF9" w14:textId="77777777" w:rsidR="00802F7C" w:rsidRDefault="00000000">
            <w:r>
              <w:rPr>
                <w:rFonts w:ascii="Consolas" w:hAnsi="Consolas"/>
                <w:sz w:val="18"/>
              </w:rPr>
              <w:t>The analysis phase-locks OB single-unit spikes to the SNF sniff-sensor signal (NOT the</w:t>
            </w:r>
          </w:p>
          <w:p w14:paraId="27307BE1" w14:textId="77777777" w:rsidR="00802F7C" w:rsidRDefault="00000000">
            <w:r>
              <w:rPr>
                <w:rFonts w:ascii="Consolas" w:hAnsi="Consolas"/>
                <w:sz w:val="18"/>
              </w:rPr>
              <w:t>LFP); use only valid detected sniff segments and log every discarded section; compare</w:t>
            </w:r>
          </w:p>
          <w:p w14:paraId="0A0D3A36" w14:textId="1913562A" w:rsidR="00802F7C" w:rsidRDefault="00000000">
            <w:r>
              <w:rPr>
                <w:rFonts w:ascii="Consolas" w:hAnsi="Consolas"/>
                <w:sz w:val="18"/>
              </w:rPr>
              <w:t xml:space="preserve">ethanol vs control at the animal level </w:t>
            </w:r>
            <w:r w:rsidR="001C6397">
              <w:rPr>
                <w:rFonts w:ascii="Consolas" w:hAnsi="Consolas"/>
                <w:sz w:val="18"/>
              </w:rPr>
              <w:t xml:space="preserve">as well as unit level </w:t>
            </w:r>
            <w:r>
              <w:rPr>
                <w:rFonts w:ascii="Consolas" w:hAnsi="Consolas"/>
                <w:sz w:val="18"/>
              </w:rPr>
              <w:t>with an exact p and effect size; require one</w:t>
            </w:r>
          </w:p>
          <w:p w14:paraId="387EEA6E" w14:textId="77777777" w:rsidR="00802F7C" w:rsidRDefault="00000000">
            <w:r>
              <w:rPr>
                <w:rFonts w:ascii="Consolas" w:hAnsi="Consolas"/>
                <w:sz w:val="18"/>
              </w:rPr>
              <w:lastRenderedPageBreak/>
              <w:t>population figure (honor the sketch in figure_examples) plus a SEPARATE QC document</w:t>
            </w:r>
          </w:p>
          <w:p w14:paraId="77F45C5E" w14:textId="77777777" w:rsidR="00802F7C" w:rsidRDefault="00000000">
            <w:r>
              <w:rPr>
                <w:rFonts w:ascii="Consolas" w:hAnsi="Consolas"/>
                <w:sz w:val="18"/>
              </w:rPr>
              <w:t>(per-experiment sniff examples + n_sniffs/n_neurons/n_trials + discard log). Reuse the</w:t>
            </w:r>
          </w:p>
          <w:p w14:paraId="74887D41" w14:textId="77777777" w:rsidR="00802F7C" w:rsidRDefault="00000000">
            <w:r>
              <w:rPr>
                <w:rFonts w:ascii="Consolas" w:hAnsi="Consolas"/>
                <w:sz w:val="18"/>
              </w:rPr>
              <w:t>validated kernel functions; never edit the kernel, fixtures, or tolerances. Put any</w:t>
            </w:r>
          </w:p>
          <w:p w14:paraId="333A113D" w14:textId="77777777" w:rsidR="00802F7C" w:rsidRDefault="00000000">
            <w:r>
              <w:rPr>
                <w:rFonts w:ascii="Consolas" w:hAnsi="Consolas"/>
                <w:sz w:val="18"/>
              </w:rPr>
              <w:t>unresolved scientific choice in open_decisions. Write it to</w:t>
            </w:r>
          </w:p>
          <w:p w14:paraId="55B416EB" w14:textId="30AEBB7A" w:rsidR="00802F7C" w:rsidRDefault="00000000">
            <w:proofErr w:type="gramStart"/>
            <w:r>
              <w:rPr>
                <w:rFonts w:ascii="Consolas" w:hAnsi="Consolas"/>
                <w:sz w:val="18"/>
              </w:rPr>
              <w:t>_pipeline\NP-DEMO-</w:t>
            </w:r>
            <w:r w:rsidR="001C6397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>\</w:t>
            </w:r>
            <w:proofErr w:type="spellStart"/>
            <w:r>
              <w:rPr>
                <w:rFonts w:ascii="Consolas" w:hAnsi="Consolas"/>
                <w:sz w:val="18"/>
              </w:rPr>
              <w:t>contract_spec.yaml</w:t>
            </w:r>
            <w:proofErr w:type="spellEnd"/>
            <w:r>
              <w:rPr>
                <w:rFonts w:ascii="Consolas" w:hAnsi="Consolas"/>
                <w:sz w:val="18"/>
              </w:rPr>
              <w:t xml:space="preserve"> .</w:t>
            </w:r>
            <w:proofErr w:type="gramEnd"/>
            <w:r>
              <w:rPr>
                <w:rFonts w:ascii="Consolas" w:hAnsi="Consolas"/>
                <w:sz w:val="18"/>
              </w:rPr>
              <w:t xml:space="preserve"> Do NOT run research_workflow contract yet.</w:t>
            </w:r>
          </w:p>
        </w:tc>
      </w:tr>
    </w:tbl>
    <w:p w14:paraId="4752752D" w14:textId="77777777" w:rsidR="00802F7C" w:rsidRDefault="00000000">
      <w:r>
        <w:lastRenderedPageBreak/>
        <w:t>A4. [CMD] Render + hash-lock the contract from the spec (data_provenance is seeded from DATA-001 automatically):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0559D2AE" w14:textId="77777777">
        <w:tc>
          <w:tcPr>
            <w:tcW w:w="9648" w:type="dxa"/>
            <w:shd w:val="clear" w:color="auto" w:fill="EEF1F6"/>
          </w:tcPr>
          <w:p w14:paraId="41661C55" w14:textId="77777777" w:rsidR="00802F7C" w:rsidRDefault="00000000">
            <w:r>
              <w:rPr>
                <w:rFonts w:ascii="Consolas" w:hAnsi="Consolas"/>
                <w:sz w:val="18"/>
              </w:rPr>
              <w:t>research_workflow --project %PROJ% contract NP-DEMO-1 --spec "%PROJ%\_pipeline\NP-DEMO-1\contract_spec.yaml"</w:t>
            </w:r>
          </w:p>
        </w:tc>
      </w:tr>
    </w:tbl>
    <w:p w14:paraId="61F422F8" w14:textId="77777777" w:rsidR="00802F7C" w:rsidRDefault="00000000">
      <w:r>
        <w:t>A5. [You] Open 02_contract\contract_v001.docx and read it. Check the Data provenance section, the SNF-not-LFP definition, the valid-sniff exclusion, and the separate QC document. If wrong, revise the spec and re-run A4 (a revision is a new version) instead of approving.</w:t>
      </w:r>
    </w:p>
    <w:p w14:paraId="6DEE620D" w14:textId="77777777" w:rsidR="00802F7C" w:rsidRDefault="00000000">
      <w:r>
        <w:rPr>
          <w:b/>
          <w:color w:val="2E5A9E"/>
          <w:sz w:val="24"/>
        </w:rPr>
        <w:t>Gate 1 — approve  [CMD]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0A9CE45F" w14:textId="77777777">
        <w:tc>
          <w:tcPr>
            <w:tcW w:w="9648" w:type="dxa"/>
            <w:shd w:val="clear" w:color="auto" w:fill="EEF1F6"/>
          </w:tcPr>
          <w:p w14:paraId="6D348461" w14:textId="77777777" w:rsidR="00802F7C" w:rsidRDefault="00000000">
            <w:r>
              <w:rPr>
                <w:rFonts w:ascii="Consolas" w:hAnsi="Consolas"/>
                <w:sz w:val="18"/>
              </w:rPr>
              <w:t>research_workflow --project %PROJ% approve NP-DEMO-1 --approver "David Gire"</w:t>
            </w:r>
          </w:p>
          <w:p w14:paraId="12C78097" w14:textId="77777777" w:rsidR="00802F7C" w:rsidRDefault="00000000">
            <w:r>
              <w:rPr>
                <w:rFonts w:ascii="Consolas" w:hAnsi="Consolas"/>
                <w:sz w:val="18"/>
              </w:rPr>
              <w:t>research_workflow --project %PROJ% verify  NP-DEMO-1     # must print VALID</w:t>
            </w:r>
          </w:p>
        </w:tc>
      </w:tr>
    </w:tbl>
    <w:p w14:paraId="3FF1B6E0" w14:textId="77777777" w:rsidR="00802F7C" w:rsidRDefault="00000000">
      <w:r>
        <w:rPr>
          <w:b/>
          <w:color w:val="2E5A9E"/>
          <w:sz w:val="24"/>
        </w:rPr>
        <w:t>Phase B — Build (Gate 1 → Gate 2): the run / step loop</w:t>
      </w:r>
    </w:p>
    <w:p w14:paraId="37018937" w14:textId="77777777" w:rsidR="00802F7C" w:rsidRDefault="00000000">
      <w:r>
        <w:t>The pattern for every build state is identical:</w:t>
      </w:r>
    </w:p>
    <w:p w14:paraId="50F9D4A7" w14:textId="636CEA19" w:rsidR="00802F7C" w:rsidRDefault="00000000">
      <w:pPr>
        <w:pStyle w:val="ListBullet"/>
      </w:pPr>
      <w:r>
        <w:rPr>
          <w:b/>
        </w:rPr>
        <w:t xml:space="preserve">1. </w:t>
      </w:r>
      <w:r>
        <w:t xml:space="preserve">[CMD] </w:t>
      </w:r>
      <w:proofErr w:type="spellStart"/>
      <w:r>
        <w:t>research_workflow</w:t>
      </w:r>
      <w:proofErr w:type="spellEnd"/>
      <w:r>
        <w:t xml:space="preserve"> run NP-DEMO-</w:t>
      </w:r>
      <w:proofErr w:type="gramStart"/>
      <w:r w:rsidR="001C6397">
        <w:t>2</w:t>
      </w:r>
      <w:r>
        <w:t xml:space="preserve">  →</w:t>
      </w:r>
      <w:proofErr w:type="gramEnd"/>
      <w:r>
        <w:t xml:space="preserve"> it stops and prints the next state, who to dispatch, and the artifact to produce.</w:t>
      </w:r>
    </w:p>
    <w:p w14:paraId="1B5FE40F" w14:textId="77777777" w:rsidR="00802F7C" w:rsidRDefault="00000000">
      <w:pPr>
        <w:pStyle w:val="ListBullet"/>
      </w:pPr>
      <w:r>
        <w:rPr>
          <w:b/>
        </w:rPr>
        <w:t xml:space="preserve">2. </w:t>
      </w:r>
      <w:r>
        <w:t>[CLI] give the agent the matching prompt below; it does the work IN THE CANONICAL SUBDIR.</w:t>
      </w:r>
    </w:p>
    <w:p w14:paraId="48BCE1AD" w14:textId="77777777" w:rsidR="00802F7C" w:rsidRDefault="00000000">
      <w:pPr>
        <w:pStyle w:val="ListBullet"/>
      </w:pPr>
      <w:r>
        <w:rPr>
          <w:b/>
        </w:rPr>
        <w:t xml:space="preserve">3. </w:t>
      </w:r>
      <w:r>
        <w:t>[CMD] research_workflow step NP-DEMO-1 --state &lt;STATE&gt; --by &lt;who&gt;  → records it.</w:t>
      </w:r>
    </w:p>
    <w:p w14:paraId="112A759A" w14:textId="77777777" w:rsidR="00802F7C" w:rsidRDefault="00000000">
      <w:pPr>
        <w:pStyle w:val="ListBullet"/>
      </w:pPr>
      <w:r>
        <w:rPr>
          <w:b/>
        </w:rPr>
        <w:t xml:space="preserve">4. </w:t>
      </w:r>
      <w:r>
        <w:t>[CMD] research_workflow run NP-DEMO-1  → advances to the next stop. Repeat.</w:t>
      </w:r>
    </w:p>
    <w:p w14:paraId="24EE60ED" w14:textId="77777777" w:rsidR="00802F7C" w:rsidRDefault="00000000">
      <w:r>
        <w:rPr>
          <w:b/>
          <w:color w:val="B00000"/>
        </w:rPr>
        <w:t>Data rule for the whole build: use the contracted path X:\GireLab Data\Room 359\NPDATA\DATA. If you must use a different copy, STOP and file a deviation — do not silently substitute. Any excluded experiment must be recorded (with a reason) before the statistics run.</w:t>
      </w:r>
    </w:p>
    <w:p w14:paraId="68091E9D" w14:textId="77777777" w:rsidR="00802F7C" w:rsidRDefault="00000000">
      <w:r>
        <w:t>B1. [CLI] IMPLEMENT + RUN the analysis (the core state, IMPLEMENTED). Example prompt:</w:t>
      </w:r>
    </w:p>
    <w:p w14:paraId="40E867EB" w14:textId="77777777" w:rsidR="00802F7C" w:rsidRDefault="00000000">
      <w:r>
        <w:rPr>
          <w:b/>
          <w:color w:val="555555"/>
          <w:sz w:val="19"/>
        </w:rPr>
        <w:t>[CLI] build-driver prompt (covers every build state)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2044DA3F" w14:textId="77777777">
        <w:tc>
          <w:tcPr>
            <w:tcW w:w="9648" w:type="dxa"/>
            <w:shd w:val="clear" w:color="auto" w:fill="EEF1F6"/>
          </w:tcPr>
          <w:p w14:paraId="2EE77804" w14:textId="7699FB11" w:rsidR="00802F7C" w:rsidRDefault="00000000">
            <w:r>
              <w:rPr>
                <w:rFonts w:ascii="Consolas" w:hAnsi="Consolas"/>
                <w:sz w:val="18"/>
              </w:rPr>
              <w:t>Drive NP-DEMO-</w:t>
            </w:r>
            <w:r w:rsidR="001C6397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 xml:space="preserve"> with </w:t>
            </w:r>
            <w:proofErr w:type="spellStart"/>
            <w:r>
              <w:rPr>
                <w:rFonts w:ascii="Consolas" w:hAnsi="Consolas"/>
                <w:sz w:val="18"/>
              </w:rPr>
              <w:t>research_workflow</w:t>
            </w:r>
            <w:proofErr w:type="spellEnd"/>
            <w:r>
              <w:rPr>
                <w:rFonts w:ascii="Consolas" w:hAnsi="Consolas"/>
                <w:sz w:val="18"/>
              </w:rPr>
              <w:t xml:space="preserve"> run/step only. For the current state, do exactly</w:t>
            </w:r>
          </w:p>
          <w:p w14:paraId="00F3FC89" w14:textId="4F28FC4B" w:rsidR="00802F7C" w:rsidRDefault="00000000">
            <w:r>
              <w:rPr>
                <w:rFonts w:ascii="Consolas" w:hAnsi="Consolas"/>
                <w:sz w:val="18"/>
              </w:rPr>
              <w:t>that state’s work and write outputs to the canonical _pipeline\NP-DEMO-</w:t>
            </w:r>
            <w:r w:rsidR="001C6397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 xml:space="preserve"> subdir, then</w:t>
            </w:r>
          </w:p>
          <w:p w14:paraId="2B2BC766" w14:textId="765153AF" w:rsidR="00802F7C" w:rsidRDefault="00000000">
            <w:r>
              <w:rPr>
                <w:rFonts w:ascii="Consolas" w:hAnsi="Consolas"/>
                <w:sz w:val="18"/>
              </w:rPr>
              <w:t xml:space="preserve">run: </w:t>
            </w:r>
            <w:proofErr w:type="spellStart"/>
            <w:r>
              <w:rPr>
                <w:rFonts w:ascii="Consolas" w:hAnsi="Consolas"/>
                <w:sz w:val="18"/>
              </w:rPr>
              <w:t>research_workflow</w:t>
            </w:r>
            <w:proofErr w:type="spellEnd"/>
            <w:r>
              <w:rPr>
                <w:rFonts w:ascii="Consolas" w:hAnsi="Consolas"/>
                <w:sz w:val="18"/>
              </w:rPr>
              <w:t xml:space="preserve"> step NP-DEMO-</w:t>
            </w:r>
            <w:r w:rsidR="001C6397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 xml:space="preserve"> --state &lt;STATE&gt; --by &lt;agent&gt;. For IMPLEMENTED:</w:t>
            </w:r>
          </w:p>
          <w:p w14:paraId="498D4D4D" w14:textId="77777777" w:rsidR="00802F7C" w:rsidRDefault="00000000">
            <w:r>
              <w:rPr>
                <w:rFonts w:ascii="Consolas" w:hAnsi="Consolas"/>
                <w:sz w:val="18"/>
              </w:rPr>
              <w:t>write the analysis + oracle tests in 03_software\, reusing the validated kernel</w:t>
            </w:r>
          </w:p>
          <w:p w14:paraId="4CDB5F9F" w14:textId="77777777" w:rsidR="00802F7C" w:rsidRDefault="00000000">
            <w:r>
              <w:rPr>
                <w:rFonts w:ascii="Consolas" w:hAnsi="Consolas"/>
                <w:sz w:val="18"/>
              </w:rPr>
              <w:t>(compute_sniff_phase / compute_spike_phase / load_experiment_data) — never edit the</w:t>
            </w:r>
          </w:p>
          <w:p w14:paraId="16F0346D" w14:textId="1512A475" w:rsidR="00802F7C" w:rsidRDefault="00000000">
            <w:r>
              <w:rPr>
                <w:rFonts w:ascii="Consolas" w:hAnsi="Consolas"/>
                <w:sz w:val="18"/>
              </w:rPr>
              <w:lastRenderedPageBreak/>
              <w:t xml:space="preserve">kernel, fixtures, or tolerances; read raw data ONLY from the contracted </w:t>
            </w:r>
            <w:r w:rsidR="00D03F2A">
              <w:rPr>
                <w:rFonts w:ascii="Consolas" w:hAnsi="Consolas"/>
                <w:sz w:val="18"/>
              </w:rPr>
              <w:t>C</w:t>
            </w:r>
            <w:r>
              <w:rPr>
                <w:rFonts w:ascii="Consolas" w:hAnsi="Consolas"/>
                <w:sz w:val="18"/>
              </w:rPr>
              <w:t>: path; keep</w:t>
            </w:r>
          </w:p>
          <w:p w14:paraId="1817EF06" w14:textId="77777777" w:rsidR="00802F7C" w:rsidRDefault="00000000">
            <w:r>
              <w:rPr>
                <w:rFonts w:ascii="Consolas" w:hAnsi="Consolas"/>
                <w:sz w:val="18"/>
              </w:rPr>
              <w:t>only valid detected sniffs and log discards; write result objects to 04_results\.</w:t>
            </w:r>
          </w:p>
          <w:p w14:paraId="69398036" w14:textId="25B15EAF" w:rsidR="00802F7C" w:rsidRDefault="00000000">
            <w:r>
              <w:rPr>
                <w:rFonts w:ascii="Consolas" w:hAnsi="Consolas"/>
                <w:sz w:val="18"/>
              </w:rPr>
              <w:t xml:space="preserve">If you cannot use the </w:t>
            </w:r>
            <w:r w:rsidR="001C6397">
              <w:rPr>
                <w:rFonts w:ascii="Consolas" w:hAnsi="Consolas"/>
                <w:sz w:val="18"/>
              </w:rPr>
              <w:t>C</w:t>
            </w:r>
            <w:r>
              <w:rPr>
                <w:rFonts w:ascii="Consolas" w:hAnsi="Consolas"/>
                <w:sz w:val="18"/>
              </w:rPr>
              <w:t>: path, stop and file a deviation. Then step IMPLEMENTED and</w:t>
            </w:r>
          </w:p>
          <w:p w14:paraId="5DF878F3" w14:textId="77777777" w:rsidR="00802F7C" w:rsidRDefault="00000000">
            <w:r>
              <w:rPr>
                <w:rFonts w:ascii="Consolas" w:hAnsi="Consolas"/>
                <w:sz w:val="18"/>
              </w:rPr>
              <w:t>continue to AWAITING_FINAL_HUMAN_APPROVAL, stepping each state. Do NOT approve or sign off.</w:t>
            </w:r>
          </w:p>
        </w:tc>
      </w:tr>
    </w:tbl>
    <w:p w14:paraId="0C755FCF" w14:textId="77777777" w:rsidR="00802F7C" w:rsidRDefault="00000000">
      <w:r>
        <w:lastRenderedPageBreak/>
        <w:t>Per-state dispatch (what run will ask for) is in Appendix A. Deterministic states (NUMERIC_OK, STAT_OK, RESULTS_FROZEN, TRACEABILITY_EMITTED) are 0-token gates you can run yourself; the rest are agent work. The optional OPTIMIZED state can be skipped by recording RESULTS_FROZEN instead: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45C3231E" w14:textId="77777777">
        <w:tc>
          <w:tcPr>
            <w:tcW w:w="9648" w:type="dxa"/>
            <w:shd w:val="clear" w:color="auto" w:fill="EEF1F6"/>
          </w:tcPr>
          <w:p w14:paraId="0DE92F2A" w14:textId="77777777" w:rsidR="00802F7C" w:rsidRDefault="00000000">
            <w:r>
              <w:rPr>
                <w:rFonts w:ascii="Consolas" w:hAnsi="Consolas"/>
                <w:sz w:val="18"/>
              </w:rPr>
              <w:t>research_workflow --project %PROJ% step NP-DEMO-1 --state RESULTS_FROZEN --note "no optimization"</w:t>
            </w:r>
          </w:p>
        </w:tc>
      </w:tr>
    </w:tbl>
    <w:p w14:paraId="6A270CF6" w14:textId="77777777" w:rsidR="00802F7C" w:rsidRDefault="00000000">
      <w:r>
        <w:rPr>
          <w:b/>
          <w:color w:val="2E5A9E"/>
          <w:sz w:val="24"/>
        </w:rPr>
        <w:t>Gate 2 — final review + sign-off  [You / CMD]</w:t>
      </w:r>
    </w:p>
    <w:p w14:paraId="77293C1D" w14:textId="77777777" w:rsidR="00802F7C" w:rsidRDefault="00000000">
      <w:r>
        <w:t>run stops at AWAITING_FINAL_HUMAN_APPROVAL. Read 07_report\ (main report) and the separate QC document. Confirm every number is injected from a result object, the data provenance matches what was actually used, and exclusions are documented. Then emit the traceability matrix: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47FB9ACA" w14:textId="77777777">
        <w:tc>
          <w:tcPr>
            <w:tcW w:w="9648" w:type="dxa"/>
            <w:shd w:val="clear" w:color="auto" w:fill="EEF1F6"/>
          </w:tcPr>
          <w:p w14:paraId="03F42351" w14:textId="77777777" w:rsidR="00802F7C" w:rsidRDefault="00000000">
            <w:r>
              <w:rPr>
                <w:rFonts w:ascii="Consolas" w:hAnsi="Consolas"/>
                <w:sz w:val="18"/>
              </w:rPr>
              <w:t>research_workflow --project %PROJ% trace  NP-DEMO-1</w:t>
            </w:r>
          </w:p>
        </w:tc>
      </w:tr>
    </w:tbl>
    <w:p w14:paraId="1A6E1259" w14:textId="77777777" w:rsidR="00802F7C" w:rsidRDefault="00000000">
      <w:r>
        <w:t>Sign-off itself is your decision, recorded outside the automated loop. Never let the agent approve the contract or sign off the report.</w:t>
      </w:r>
    </w:p>
    <w:p w14:paraId="0BC2A771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6  Command reference — who runs what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296"/>
        <w:gridCol w:w="5328"/>
      </w:tblGrid>
      <w:tr w:rsidR="00802F7C" w14:paraId="15A3AE60" w14:textId="77777777">
        <w:trPr>
          <w:jc w:val="center"/>
        </w:trPr>
        <w:tc>
          <w:tcPr>
            <w:tcW w:w="3024" w:type="dxa"/>
            <w:shd w:val="clear" w:color="auto" w:fill="1F3B63"/>
          </w:tcPr>
          <w:p w14:paraId="459E5BFD" w14:textId="77777777" w:rsidR="00802F7C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296" w:type="dxa"/>
            <w:shd w:val="clear" w:color="auto" w:fill="1F3B63"/>
          </w:tcPr>
          <w:p w14:paraId="673BCCC1" w14:textId="77777777" w:rsidR="00802F7C" w:rsidRDefault="00000000"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w="5328" w:type="dxa"/>
            <w:shd w:val="clear" w:color="auto" w:fill="1F3B63"/>
          </w:tcPr>
          <w:p w14:paraId="7C2AEBC4" w14:textId="77777777" w:rsidR="00802F7C" w:rsidRDefault="00000000">
            <w:r>
              <w:rPr>
                <w:b/>
                <w:color w:val="FFFFFF"/>
                <w:sz w:val="19"/>
              </w:rPr>
              <w:t>Command / action</w:t>
            </w:r>
          </w:p>
        </w:tc>
      </w:tr>
      <w:tr w:rsidR="00802F7C" w14:paraId="6676E0D7" w14:textId="77777777">
        <w:trPr>
          <w:jc w:val="center"/>
        </w:trPr>
        <w:tc>
          <w:tcPr>
            <w:tcW w:w="3024" w:type="dxa"/>
          </w:tcPr>
          <w:p w14:paraId="43654934" w14:textId="77777777" w:rsidR="00802F7C" w:rsidRDefault="00000000">
            <w:r>
              <w:rPr>
                <w:b/>
                <w:sz w:val="18"/>
              </w:rPr>
              <w:t>init / ground / ingest</w:t>
            </w:r>
          </w:p>
        </w:tc>
        <w:tc>
          <w:tcPr>
            <w:tcW w:w="1296" w:type="dxa"/>
          </w:tcPr>
          <w:p w14:paraId="1FB62FCD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2B549222" w14:textId="77777777" w:rsidR="00802F7C" w:rsidRDefault="00000000">
            <w:r>
              <w:rPr>
                <w:sz w:val="18"/>
              </w:rPr>
              <w:t>research_workflow … init|ground|ingest</w:t>
            </w:r>
          </w:p>
        </w:tc>
      </w:tr>
      <w:tr w:rsidR="00802F7C" w14:paraId="6A3CD804" w14:textId="77777777">
        <w:trPr>
          <w:jc w:val="center"/>
        </w:trPr>
        <w:tc>
          <w:tcPr>
            <w:tcW w:w="3024" w:type="dxa"/>
          </w:tcPr>
          <w:p w14:paraId="799C84AC" w14:textId="77777777" w:rsidR="00802F7C" w:rsidRDefault="00000000">
            <w:r>
              <w:rPr>
                <w:b/>
                <w:sz w:val="18"/>
              </w:rPr>
              <w:t>author contract spec</w:t>
            </w:r>
          </w:p>
        </w:tc>
        <w:tc>
          <w:tcPr>
            <w:tcW w:w="1296" w:type="dxa"/>
          </w:tcPr>
          <w:p w14:paraId="049AC242" w14:textId="77777777" w:rsidR="00802F7C" w:rsidRDefault="00000000">
            <w:r>
              <w:rPr>
                <w:sz w:val="18"/>
              </w:rPr>
              <w:t>[CLI]</w:t>
            </w:r>
          </w:p>
        </w:tc>
        <w:tc>
          <w:tcPr>
            <w:tcW w:w="5328" w:type="dxa"/>
          </w:tcPr>
          <w:p w14:paraId="401B168C" w14:textId="77777777" w:rsidR="00802F7C" w:rsidRDefault="00000000">
            <w:r>
              <w:rPr>
                <w:sz w:val="18"/>
              </w:rPr>
              <w:t>contract-designer subagent → contract_spec.yaml</w:t>
            </w:r>
          </w:p>
        </w:tc>
      </w:tr>
      <w:tr w:rsidR="00802F7C" w14:paraId="233E131C" w14:textId="77777777">
        <w:trPr>
          <w:jc w:val="center"/>
        </w:trPr>
        <w:tc>
          <w:tcPr>
            <w:tcW w:w="3024" w:type="dxa"/>
          </w:tcPr>
          <w:p w14:paraId="3B380585" w14:textId="77777777" w:rsidR="00802F7C" w:rsidRDefault="00000000">
            <w:r>
              <w:rPr>
                <w:b/>
                <w:sz w:val="18"/>
              </w:rPr>
              <w:t>contract (render+lock)</w:t>
            </w:r>
          </w:p>
        </w:tc>
        <w:tc>
          <w:tcPr>
            <w:tcW w:w="1296" w:type="dxa"/>
          </w:tcPr>
          <w:p w14:paraId="6F3880A7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65AC6F7E" w14:textId="77777777" w:rsidR="00802F7C" w:rsidRDefault="00000000">
            <w:r>
              <w:rPr>
                <w:sz w:val="18"/>
              </w:rPr>
              <w:t>research_workflow contract … --spec …</w:t>
            </w:r>
          </w:p>
        </w:tc>
      </w:tr>
      <w:tr w:rsidR="00802F7C" w14:paraId="45B1E203" w14:textId="77777777">
        <w:trPr>
          <w:jc w:val="center"/>
        </w:trPr>
        <w:tc>
          <w:tcPr>
            <w:tcW w:w="3024" w:type="dxa"/>
          </w:tcPr>
          <w:p w14:paraId="1F6FE6F3" w14:textId="77777777" w:rsidR="00802F7C" w:rsidRDefault="00000000">
            <w:r>
              <w:rPr>
                <w:b/>
                <w:sz w:val="18"/>
              </w:rPr>
              <w:t>review contract</w:t>
            </w:r>
          </w:p>
        </w:tc>
        <w:tc>
          <w:tcPr>
            <w:tcW w:w="1296" w:type="dxa"/>
          </w:tcPr>
          <w:p w14:paraId="22FBC096" w14:textId="77777777" w:rsidR="00802F7C" w:rsidRDefault="00000000">
            <w:r>
              <w:rPr>
                <w:sz w:val="18"/>
              </w:rPr>
              <w:t>[You]</w:t>
            </w:r>
          </w:p>
        </w:tc>
        <w:tc>
          <w:tcPr>
            <w:tcW w:w="5328" w:type="dxa"/>
          </w:tcPr>
          <w:p w14:paraId="2F17F8D5" w14:textId="77777777" w:rsidR="00802F7C" w:rsidRDefault="00000000">
            <w:r>
              <w:rPr>
                <w:sz w:val="18"/>
              </w:rPr>
              <w:t>read 02_contract\contract_v001.docx</w:t>
            </w:r>
          </w:p>
        </w:tc>
      </w:tr>
      <w:tr w:rsidR="00802F7C" w14:paraId="41C14908" w14:textId="77777777">
        <w:trPr>
          <w:jc w:val="center"/>
        </w:trPr>
        <w:tc>
          <w:tcPr>
            <w:tcW w:w="3024" w:type="dxa"/>
          </w:tcPr>
          <w:p w14:paraId="543876BD" w14:textId="77777777" w:rsidR="00802F7C" w:rsidRDefault="00000000">
            <w:r>
              <w:rPr>
                <w:b/>
                <w:sz w:val="18"/>
              </w:rPr>
              <w:t>approve / verify</w:t>
            </w:r>
          </w:p>
        </w:tc>
        <w:tc>
          <w:tcPr>
            <w:tcW w:w="1296" w:type="dxa"/>
          </w:tcPr>
          <w:p w14:paraId="15300ED9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6FB65AAB" w14:textId="77777777" w:rsidR="00802F7C" w:rsidRDefault="00000000">
            <w:r>
              <w:rPr>
                <w:sz w:val="18"/>
              </w:rPr>
              <w:t>research_workflow approve … ; verify</w:t>
            </w:r>
          </w:p>
        </w:tc>
      </w:tr>
      <w:tr w:rsidR="00802F7C" w14:paraId="208BE7E9" w14:textId="77777777">
        <w:trPr>
          <w:jc w:val="center"/>
        </w:trPr>
        <w:tc>
          <w:tcPr>
            <w:tcW w:w="3024" w:type="dxa"/>
          </w:tcPr>
          <w:p w14:paraId="2F1B9BF0" w14:textId="77777777" w:rsidR="00802F7C" w:rsidRDefault="00000000">
            <w:r>
              <w:rPr>
                <w:b/>
                <w:sz w:val="18"/>
              </w:rPr>
              <w:t>run (find next stop)</w:t>
            </w:r>
          </w:p>
        </w:tc>
        <w:tc>
          <w:tcPr>
            <w:tcW w:w="1296" w:type="dxa"/>
          </w:tcPr>
          <w:p w14:paraId="513A0C78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3AFD3FF8" w14:textId="77777777" w:rsidR="00802F7C" w:rsidRDefault="00000000">
            <w:r>
              <w:rPr>
                <w:sz w:val="18"/>
              </w:rPr>
              <w:t>research_workflow run &lt;task&gt;</w:t>
            </w:r>
          </w:p>
        </w:tc>
      </w:tr>
      <w:tr w:rsidR="00802F7C" w14:paraId="1000F09E" w14:textId="77777777">
        <w:trPr>
          <w:jc w:val="center"/>
        </w:trPr>
        <w:tc>
          <w:tcPr>
            <w:tcW w:w="3024" w:type="dxa"/>
          </w:tcPr>
          <w:p w14:paraId="324C8ED1" w14:textId="77777777" w:rsidR="00802F7C" w:rsidRDefault="00000000">
            <w:r>
              <w:rPr>
                <w:b/>
                <w:sz w:val="18"/>
              </w:rPr>
              <w:t>do the build-state work</w:t>
            </w:r>
          </w:p>
        </w:tc>
        <w:tc>
          <w:tcPr>
            <w:tcW w:w="1296" w:type="dxa"/>
          </w:tcPr>
          <w:p w14:paraId="3E0FB21B" w14:textId="77777777" w:rsidR="00802F7C" w:rsidRDefault="00000000">
            <w:r>
              <w:rPr>
                <w:sz w:val="18"/>
              </w:rPr>
              <w:t>[CLI]</w:t>
            </w:r>
          </w:p>
        </w:tc>
        <w:tc>
          <w:tcPr>
            <w:tcW w:w="5328" w:type="dxa"/>
          </w:tcPr>
          <w:p w14:paraId="7B3088E7" w14:textId="77777777" w:rsidR="00802F7C" w:rsidRDefault="00000000">
            <w:r>
              <w:rPr>
                <w:sz w:val="18"/>
              </w:rPr>
              <w:t>agent prompt → write to canonical subdir</w:t>
            </w:r>
          </w:p>
        </w:tc>
      </w:tr>
      <w:tr w:rsidR="00802F7C" w14:paraId="67AF541A" w14:textId="77777777">
        <w:trPr>
          <w:jc w:val="center"/>
        </w:trPr>
        <w:tc>
          <w:tcPr>
            <w:tcW w:w="3024" w:type="dxa"/>
          </w:tcPr>
          <w:p w14:paraId="0F1BAA0E" w14:textId="77777777" w:rsidR="00802F7C" w:rsidRDefault="00000000">
            <w:r>
              <w:rPr>
                <w:b/>
                <w:sz w:val="18"/>
              </w:rPr>
              <w:t>step (record work done)</w:t>
            </w:r>
          </w:p>
        </w:tc>
        <w:tc>
          <w:tcPr>
            <w:tcW w:w="1296" w:type="dxa"/>
          </w:tcPr>
          <w:p w14:paraId="33578798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3FF9A803" w14:textId="77777777" w:rsidR="00802F7C" w:rsidRDefault="00000000">
            <w:r>
              <w:rPr>
                <w:sz w:val="18"/>
              </w:rPr>
              <w:t>research_workflow step &lt;task&gt; --state &lt;STATE&gt;</w:t>
            </w:r>
          </w:p>
        </w:tc>
      </w:tr>
      <w:tr w:rsidR="00802F7C" w14:paraId="6D7B2604" w14:textId="77777777">
        <w:trPr>
          <w:jc w:val="center"/>
        </w:trPr>
        <w:tc>
          <w:tcPr>
            <w:tcW w:w="3024" w:type="dxa"/>
          </w:tcPr>
          <w:p w14:paraId="4C3A618E" w14:textId="77777777" w:rsidR="00802F7C" w:rsidRDefault="00000000">
            <w:r>
              <w:rPr>
                <w:b/>
                <w:sz w:val="18"/>
              </w:rPr>
              <w:t>review report / sign off</w:t>
            </w:r>
          </w:p>
        </w:tc>
        <w:tc>
          <w:tcPr>
            <w:tcW w:w="1296" w:type="dxa"/>
          </w:tcPr>
          <w:p w14:paraId="76BD64F1" w14:textId="77777777" w:rsidR="00802F7C" w:rsidRDefault="00000000">
            <w:r>
              <w:rPr>
                <w:sz w:val="18"/>
              </w:rPr>
              <w:t>[You]</w:t>
            </w:r>
          </w:p>
        </w:tc>
        <w:tc>
          <w:tcPr>
            <w:tcW w:w="5328" w:type="dxa"/>
          </w:tcPr>
          <w:p w14:paraId="5AD66204" w14:textId="77777777" w:rsidR="00802F7C" w:rsidRDefault="00000000">
            <w:r>
              <w:rPr>
                <w:sz w:val="18"/>
              </w:rPr>
              <w:t>read 07_report\ ; sign off</w:t>
            </w:r>
          </w:p>
        </w:tc>
      </w:tr>
      <w:tr w:rsidR="00802F7C" w14:paraId="6658F5B2" w14:textId="77777777">
        <w:trPr>
          <w:jc w:val="center"/>
        </w:trPr>
        <w:tc>
          <w:tcPr>
            <w:tcW w:w="3024" w:type="dxa"/>
          </w:tcPr>
          <w:p w14:paraId="286E5D3E" w14:textId="77777777" w:rsidR="00802F7C" w:rsidRDefault="00000000">
            <w:r>
              <w:rPr>
                <w:b/>
                <w:sz w:val="18"/>
              </w:rPr>
              <w:t>trace</w:t>
            </w:r>
          </w:p>
        </w:tc>
        <w:tc>
          <w:tcPr>
            <w:tcW w:w="1296" w:type="dxa"/>
          </w:tcPr>
          <w:p w14:paraId="2CFBDBAE" w14:textId="77777777" w:rsidR="00802F7C" w:rsidRDefault="00000000">
            <w:r>
              <w:rPr>
                <w:sz w:val="18"/>
              </w:rPr>
              <w:t>[CMD]</w:t>
            </w:r>
          </w:p>
        </w:tc>
        <w:tc>
          <w:tcPr>
            <w:tcW w:w="5328" w:type="dxa"/>
          </w:tcPr>
          <w:p w14:paraId="552778FA" w14:textId="77777777" w:rsidR="00802F7C" w:rsidRDefault="00000000">
            <w:r>
              <w:rPr>
                <w:sz w:val="18"/>
              </w:rPr>
              <w:t>research_workflow trace &lt;task&gt;</w:t>
            </w:r>
          </w:p>
        </w:tc>
      </w:tr>
    </w:tbl>
    <w:p w14:paraId="7DD6968F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7  Guardrails and troubleshooting</w:t>
      </w:r>
    </w:p>
    <w:p w14:paraId="2C5AF78B" w14:textId="77777777" w:rsidR="00802F7C" w:rsidRDefault="00000000">
      <w:pPr>
        <w:pStyle w:val="ListBullet"/>
      </w:pPr>
      <w:r>
        <w:rPr>
          <w:b/>
        </w:rPr>
        <w:t xml:space="preserve">“PreToolUse hook error / python: command not found”: </w:t>
      </w:r>
      <w:r>
        <w:t>Enforcement is OFF. Fix RW_PY (Section 2.2) and confirm no error lines before trusting the run. A failed hook is non-blocking, so this silently bypasses every guard.</w:t>
      </w:r>
    </w:p>
    <w:p w14:paraId="38D75242" w14:textId="77777777" w:rsidR="00802F7C" w:rsidRDefault="00000000">
      <w:pPr>
        <w:pStyle w:val="ListBullet"/>
      </w:pPr>
      <w:r>
        <w:rPr>
          <w:b/>
        </w:rPr>
        <w:t xml:space="preserve">run fast-forwards / “nothing happened”: </w:t>
      </w:r>
      <w:r>
        <w:t>You are on the old package or the state is past the build. Confirm cli.py has the step command; from APPROVED, run must stop at CARTOGRAPHED.</w:t>
      </w:r>
    </w:p>
    <w:p w14:paraId="377B81BF" w14:textId="77777777" w:rsidR="00802F7C" w:rsidRDefault="00000000">
      <w:pPr>
        <w:pStyle w:val="ListBullet"/>
      </w:pPr>
      <w:r>
        <w:rPr>
          <w:b/>
        </w:rPr>
        <w:t xml:space="preserve">agent wrote into its own folders: </w:t>
      </w:r>
      <w:r>
        <w:t>Re-issue the build-driver prompt (Phase B) which pins outputs to _pipeline\&lt;task&gt; and the run/step loop. Off-canonical output breaks traceability and the evidence hooks.</w:t>
      </w:r>
    </w:p>
    <w:p w14:paraId="182D5913" w14:textId="77777777" w:rsidR="00802F7C" w:rsidRDefault="00000000">
      <w:pPr>
        <w:pStyle w:val="ListBullet"/>
      </w:pPr>
      <w:r>
        <w:rPr>
          <w:b/>
        </w:rPr>
        <w:t xml:space="preserve">data / exclusion mismatch at review: </w:t>
      </w:r>
      <w:r>
        <w:t>The run used a different data location or dropped an experiment without a deviation. Reset the task to APPROVED and re-run cleanly under working hooks; record the deviation.</w:t>
      </w:r>
    </w:p>
    <w:p w14:paraId="1EBEFBD5" w14:textId="77777777" w:rsidR="00802F7C" w:rsidRDefault="00000000">
      <w:pPr>
        <w:pStyle w:val="ListBullet"/>
      </w:pPr>
      <w:r>
        <w:rPr>
          <w:b/>
        </w:rPr>
        <w:lastRenderedPageBreak/>
        <w:t xml:space="preserve">hook import errors: </w:t>
      </w:r>
      <w:r>
        <w:t>Confirm the interpreter running the analysis is the venv python (research_workflow + pyyaml importable). require-approved-contract imports research_workflow.</w:t>
      </w:r>
    </w:p>
    <w:p w14:paraId="1FCFCA43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8  Unattended runs (optional)</w:t>
      </w:r>
    </w:p>
    <w:p w14:paraId="018F2271" w14:textId="77777777" w:rsidR="00802F7C" w:rsidRDefault="00000000">
      <w:r>
        <w:t>Autonomy is bounded BY the gates. Approve the contract interactively, launch a headless build of the middle band, then return to sign off. Never automate approval or sign-off.</w:t>
      </w:r>
    </w:p>
    <w:p w14:paraId="6B290212" w14:textId="77777777" w:rsidR="00802F7C" w:rsidRDefault="00000000">
      <w:r>
        <w:rPr>
          <w:b/>
          <w:color w:val="555555"/>
          <w:sz w:val="19"/>
        </w:rPr>
        <w:t>Headless build (run from the venv shell with RW_PY set)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02F7C" w14:paraId="7FFA7849" w14:textId="77777777">
        <w:tc>
          <w:tcPr>
            <w:tcW w:w="9648" w:type="dxa"/>
            <w:shd w:val="clear" w:color="auto" w:fill="EEF1F6"/>
          </w:tcPr>
          <w:p w14:paraId="1F414F26" w14:textId="0542E929" w:rsidR="00802F7C" w:rsidRDefault="00000000">
            <w:proofErr w:type="spellStart"/>
            <w:r>
              <w:rPr>
                <w:rFonts w:ascii="Consolas" w:hAnsi="Consolas"/>
                <w:sz w:val="18"/>
              </w:rPr>
              <w:t>claude</w:t>
            </w:r>
            <w:proofErr w:type="spellEnd"/>
            <w:r>
              <w:rPr>
                <w:rFonts w:ascii="Consolas" w:hAnsi="Consolas"/>
                <w:sz w:val="18"/>
              </w:rPr>
              <w:t xml:space="preserve"> -p "Drive NP-DEMO-</w:t>
            </w:r>
            <w:r w:rsidR="00863969"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t xml:space="preserve"> via </w:t>
            </w:r>
            <w:proofErr w:type="spellStart"/>
            <w:r>
              <w:rPr>
                <w:rFonts w:ascii="Consolas" w:hAnsi="Consolas"/>
                <w:sz w:val="18"/>
              </w:rPr>
              <w:t>research_workflow</w:t>
            </w:r>
            <w:proofErr w:type="spellEnd"/>
            <w:r>
              <w:rPr>
                <w:rFonts w:ascii="Consolas" w:hAnsi="Consolas"/>
                <w:sz w:val="18"/>
              </w:rPr>
              <w:t xml:space="preserve"> run/step: perform each dispatched build</w:t>
            </w:r>
          </w:p>
          <w:p w14:paraId="27862552" w14:textId="753DCABC" w:rsidR="00802F7C" w:rsidRDefault="00000000">
            <w:r>
              <w:rPr>
                <w:rFonts w:ascii="Consolas" w:hAnsi="Consolas"/>
                <w:sz w:val="18"/>
              </w:rPr>
              <w:t>state in the canonical _pipeline subdir, use the contracted data path (file a deviation</w:t>
            </w:r>
          </w:p>
          <w:p w14:paraId="60527D53" w14:textId="77777777" w:rsidR="00802F7C" w:rsidRDefault="00000000">
            <w:r>
              <w:rPr>
                <w:rFonts w:ascii="Consolas" w:hAnsi="Consolas"/>
                <w:sz w:val="18"/>
              </w:rPr>
              <w:t>otherwise), and stop at AWAITING_FINAL_HUMAN_APPROVAL. Do not approve or sign off."</w:t>
            </w:r>
          </w:p>
          <w:p w14:paraId="579EBE61" w14:textId="77777777" w:rsidR="00802F7C" w:rsidRDefault="00000000">
            <w:r>
              <w:rPr>
                <w:rFonts w:ascii="Consolas" w:hAnsi="Consolas"/>
                <w:sz w:val="18"/>
              </w:rPr>
              <w:t xml:space="preserve">  --permission-mode acceptEdits</w:t>
            </w:r>
          </w:p>
        </w:tc>
      </w:tr>
    </w:tbl>
    <w:p w14:paraId="46E57BAF" w14:textId="77777777" w:rsidR="00802F7C" w:rsidRDefault="00000000">
      <w:pPr>
        <w:pStyle w:val="ListBullet"/>
      </w:pPr>
      <w:r>
        <w:t>Do NOT use --dangerously-skip-permissions on the machine that holds the real data: unattended + unrestricted + real filesystem is how work is lost. The allowlist + hooks are the safe path.</w:t>
      </w:r>
    </w:p>
    <w:p w14:paraId="6CC6C974" w14:textId="77777777" w:rsidR="00802F7C" w:rsidRDefault="00000000">
      <w:pPr>
        <w:pStyle w:val="ListBullet"/>
      </w:pPr>
      <w:r>
        <w:t>Verify flags for your installed Claude Code version (claude --help / docs.claude.com) — permission flags change across releases.</w:t>
      </w:r>
    </w:p>
    <w:p w14:paraId="212B6206" w14:textId="77777777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Appendix A — build-state → dispatch map</w:t>
      </w:r>
    </w:p>
    <w:p w14:paraId="185C55D3" w14:textId="77777777" w:rsidR="00802F7C" w:rsidRDefault="00000000">
      <w:r>
        <w:t>What research_workflow run asks for at each build state (the EXECUTION_PLAN). agent = model work on the CLI; deterministic = a 0-token gate you may run yourself.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224"/>
        <w:gridCol w:w="5688"/>
      </w:tblGrid>
      <w:tr w:rsidR="00802F7C" w14:paraId="73E2B31D" w14:textId="77777777">
        <w:trPr>
          <w:jc w:val="center"/>
        </w:trPr>
        <w:tc>
          <w:tcPr>
            <w:tcW w:w="2736" w:type="dxa"/>
            <w:shd w:val="clear" w:color="auto" w:fill="1F3B63"/>
          </w:tcPr>
          <w:p w14:paraId="29554ABB" w14:textId="77777777" w:rsidR="00802F7C" w:rsidRDefault="00000000"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w="1224" w:type="dxa"/>
            <w:shd w:val="clear" w:color="auto" w:fill="1F3B63"/>
          </w:tcPr>
          <w:p w14:paraId="4820C1EC" w14:textId="77777777" w:rsidR="00802F7C" w:rsidRDefault="00000000">
            <w:r>
              <w:rPr>
                <w:b/>
                <w:color w:val="FFFFFF"/>
                <w:sz w:val="19"/>
              </w:rPr>
              <w:t>Kind</w:t>
            </w:r>
          </w:p>
        </w:tc>
        <w:tc>
          <w:tcPr>
            <w:tcW w:w="5688" w:type="dxa"/>
            <w:shd w:val="clear" w:color="auto" w:fill="1F3B63"/>
          </w:tcPr>
          <w:p w14:paraId="2BBC5A58" w14:textId="77777777" w:rsidR="00802F7C" w:rsidRDefault="00000000">
            <w:r>
              <w:rPr>
                <w:b/>
                <w:color w:val="FFFFFF"/>
                <w:sz w:val="19"/>
              </w:rPr>
              <w:t>Dispatch → artifact</w:t>
            </w:r>
          </w:p>
        </w:tc>
      </w:tr>
      <w:tr w:rsidR="00802F7C" w14:paraId="1B0B28AD" w14:textId="77777777">
        <w:trPr>
          <w:jc w:val="center"/>
        </w:trPr>
        <w:tc>
          <w:tcPr>
            <w:tcW w:w="2736" w:type="dxa"/>
          </w:tcPr>
          <w:p w14:paraId="5AFE54DF" w14:textId="77777777" w:rsidR="00802F7C" w:rsidRDefault="00000000">
            <w:r>
              <w:rPr>
                <w:b/>
                <w:sz w:val="18"/>
              </w:rPr>
              <w:t>CARTOGRAPHED</w:t>
            </w:r>
          </w:p>
        </w:tc>
        <w:tc>
          <w:tcPr>
            <w:tcW w:w="1224" w:type="dxa"/>
          </w:tcPr>
          <w:p w14:paraId="6A0ADA3B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3D6306DD" w14:textId="77777777" w:rsidR="00802F7C" w:rsidRDefault="00000000">
            <w:r>
              <w:rPr>
                <w:sz w:val="18"/>
              </w:rPr>
              <w:t>repository-cartographer → 03_software\repo_map.md</w:t>
            </w:r>
          </w:p>
        </w:tc>
      </w:tr>
      <w:tr w:rsidR="00802F7C" w14:paraId="6621E95E" w14:textId="77777777">
        <w:trPr>
          <w:jc w:val="center"/>
        </w:trPr>
        <w:tc>
          <w:tcPr>
            <w:tcW w:w="2736" w:type="dxa"/>
          </w:tcPr>
          <w:p w14:paraId="162426E7" w14:textId="77777777" w:rsidR="00802F7C" w:rsidRDefault="00000000">
            <w:r>
              <w:rPr>
                <w:b/>
                <w:sz w:val="18"/>
              </w:rPr>
              <w:t>ORACLE_READY</w:t>
            </w:r>
          </w:p>
        </w:tc>
        <w:tc>
          <w:tcPr>
            <w:tcW w:w="1224" w:type="dxa"/>
          </w:tcPr>
          <w:p w14:paraId="03F52C49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6FB0A11E" w14:textId="77777777" w:rsidR="00802F7C" w:rsidRDefault="00000000">
            <w:r>
              <w:rPr>
                <w:sz w:val="18"/>
              </w:rPr>
              <w:t>oracle-designer → 03_software\oracles\ (tests before results)</w:t>
            </w:r>
          </w:p>
        </w:tc>
      </w:tr>
      <w:tr w:rsidR="00802F7C" w14:paraId="38FB93E1" w14:textId="77777777">
        <w:trPr>
          <w:jc w:val="center"/>
        </w:trPr>
        <w:tc>
          <w:tcPr>
            <w:tcW w:w="2736" w:type="dxa"/>
          </w:tcPr>
          <w:p w14:paraId="3E02A386" w14:textId="77777777" w:rsidR="00802F7C" w:rsidRDefault="00000000">
            <w:r>
              <w:rPr>
                <w:b/>
                <w:sz w:val="18"/>
              </w:rPr>
              <w:t>IMPLEMENTED</w:t>
            </w:r>
          </w:p>
        </w:tc>
        <w:tc>
          <w:tcPr>
            <w:tcW w:w="1224" w:type="dxa"/>
          </w:tcPr>
          <w:p w14:paraId="0648267F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18F98F4F" w14:textId="77777777" w:rsidR="00802F7C" w:rsidRDefault="00000000">
            <w:r>
              <w:rPr>
                <w:sz w:val="18"/>
              </w:rPr>
              <w:t>analysis-implementer → 04_results\ (reuse kernel)</w:t>
            </w:r>
          </w:p>
        </w:tc>
      </w:tr>
      <w:tr w:rsidR="00802F7C" w14:paraId="2181843E" w14:textId="77777777">
        <w:trPr>
          <w:jc w:val="center"/>
        </w:trPr>
        <w:tc>
          <w:tcPr>
            <w:tcW w:w="2736" w:type="dxa"/>
          </w:tcPr>
          <w:p w14:paraId="2664F1D6" w14:textId="77777777" w:rsidR="00802F7C" w:rsidRDefault="00000000">
            <w:r>
              <w:rPr>
                <w:b/>
                <w:sz w:val="18"/>
              </w:rPr>
              <w:t>NUMERIC_OK</w:t>
            </w:r>
          </w:p>
        </w:tc>
        <w:tc>
          <w:tcPr>
            <w:tcW w:w="1224" w:type="dxa"/>
          </w:tcPr>
          <w:p w14:paraId="099E6315" w14:textId="77777777" w:rsidR="00802F7C" w:rsidRDefault="00000000">
            <w:r>
              <w:rPr>
                <w:sz w:val="18"/>
              </w:rPr>
              <w:t>determ.</w:t>
            </w:r>
          </w:p>
        </w:tc>
        <w:tc>
          <w:tcPr>
            <w:tcW w:w="5688" w:type="dxa"/>
          </w:tcPr>
          <w:p w14:paraId="1C4BC2EB" w14:textId="77777777" w:rsidR="00802F7C" w:rsidRDefault="00000000">
            <w:r>
              <w:rPr>
                <w:sz w:val="18"/>
              </w:rPr>
              <w:t>numeric gate vs golden fixtures → 05_validation\</w:t>
            </w:r>
          </w:p>
        </w:tc>
      </w:tr>
      <w:tr w:rsidR="00802F7C" w14:paraId="436B7DF8" w14:textId="77777777">
        <w:trPr>
          <w:jc w:val="center"/>
        </w:trPr>
        <w:tc>
          <w:tcPr>
            <w:tcW w:w="2736" w:type="dxa"/>
          </w:tcPr>
          <w:p w14:paraId="00BB1452" w14:textId="77777777" w:rsidR="00802F7C" w:rsidRDefault="00000000">
            <w:r>
              <w:rPr>
                <w:b/>
                <w:sz w:val="18"/>
              </w:rPr>
              <w:t>SCI_AUDITED</w:t>
            </w:r>
          </w:p>
        </w:tc>
        <w:tc>
          <w:tcPr>
            <w:tcW w:w="1224" w:type="dxa"/>
          </w:tcPr>
          <w:p w14:paraId="24074071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454000CC" w14:textId="77777777" w:rsidR="00802F7C" w:rsidRDefault="00000000">
            <w:r>
              <w:rPr>
                <w:sz w:val="18"/>
              </w:rPr>
              <w:t>scientific-auditor → 05_validation\scientific_audit.md</w:t>
            </w:r>
          </w:p>
        </w:tc>
      </w:tr>
      <w:tr w:rsidR="00802F7C" w14:paraId="1BCA6161" w14:textId="77777777">
        <w:trPr>
          <w:jc w:val="center"/>
        </w:trPr>
        <w:tc>
          <w:tcPr>
            <w:tcW w:w="2736" w:type="dxa"/>
          </w:tcPr>
          <w:p w14:paraId="0DCC6BD0" w14:textId="77777777" w:rsidR="00802F7C" w:rsidRDefault="00000000">
            <w:r>
              <w:rPr>
                <w:b/>
                <w:sz w:val="18"/>
              </w:rPr>
              <w:t>STAT_OK</w:t>
            </w:r>
          </w:p>
        </w:tc>
        <w:tc>
          <w:tcPr>
            <w:tcW w:w="1224" w:type="dxa"/>
          </w:tcPr>
          <w:p w14:paraId="7650C06F" w14:textId="77777777" w:rsidR="00802F7C" w:rsidRDefault="00000000">
            <w:r>
              <w:rPr>
                <w:sz w:val="18"/>
              </w:rPr>
              <w:t>determ.</w:t>
            </w:r>
          </w:p>
        </w:tc>
        <w:tc>
          <w:tcPr>
            <w:tcW w:w="5688" w:type="dxa"/>
          </w:tcPr>
          <w:p w14:paraId="12F3532B" w14:textId="77777777" w:rsidR="00802F7C" w:rsidRDefault="00000000">
            <w:r>
              <w:rPr>
                <w:sz w:val="18"/>
              </w:rPr>
              <w:t>statistical-decision gate → 05_validation\</w:t>
            </w:r>
          </w:p>
        </w:tc>
      </w:tr>
      <w:tr w:rsidR="00802F7C" w14:paraId="77296AE6" w14:textId="77777777">
        <w:trPr>
          <w:jc w:val="center"/>
        </w:trPr>
        <w:tc>
          <w:tcPr>
            <w:tcW w:w="2736" w:type="dxa"/>
          </w:tcPr>
          <w:p w14:paraId="3E068807" w14:textId="77777777" w:rsidR="00802F7C" w:rsidRDefault="00000000">
            <w:r>
              <w:rPr>
                <w:b/>
                <w:sz w:val="18"/>
              </w:rPr>
              <w:t>OPTIMIZED</w:t>
            </w:r>
          </w:p>
        </w:tc>
        <w:tc>
          <w:tcPr>
            <w:tcW w:w="1224" w:type="dxa"/>
          </w:tcPr>
          <w:p w14:paraId="1B9D3A74" w14:textId="77777777" w:rsidR="00802F7C" w:rsidRDefault="00000000">
            <w:r>
              <w:rPr>
                <w:sz w:val="18"/>
              </w:rPr>
              <w:t>agent*</w:t>
            </w:r>
          </w:p>
        </w:tc>
        <w:tc>
          <w:tcPr>
            <w:tcW w:w="5688" w:type="dxa"/>
          </w:tcPr>
          <w:p w14:paraId="79D839AC" w14:textId="77777777" w:rsidR="00802F7C" w:rsidRDefault="00000000">
            <w:r>
              <w:rPr>
                <w:sz w:val="18"/>
              </w:rPr>
              <w:t>OPTIONAL speed pass (skip via RESULTS_FROZEN)</w:t>
            </w:r>
          </w:p>
        </w:tc>
      </w:tr>
      <w:tr w:rsidR="00802F7C" w14:paraId="0CCC60D4" w14:textId="77777777">
        <w:trPr>
          <w:jc w:val="center"/>
        </w:trPr>
        <w:tc>
          <w:tcPr>
            <w:tcW w:w="2736" w:type="dxa"/>
          </w:tcPr>
          <w:p w14:paraId="0AF6FDA8" w14:textId="77777777" w:rsidR="00802F7C" w:rsidRDefault="00000000">
            <w:r>
              <w:rPr>
                <w:b/>
                <w:sz w:val="18"/>
              </w:rPr>
              <w:t>RESULTS_FROZEN</w:t>
            </w:r>
          </w:p>
        </w:tc>
        <w:tc>
          <w:tcPr>
            <w:tcW w:w="1224" w:type="dxa"/>
          </w:tcPr>
          <w:p w14:paraId="406DD280" w14:textId="77777777" w:rsidR="00802F7C" w:rsidRDefault="00000000">
            <w:r>
              <w:rPr>
                <w:sz w:val="18"/>
              </w:rPr>
              <w:t>determ.</w:t>
            </w:r>
          </w:p>
        </w:tc>
        <w:tc>
          <w:tcPr>
            <w:tcW w:w="5688" w:type="dxa"/>
          </w:tcPr>
          <w:p w14:paraId="50314261" w14:textId="77777777" w:rsidR="00802F7C" w:rsidRDefault="00000000">
            <w:r>
              <w:rPr>
                <w:sz w:val="18"/>
              </w:rPr>
              <w:t>freeze accepted results → 04_results\frozen\</w:t>
            </w:r>
          </w:p>
        </w:tc>
      </w:tr>
      <w:tr w:rsidR="00802F7C" w14:paraId="2489687A" w14:textId="77777777">
        <w:trPr>
          <w:jc w:val="center"/>
        </w:trPr>
        <w:tc>
          <w:tcPr>
            <w:tcW w:w="2736" w:type="dxa"/>
          </w:tcPr>
          <w:p w14:paraId="17AB5379" w14:textId="77777777" w:rsidR="00802F7C" w:rsidRDefault="00000000">
            <w:r>
              <w:rPr>
                <w:b/>
                <w:sz w:val="18"/>
              </w:rPr>
              <w:t>FIGURES_DATA_OK</w:t>
            </w:r>
          </w:p>
        </w:tc>
        <w:tc>
          <w:tcPr>
            <w:tcW w:w="1224" w:type="dxa"/>
          </w:tcPr>
          <w:p w14:paraId="22AE141D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0B465722" w14:textId="77777777" w:rsidR="00802F7C" w:rsidRDefault="00000000">
            <w:r>
              <w:rPr>
                <w:sz w:val="18"/>
              </w:rPr>
              <w:t>figure DATA from frozen results → 06_figures\</w:t>
            </w:r>
          </w:p>
        </w:tc>
      </w:tr>
      <w:tr w:rsidR="00802F7C" w14:paraId="73330FE4" w14:textId="77777777">
        <w:trPr>
          <w:jc w:val="center"/>
        </w:trPr>
        <w:tc>
          <w:tcPr>
            <w:tcW w:w="2736" w:type="dxa"/>
          </w:tcPr>
          <w:p w14:paraId="4679E1D8" w14:textId="77777777" w:rsidR="00802F7C" w:rsidRDefault="00000000">
            <w:r>
              <w:rPr>
                <w:b/>
                <w:sz w:val="18"/>
              </w:rPr>
              <w:t>FIGURES_RENDERED</w:t>
            </w:r>
          </w:p>
        </w:tc>
        <w:tc>
          <w:tcPr>
            <w:tcW w:w="1224" w:type="dxa"/>
          </w:tcPr>
          <w:p w14:paraId="4CD9E6EC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5E7CC233" w14:textId="77777777" w:rsidR="00802F7C" w:rsidRDefault="00000000">
            <w:r>
              <w:rPr>
                <w:sz w:val="18"/>
              </w:rPr>
              <w:t>rw-build-figures → 06_figures\ (honor sketch)</w:t>
            </w:r>
          </w:p>
        </w:tc>
      </w:tr>
      <w:tr w:rsidR="00802F7C" w14:paraId="5AE70F4E" w14:textId="77777777">
        <w:trPr>
          <w:jc w:val="center"/>
        </w:trPr>
        <w:tc>
          <w:tcPr>
            <w:tcW w:w="2736" w:type="dxa"/>
          </w:tcPr>
          <w:p w14:paraId="08F59737" w14:textId="77777777" w:rsidR="00802F7C" w:rsidRDefault="00000000">
            <w:r>
              <w:rPr>
                <w:b/>
                <w:sz w:val="18"/>
              </w:rPr>
              <w:t>FIGURE_AUDIT_OK</w:t>
            </w:r>
          </w:p>
        </w:tc>
        <w:tc>
          <w:tcPr>
            <w:tcW w:w="1224" w:type="dxa"/>
          </w:tcPr>
          <w:p w14:paraId="50B6D659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1149E51C" w14:textId="77777777" w:rsidR="00802F7C" w:rsidRDefault="00000000">
            <w:r>
              <w:rPr>
                <w:sz w:val="18"/>
              </w:rPr>
              <w:t>figure-auditor → honest axes / source match</w:t>
            </w:r>
          </w:p>
        </w:tc>
      </w:tr>
      <w:tr w:rsidR="00802F7C" w14:paraId="7F4B03ED" w14:textId="77777777">
        <w:trPr>
          <w:jc w:val="center"/>
        </w:trPr>
        <w:tc>
          <w:tcPr>
            <w:tcW w:w="2736" w:type="dxa"/>
          </w:tcPr>
          <w:p w14:paraId="6D42FCA6" w14:textId="77777777" w:rsidR="00802F7C" w:rsidRDefault="00000000">
            <w:r>
              <w:rPr>
                <w:b/>
                <w:sz w:val="18"/>
              </w:rPr>
              <w:t>REPORT_DRAFTED</w:t>
            </w:r>
          </w:p>
        </w:tc>
        <w:tc>
          <w:tcPr>
            <w:tcW w:w="1224" w:type="dxa"/>
          </w:tcPr>
          <w:p w14:paraId="3DE359ED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55FDA90C" w14:textId="77777777" w:rsidR="00802F7C" w:rsidRDefault="00000000">
            <w:r>
              <w:rPr>
                <w:sz w:val="18"/>
              </w:rPr>
              <w:t>report-author → 07_report\ (numbers injected)</w:t>
            </w:r>
          </w:p>
        </w:tc>
      </w:tr>
      <w:tr w:rsidR="00802F7C" w14:paraId="7151A74D" w14:textId="77777777">
        <w:trPr>
          <w:jc w:val="center"/>
        </w:trPr>
        <w:tc>
          <w:tcPr>
            <w:tcW w:w="2736" w:type="dxa"/>
          </w:tcPr>
          <w:p w14:paraId="7BE2A1BE" w14:textId="77777777" w:rsidR="00802F7C" w:rsidRDefault="00000000">
            <w:r>
              <w:rPr>
                <w:b/>
                <w:sz w:val="18"/>
              </w:rPr>
              <w:t>REPORT_AUDIT_OK</w:t>
            </w:r>
          </w:p>
        </w:tc>
        <w:tc>
          <w:tcPr>
            <w:tcW w:w="1224" w:type="dxa"/>
          </w:tcPr>
          <w:p w14:paraId="4063DF99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5285C7DF" w14:textId="77777777" w:rsidR="00802F7C" w:rsidRDefault="00000000">
            <w:r>
              <w:rPr>
                <w:sz w:val="18"/>
              </w:rPr>
              <w:t>report-auditor → claim↔evidence</w:t>
            </w:r>
          </w:p>
        </w:tc>
      </w:tr>
      <w:tr w:rsidR="00802F7C" w14:paraId="55F93236" w14:textId="77777777">
        <w:trPr>
          <w:jc w:val="center"/>
        </w:trPr>
        <w:tc>
          <w:tcPr>
            <w:tcW w:w="2736" w:type="dxa"/>
          </w:tcPr>
          <w:p w14:paraId="648C2763" w14:textId="77777777" w:rsidR="00802F7C" w:rsidRDefault="00000000">
            <w:r>
              <w:rPr>
                <w:b/>
                <w:sz w:val="18"/>
              </w:rPr>
              <w:t>REPRODUCED</w:t>
            </w:r>
          </w:p>
        </w:tc>
        <w:tc>
          <w:tcPr>
            <w:tcW w:w="1224" w:type="dxa"/>
          </w:tcPr>
          <w:p w14:paraId="6FCFE8E3" w14:textId="77777777" w:rsidR="00802F7C" w:rsidRDefault="00000000">
            <w:r>
              <w:rPr>
                <w:sz w:val="18"/>
              </w:rPr>
              <w:t>agent</w:t>
            </w:r>
          </w:p>
        </w:tc>
        <w:tc>
          <w:tcPr>
            <w:tcW w:w="5688" w:type="dxa"/>
          </w:tcPr>
          <w:p w14:paraId="16264A33" w14:textId="77777777" w:rsidR="00802F7C" w:rsidRDefault="00000000">
            <w:r>
              <w:rPr>
                <w:sz w:val="18"/>
              </w:rPr>
              <w:t>reproducer → clean re-run from frozen inputs</w:t>
            </w:r>
          </w:p>
        </w:tc>
      </w:tr>
      <w:tr w:rsidR="00802F7C" w14:paraId="3E6B9224" w14:textId="77777777">
        <w:trPr>
          <w:jc w:val="center"/>
        </w:trPr>
        <w:tc>
          <w:tcPr>
            <w:tcW w:w="2736" w:type="dxa"/>
          </w:tcPr>
          <w:p w14:paraId="5408177C" w14:textId="77777777" w:rsidR="00802F7C" w:rsidRDefault="00000000">
            <w:r>
              <w:rPr>
                <w:b/>
                <w:sz w:val="18"/>
              </w:rPr>
              <w:t>TRACEABILITY_EMITTED</w:t>
            </w:r>
          </w:p>
        </w:tc>
        <w:tc>
          <w:tcPr>
            <w:tcW w:w="1224" w:type="dxa"/>
          </w:tcPr>
          <w:p w14:paraId="5579D007" w14:textId="77777777" w:rsidR="00802F7C" w:rsidRDefault="00000000">
            <w:r>
              <w:rPr>
                <w:sz w:val="18"/>
              </w:rPr>
              <w:t>determ.</w:t>
            </w:r>
          </w:p>
        </w:tc>
        <w:tc>
          <w:tcPr>
            <w:tcW w:w="5688" w:type="dxa"/>
          </w:tcPr>
          <w:p w14:paraId="3D2E9088" w14:textId="77777777" w:rsidR="00802F7C" w:rsidRDefault="00000000">
            <w:r>
              <w:rPr>
                <w:sz w:val="18"/>
              </w:rPr>
              <w:t>research_workflow trace → 08_traceability\</w:t>
            </w:r>
          </w:p>
        </w:tc>
      </w:tr>
    </w:tbl>
    <w:p w14:paraId="3FD235A9" w14:textId="3F889E95" w:rsidR="00802F7C" w:rsidRDefault="00000000">
      <w:pPr>
        <w:pBdr>
          <w:bottom w:val="single" w:sz="6" w:space="2" w:color="1F3B63"/>
        </w:pBdr>
      </w:pPr>
      <w:r>
        <w:rPr>
          <w:b/>
          <w:color w:val="1F3B63"/>
          <w:sz w:val="30"/>
        </w:rPr>
        <w:t>Appendix B — NP-DEMO-</w:t>
      </w:r>
      <w:r w:rsidR="00CC5F7B">
        <w:rPr>
          <w:b/>
          <w:color w:val="1F3B63"/>
          <w:sz w:val="30"/>
        </w:rPr>
        <w:t>2</w:t>
      </w:r>
      <w:r>
        <w:rPr>
          <w:b/>
          <w:color w:val="1F3B63"/>
          <w:sz w:val="30"/>
        </w:rPr>
        <w:t xml:space="preserve"> contract </w:t>
      </w:r>
      <w:proofErr w:type="gramStart"/>
      <w:r>
        <w:rPr>
          <w:b/>
          <w:color w:val="1F3B63"/>
          <w:sz w:val="30"/>
        </w:rPr>
        <w:t>at a glance</w:t>
      </w:r>
      <w:proofErr w:type="gramEnd"/>
    </w:p>
    <w:p w14:paraId="7E617247" w14:textId="77777777" w:rsidR="00802F7C" w:rsidRDefault="00000000">
      <w:pPr>
        <w:pStyle w:val="ListBullet"/>
      </w:pPr>
      <w:r>
        <w:rPr>
          <w:b/>
        </w:rPr>
        <w:t xml:space="preserve">Question: </w:t>
      </w:r>
      <w:r>
        <w:t>does ethanol change phase-locking of OB single-unit spikes to the SNF sniff signal vs control?</w:t>
      </w:r>
    </w:p>
    <w:p w14:paraId="7B69FE7B" w14:textId="77777777" w:rsidR="00802F7C" w:rsidRDefault="00000000">
      <w:pPr>
        <w:pStyle w:val="ListBullet"/>
      </w:pPr>
      <w:r>
        <w:rPr>
          <w:b/>
        </w:rPr>
        <w:t xml:space="preserve">Risk: </w:t>
      </w:r>
      <w:r>
        <w:t>Red (new preprocessing + cross-tool inference + report-critical). Full rigor.</w:t>
      </w:r>
    </w:p>
    <w:p w14:paraId="2C54BC15" w14:textId="77777777" w:rsidR="00802F7C" w:rsidRDefault="00000000">
      <w:pPr>
        <w:pStyle w:val="ListBullet"/>
      </w:pPr>
      <w:r>
        <w:rPr>
          <w:b/>
        </w:rPr>
        <w:t xml:space="preserve">Signal: </w:t>
      </w:r>
      <w:r>
        <w:t>phase-lock to the SNF sniff-sensor signal, NOT the LFP; valid detected sniffs only.</w:t>
      </w:r>
    </w:p>
    <w:p w14:paraId="49C02DCC" w14:textId="77777777" w:rsidR="00802F7C" w:rsidRDefault="00000000">
      <w:pPr>
        <w:pStyle w:val="ListBullet"/>
      </w:pPr>
      <w:r>
        <w:rPr>
          <w:b/>
        </w:rPr>
        <w:t xml:space="preserve">Exclusions: </w:t>
      </w:r>
      <w:r>
        <w:t>exclude noisy / non-sniff segments and units &lt; 0.1 Hz or &lt; 50 valid-sniff spikes; log all discards.</w:t>
      </w:r>
    </w:p>
    <w:p w14:paraId="6CA9BF7A" w14:textId="77777777" w:rsidR="00802F7C" w:rsidRDefault="00000000">
      <w:pPr>
        <w:pStyle w:val="ListBullet"/>
      </w:pPr>
      <w:r>
        <w:rPr>
          <w:b/>
        </w:rPr>
        <w:t xml:space="preserve">Statistics: </w:t>
      </w:r>
      <w:r>
        <w:t>animal-level paired ethanol vs control; exact p + effect size. (With n=5 animals a paired sign/Wilcoxon test floors at p=0.0625 — note the power ceiling.)</w:t>
      </w:r>
    </w:p>
    <w:p w14:paraId="47239964" w14:textId="77777777" w:rsidR="00802F7C" w:rsidRDefault="00000000">
      <w:pPr>
        <w:pStyle w:val="ListBullet"/>
      </w:pPr>
      <w:r>
        <w:rPr>
          <w:b/>
        </w:rPr>
        <w:lastRenderedPageBreak/>
        <w:t xml:space="preserve">Deliverables: </w:t>
      </w:r>
      <w:r>
        <w:t>one population figure (honor sketch) + a SEPARATE QC document (per-experiment sniff examples, n_sniffs/n_neurons/n_trials, discard log).</w:t>
      </w:r>
    </w:p>
    <w:p w14:paraId="3BC064B9" w14:textId="77777777" w:rsidR="00802F7C" w:rsidRDefault="00000000">
      <w:pPr>
        <w:pStyle w:val="ListBullet"/>
      </w:pPr>
      <w:r>
        <w:rPr>
          <w:b/>
        </w:rPr>
        <w:t xml:space="preserve">Data: </w:t>
      </w:r>
      <w:r>
        <w:t>X:\GireLab Data\Room 359\NPDATA\DATA, six dated sessions; propagated from request DATA-001. Exact session list + a data-manifest hash must be pinned before a certified run.</w:t>
      </w:r>
    </w:p>
    <w:sectPr w:rsidR="00802F7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328673">
    <w:abstractNumId w:val="8"/>
  </w:num>
  <w:num w:numId="2" w16cid:durableId="365184051">
    <w:abstractNumId w:val="6"/>
  </w:num>
  <w:num w:numId="3" w16cid:durableId="1649045478">
    <w:abstractNumId w:val="5"/>
  </w:num>
  <w:num w:numId="4" w16cid:durableId="1877157438">
    <w:abstractNumId w:val="4"/>
  </w:num>
  <w:num w:numId="5" w16cid:durableId="2006281170">
    <w:abstractNumId w:val="7"/>
  </w:num>
  <w:num w:numId="6" w16cid:durableId="725375528">
    <w:abstractNumId w:val="3"/>
  </w:num>
  <w:num w:numId="7" w16cid:durableId="1592422304">
    <w:abstractNumId w:val="2"/>
  </w:num>
  <w:num w:numId="8" w16cid:durableId="2056391032">
    <w:abstractNumId w:val="1"/>
  </w:num>
  <w:num w:numId="9" w16cid:durableId="185650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53"/>
    <w:rsid w:val="001C6397"/>
    <w:rsid w:val="002354DD"/>
    <w:rsid w:val="00266421"/>
    <w:rsid w:val="00292E1C"/>
    <w:rsid w:val="0029639D"/>
    <w:rsid w:val="00326F90"/>
    <w:rsid w:val="003B6C37"/>
    <w:rsid w:val="004410A6"/>
    <w:rsid w:val="00802F7C"/>
    <w:rsid w:val="00863969"/>
    <w:rsid w:val="00941155"/>
    <w:rsid w:val="00AA1D8D"/>
    <w:rsid w:val="00B06F3A"/>
    <w:rsid w:val="00B47730"/>
    <w:rsid w:val="00CB0664"/>
    <w:rsid w:val="00CC5F7B"/>
    <w:rsid w:val="00D03F2A"/>
    <w:rsid w:val="00DB5016"/>
    <w:rsid w:val="00DD4F51"/>
    <w:rsid w:val="00ED3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1C012"/>
  <w14:defaultImageDpi w14:val="300"/>
  <w15:docId w15:val="{89B70ED3-6FAA-411F-9C98-681AE992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2789</Words>
  <Characters>14313</Characters>
  <Application>Microsoft Office Word</Application>
  <DocSecurity>0</DocSecurity>
  <Lines>204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Gire</cp:lastModifiedBy>
  <cp:revision>15</cp:revision>
  <dcterms:created xsi:type="dcterms:W3CDTF">2013-12-23T23:15:00Z</dcterms:created>
  <dcterms:modified xsi:type="dcterms:W3CDTF">2026-07-22T19:21:00Z</dcterms:modified>
  <cp:category/>
</cp:coreProperties>
</file>